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715b" w14:textId="8bf7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6 қыркүйектегі № 608 бұйрығы. Қазақстан Республикасының Әділет министрлігінде 2024 жылғы 12 қыркүйекте № 35053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1"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20" w:id="5"/>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 (үдемелі қорытындымен)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қамтамасыз етуі және сертификаттар беруі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қызметтерінің негізгі көрсеткіштері бойынша тоқсан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сақтандыру дерекқорының интеграциялық сервисі және "Қаржылық есептілік депозитарийі" ақпараттық жүйесі арқылы автоматты түрде қалыптастырылады және аудиторлық ұйымдар автоматты түрде толтырылған нысанға электрондық цифрлық қолтаңбамен қол қою арқылы азаматтық-құқықтық жауапкершілікті міндетті сақтандыру шартын жасасқан күннен бастап 15 жұмыс күні ішінде ұсынады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26" w:id="6"/>
    <w:p>
      <w:pPr>
        <w:spacing w:after="0"/>
        <w:ind w:left="0"/>
        <w:jc w:val="left"/>
      </w:pPr>
      <w:r>
        <w:rPr>
          <w:rFonts w:ascii="Times New Roman"/>
          <w:b/>
          <w:i w:val="false"/>
          <w:color w:val="000000"/>
        </w:rPr>
        <w:t xml:space="preserve"> Кәсіби аудиторлық ұйымның қызметі туралы жартыжылдық есеп (үдемелі жиынтықпен)</w:t>
      </w:r>
    </w:p>
    <w:bookmarkEnd w:id="6"/>
    <w:p>
      <w:pPr>
        <w:spacing w:after="0"/>
        <w:ind w:left="0"/>
        <w:jc w:val="both"/>
      </w:pPr>
      <w:r>
        <w:rPr>
          <w:rFonts w:ascii="Times New Roman"/>
          <w:b w:val="false"/>
          <w:i w:val="false"/>
          <w:color w:val="000000"/>
          <w:sz w:val="28"/>
        </w:rPr>
        <w:t>
      Индекс: Нысан № 1-А(Аудит)</w:t>
      </w:r>
    </w:p>
    <w:p>
      <w:pPr>
        <w:spacing w:after="0"/>
        <w:ind w:left="0"/>
        <w:jc w:val="both"/>
      </w:pPr>
      <w:r>
        <w:rPr>
          <w:rFonts w:ascii="Times New Roman"/>
          <w:b w:val="false"/>
          <w:i w:val="false"/>
          <w:color w:val="000000"/>
          <w:sz w:val="28"/>
        </w:rPr>
        <w:t>
      Кезеңі: Жартыжылдық</w:t>
      </w:r>
    </w:p>
    <w:p>
      <w:pPr>
        <w:spacing w:after="0"/>
        <w:ind w:left="0"/>
        <w:jc w:val="both"/>
      </w:pPr>
      <w:r>
        <w:rPr>
          <w:rFonts w:ascii="Times New Roman"/>
          <w:b w:val="false"/>
          <w:i w:val="false"/>
          <w:color w:val="000000"/>
          <w:sz w:val="28"/>
        </w:rPr>
        <w:t>
      Ақпаратты ұсынатын тұлғалар ауқымы: Кәсіби аудиторлық ұйымдардың қызметі туралы</w:t>
      </w:r>
    </w:p>
    <w:p>
      <w:pPr>
        <w:spacing w:after="0"/>
        <w:ind w:left="0"/>
        <w:jc w:val="both"/>
      </w:pPr>
      <w:r>
        <w:rPr>
          <w:rFonts w:ascii="Times New Roman"/>
          <w:b w:val="false"/>
          <w:i w:val="false"/>
          <w:color w:val="000000"/>
          <w:sz w:val="28"/>
        </w:rPr>
        <w:t>
      Әкімшілік деректер нысанын ұсыну мерзімі: Жартыжылдық есепті кезеңнен кейінгі айдың 15-күні (қоса алғанда)</w:t>
      </w:r>
    </w:p>
    <w:p>
      <w:pPr>
        <w:spacing w:after="0"/>
        <w:ind w:left="0"/>
        <w:jc w:val="both"/>
      </w:pPr>
      <w:r>
        <w:rPr>
          <w:rFonts w:ascii="Times New Roman"/>
          <w:b w:val="false"/>
          <w:i w:val="false"/>
          <w:color w:val="000000"/>
          <w:sz w:val="28"/>
        </w:rPr>
        <w:t>
      Жыл__________________________</w:t>
      </w:r>
    </w:p>
    <w:p>
      <w:pPr>
        <w:spacing w:after="0"/>
        <w:ind w:left="0"/>
        <w:jc w:val="both"/>
      </w:pPr>
      <w:r>
        <w:rPr>
          <w:rFonts w:ascii="Times New Roman"/>
          <w:b w:val="false"/>
          <w:i w:val="false"/>
          <w:color w:val="000000"/>
          <w:sz w:val="28"/>
        </w:rPr>
        <w:t>
      Жарты жыл____________________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куәлігін беру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қызметі туралы жартыжылдық</w:t>
            </w:r>
            <w:r>
              <w:br/>
            </w:r>
            <w:r>
              <w:rPr>
                <w:rFonts w:ascii="Times New Roman"/>
                <w:b w:val="false"/>
                <w:i w:val="false"/>
                <w:color w:val="000000"/>
                <w:sz w:val="20"/>
              </w:rPr>
              <w:t>есеп нысанына қосымша</w:t>
            </w:r>
            <w:r>
              <w:br/>
            </w:r>
            <w:r>
              <w:rPr>
                <w:rFonts w:ascii="Times New Roman"/>
                <w:b w:val="false"/>
                <w:i w:val="false"/>
                <w:color w:val="000000"/>
                <w:sz w:val="20"/>
              </w:rPr>
              <w:t>(үдемелі жиынтықпен)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қызметі туралы жартыжылдық есеп (үдемелі жиынтықпен)</w:t>
      </w:r>
    </w:p>
    <w:p>
      <w:pPr>
        <w:spacing w:after="0"/>
        <w:ind w:left="0"/>
        <w:jc w:val="left"/>
      </w:pPr>
    </w:p>
    <w:p>
      <w:pPr>
        <w:spacing w:after="0"/>
        <w:ind w:left="0"/>
        <w:jc w:val="both"/>
      </w:pPr>
      <w:r>
        <w:rPr>
          <w:rFonts w:ascii="Times New Roman"/>
          <w:b w:val="false"/>
          <w:i w:val="false"/>
          <w:color w:val="000000"/>
          <w:sz w:val="28"/>
        </w:rPr>
        <w:t xml:space="preserve">
      1. "Кәсіби аудиторлық ұйымның қызметі туралы жартыжылдық есеп (үдемелі жиынтықпен)" нысаны Қазақстан Республикасының "Аудиторлық қызмет туралы" Заңының 11-бабы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bookmarkStart w:name="z49" w:id="7"/>
    <w:p>
      <w:pPr>
        <w:spacing w:after="0"/>
        <w:ind w:left="0"/>
        <w:jc w:val="both"/>
      </w:pPr>
      <w:r>
        <w:rPr>
          <w:rFonts w:ascii="Times New Roman"/>
          <w:b w:val="false"/>
          <w:i w:val="false"/>
          <w:color w:val="000000"/>
          <w:sz w:val="28"/>
        </w:rPr>
        <w:t>
      2. "Кәсіби аудиторлық ұйымның қызметі туралы жартыжылдық есеп (үдемелі жиынтықпен)" нысаны кәсіби аудиторлық ұйымдармен есепті кезеңнен кейінгі айдың 15-күні (қоса алғанда) ұсынылады.</w:t>
      </w:r>
    </w:p>
    <w:bookmarkEnd w:id="7"/>
    <w:bookmarkStart w:name="z50" w:id="8"/>
    <w:p>
      <w:pPr>
        <w:spacing w:after="0"/>
        <w:ind w:left="0"/>
        <w:jc w:val="both"/>
      </w:pPr>
      <w:r>
        <w:rPr>
          <w:rFonts w:ascii="Times New Roman"/>
          <w:b w:val="false"/>
          <w:i w:val="false"/>
          <w:color w:val="000000"/>
          <w:sz w:val="28"/>
        </w:rPr>
        <w:t>
      3. Нысан былайша толтырылады:</w:t>
      </w:r>
    </w:p>
    <w:bookmarkEnd w:id="8"/>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кәсіби аудиторлық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(ол болған жағдайда)" жолында кәсіби аудиторлық ұйым басшысының тегі, аты, акесінің аты (ол болған жағдайда) көрсетіледі;</w:t>
      </w:r>
    </w:p>
    <w:p>
      <w:pPr>
        <w:spacing w:after="0"/>
        <w:ind w:left="0"/>
        <w:jc w:val="both"/>
      </w:pPr>
      <w:r>
        <w:rPr>
          <w:rFonts w:ascii="Times New Roman"/>
          <w:b w:val="false"/>
          <w:i w:val="false"/>
          <w:color w:val="000000"/>
          <w:sz w:val="28"/>
        </w:rPr>
        <w:t>
      "Лауазымы" жолында басшы лауазымының атауы көрсетіледі;</w:t>
      </w:r>
    </w:p>
    <w:p>
      <w:pPr>
        <w:spacing w:after="0"/>
        <w:ind w:left="0"/>
        <w:jc w:val="both"/>
      </w:pPr>
      <w:r>
        <w:rPr>
          <w:rFonts w:ascii="Times New Roman"/>
          <w:b w:val="false"/>
          <w:i w:val="false"/>
          <w:color w:val="000000"/>
          <w:sz w:val="28"/>
        </w:rPr>
        <w:t>
      "Аудитор" біліктілік куәлігінің нөмірі" жолында басшының "аудитор" біліктілік куәлігінің нөмірі көрсетіледі;"Аудитор" біліктілік куәлігінің берілген күні" жолында басшының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"Аудиторлар саны жөніндегі мәлімет" кесте үшін:</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(ол болған жағдайда)" 2-бағанда кәсіби аудиторлық ұйымның мүшесі болып табылатын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"Аудитор жұмыс істейтін аудиторлық ұйымның атауы" 4-бағанда аудитор жұмыс істейтін аудиторлық ұйымнын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5-бағанда аудитор жұмыс істейтін аудиторлық ұйымның бизнес-сәйкестендiру нөмiрi көрсетiледi;</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6-бағанында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7-бағанда аудитордың толық мекенжайы, телефоны көрсетіледі;</w:t>
      </w:r>
    </w:p>
    <w:p>
      <w:pPr>
        <w:spacing w:after="0"/>
        <w:ind w:left="0"/>
        <w:jc w:val="both"/>
      </w:pPr>
      <w:r>
        <w:rPr>
          <w:rFonts w:ascii="Times New Roman"/>
          <w:b w:val="false"/>
          <w:i w:val="false"/>
          <w:color w:val="000000"/>
          <w:sz w:val="28"/>
        </w:rPr>
        <w:t>
      "Аудитор" біліктілік куәлігінің нөмірі" 8-бағанда аудитордын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9-бағанда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"Аудитор" біліктілік куәлігін берген ұйым" 10-бағанда "аудитор" біліктілік куәлігін берген ұйым көрсетіледі;</w:t>
      </w:r>
    </w:p>
    <w:p>
      <w:pPr>
        <w:spacing w:after="0"/>
        <w:ind w:left="0"/>
        <w:jc w:val="both"/>
      </w:pPr>
      <w:r>
        <w:rPr>
          <w:rFonts w:ascii="Times New Roman"/>
          <w:b w:val="false"/>
          <w:i w:val="false"/>
          <w:color w:val="000000"/>
          <w:sz w:val="28"/>
        </w:rPr>
        <w:t>
      "Кәсіби аудиторлық ұйымға кіру күні" 11-бағанда аудитордың кәсіби аудиторлық ұйымға кіру күні көрсетіледі;</w:t>
      </w:r>
    </w:p>
    <w:p>
      <w:pPr>
        <w:spacing w:after="0"/>
        <w:ind w:left="0"/>
        <w:jc w:val="both"/>
      </w:pPr>
      <w:r>
        <w:rPr>
          <w:rFonts w:ascii="Times New Roman"/>
          <w:b w:val="false"/>
          <w:i w:val="false"/>
          <w:color w:val="000000"/>
          <w:sz w:val="28"/>
        </w:rPr>
        <w:t>
      "Кәсіби аудиторлық ұйымнан шыққан күні" 12-бағанда шыққан жағдайда кәсіби аудиторлық ұйымнан кәсіби аудиторлық ұйымнан шығу күні көрсетіледі;</w:t>
      </w:r>
    </w:p>
    <w:p>
      <w:pPr>
        <w:spacing w:after="0"/>
        <w:ind w:left="0"/>
        <w:jc w:val="both"/>
      </w:pPr>
      <w:r>
        <w:rPr>
          <w:rFonts w:ascii="Times New Roman"/>
          <w:b w:val="false"/>
          <w:i w:val="false"/>
          <w:color w:val="000000"/>
          <w:sz w:val="28"/>
        </w:rPr>
        <w:t>
      "Аудиторлық ұйымдар саны жөніндегі мәлімет" кестесі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аудиторлық ұйымның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көрсетiледi көрсетіледі;</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4-бағанында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 5-бағанда аудиторлық ұйымның толық мекенжайы, телефон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сериясы (бар болғанда)" 6-бағанда аудиторлық қызметті жүзеге асыру лицензияның сериясы (бар болғанда) көрсетіледі;</w:t>
      </w:r>
    </w:p>
    <w:p>
      <w:pPr>
        <w:spacing w:after="0"/>
        <w:ind w:left="0"/>
        <w:jc w:val="both"/>
      </w:pPr>
      <w:r>
        <w:rPr>
          <w:rFonts w:ascii="Times New Roman"/>
          <w:b w:val="false"/>
          <w:i w:val="false"/>
          <w:color w:val="000000"/>
          <w:sz w:val="28"/>
        </w:rPr>
        <w:t>
      "Аудиторлық қызметті жүзеге асыруға арналған лицензияның нөмірі" 7-бағанда аудиторлық қызметті жүзеге асыруға арналған лицензияның нөмірі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берілген күні" 8-бағанда аудиторлық қызметті жүзеге асыру үшін лицензияның берілген күні көрсетіледі;</w:t>
      </w:r>
    </w:p>
    <w:p>
      <w:pPr>
        <w:spacing w:after="0"/>
        <w:ind w:left="0"/>
        <w:jc w:val="both"/>
      </w:pPr>
      <w:r>
        <w:rPr>
          <w:rFonts w:ascii="Times New Roman"/>
          <w:b w:val="false"/>
          <w:i w:val="false"/>
          <w:color w:val="000000"/>
          <w:sz w:val="28"/>
        </w:rPr>
        <w:t>
      "Кәсіби аудиторлық ұйымға кірген күні" 9-бағанда кәсіби аудиторлық ұйымға кірген күні көрсетіледі;</w:t>
      </w:r>
    </w:p>
    <w:p>
      <w:pPr>
        <w:spacing w:after="0"/>
        <w:ind w:left="0"/>
        <w:jc w:val="both"/>
      </w:pPr>
      <w:r>
        <w:rPr>
          <w:rFonts w:ascii="Times New Roman"/>
          <w:b w:val="false"/>
          <w:i w:val="false"/>
          <w:color w:val="000000"/>
          <w:sz w:val="28"/>
        </w:rPr>
        <w:t>
      "Кәсіби аудиторлық ұйымнан шыққан күні" 10-бағанда кәсіби аудиторлық ұйымнан шыққан күні көрсетіледі;</w:t>
      </w:r>
    </w:p>
    <w:p>
      <w:pPr>
        <w:spacing w:after="0"/>
        <w:ind w:left="0"/>
        <w:jc w:val="both"/>
      </w:pPr>
      <w:r>
        <w:rPr>
          <w:rFonts w:ascii="Times New Roman"/>
          <w:b w:val="false"/>
          <w:i w:val="false"/>
          <w:color w:val="000000"/>
          <w:sz w:val="28"/>
        </w:rPr>
        <w:t>
      "Кәсіби аудиторлық ұйымның құрылымы" кесте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"Кәсіби аудиторлық ұйым бөлімшесінің атауы" 2-бағанда кәсіби аудиторлық ұйым бөлімшесінің атауы көрсетіледі.</w:t>
      </w:r>
    </w:p>
    <w:p>
      <w:pPr>
        <w:spacing w:after="0"/>
        <w:ind w:left="0"/>
        <w:jc w:val="both"/>
      </w:pPr>
      <w:r>
        <w:rPr>
          <w:rFonts w:ascii="Times New Roman"/>
          <w:b w:val="false"/>
          <w:i w:val="false"/>
          <w:color w:val="000000"/>
          <w:sz w:val="28"/>
        </w:rPr>
        <w:t>
      "Бөлімше жетекшісінің жеке сәйкестендіру нөмірі" 3-бағанда бөлімше жетекшісінің жеке сәйкестендіру нөмірі көрсетіледі;</w:t>
      </w:r>
    </w:p>
    <w:p>
      <w:pPr>
        <w:spacing w:after="0"/>
        <w:ind w:left="0"/>
        <w:jc w:val="both"/>
      </w:pPr>
      <w:r>
        <w:rPr>
          <w:rFonts w:ascii="Times New Roman"/>
          <w:b w:val="false"/>
          <w:i w:val="false"/>
          <w:color w:val="000000"/>
          <w:sz w:val="28"/>
        </w:rPr>
        <w:t>
      "Бөлімше жетекшісінің тегі, аты, акесінің аты (ол болған жағдайда)" 4-бағанда бөлімше басшысының тегі, аты, акесінің аты (ол болған жағдайда) көрсетіледі;</w:t>
      </w:r>
    </w:p>
    <w:p>
      <w:pPr>
        <w:spacing w:after="0"/>
        <w:ind w:left="0"/>
        <w:jc w:val="both"/>
      </w:pPr>
      <w:r>
        <w:rPr>
          <w:rFonts w:ascii="Times New Roman"/>
          <w:b w:val="false"/>
          <w:i w:val="false"/>
          <w:color w:val="000000"/>
          <w:sz w:val="28"/>
        </w:rPr>
        <w:t>
      "Лауазым атауы" 5-бағанда бөлімше басшысының лауазым атауы көрсетіледі.</w:t>
      </w:r>
    </w:p>
    <w:p>
      <w:pPr>
        <w:spacing w:after="0"/>
        <w:ind w:left="0"/>
        <w:jc w:val="both"/>
      </w:pPr>
      <w:r>
        <w:rPr>
          <w:rFonts w:ascii="Times New Roman"/>
          <w:b w:val="false"/>
          <w:i w:val="false"/>
          <w:color w:val="000000"/>
          <w:sz w:val="28"/>
        </w:rPr>
        <w:t>
      "Жетекшісінің "аудитор" біліктілік куәлігін беру нөмірі" 6-бағанда жетекшісінің "аудитор" біліктілік куәлігін беру нөмірі көрсетіледі;</w:t>
      </w:r>
    </w:p>
    <w:p>
      <w:pPr>
        <w:spacing w:after="0"/>
        <w:ind w:left="0"/>
        <w:jc w:val="both"/>
      </w:pPr>
      <w:r>
        <w:rPr>
          <w:rFonts w:ascii="Times New Roman"/>
          <w:b w:val="false"/>
          <w:i w:val="false"/>
          <w:color w:val="000000"/>
          <w:sz w:val="28"/>
        </w:rPr>
        <w:t>
      "Жетекшісінің "аудитор" біліктілік куәлігі берілген күні" 7-бағанда Жетекшісінің "аудитор" біліктілік куәлігі берілген күні көрсетіледі;</w:t>
      </w:r>
    </w:p>
    <w:p>
      <w:pPr>
        <w:spacing w:after="0"/>
        <w:ind w:left="0"/>
        <w:jc w:val="both"/>
      </w:pPr>
      <w:r>
        <w:rPr>
          <w:rFonts w:ascii="Times New Roman"/>
          <w:b w:val="false"/>
          <w:i w:val="false"/>
          <w:color w:val="000000"/>
          <w:sz w:val="28"/>
        </w:rPr>
        <w:t>
      "Байланыс телефоны" 8-бағанда кәсіби аудиторлық ұйым бөлімшесінің байланыс телефоны көрсетіледі;</w:t>
      </w:r>
    </w:p>
    <w:p>
      <w:pPr>
        <w:spacing w:after="0"/>
        <w:ind w:left="0"/>
        <w:jc w:val="both"/>
      </w:pPr>
      <w:r>
        <w:rPr>
          <w:rFonts w:ascii="Times New Roman"/>
          <w:b w:val="false"/>
          <w:i w:val="false"/>
          <w:color w:val="000000"/>
          <w:sz w:val="28"/>
        </w:rPr>
        <w:t>
      "Аудитордың жеке сәйкестендіру нөмірі" 9-бағанда кәсіби аудиторлық ұйымның бөлімшесінде жұмыс істейтін аудитордың жеке сәйкестендіру нөмірі көрсетіледі;</w:t>
      </w:r>
    </w:p>
    <w:p>
      <w:pPr>
        <w:spacing w:after="0"/>
        <w:ind w:left="0"/>
        <w:jc w:val="both"/>
      </w:pPr>
      <w:r>
        <w:rPr>
          <w:rFonts w:ascii="Times New Roman"/>
          <w:b w:val="false"/>
          <w:i w:val="false"/>
          <w:color w:val="000000"/>
          <w:sz w:val="28"/>
        </w:rPr>
        <w:t>
      "Аудитордың тегі, аты, әкесінің аты (ол болған жағдайда)" 10-бағанда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 біліктілік куәлігінің нөмірі" 11-бағанда аудитордың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 берілген күні" 12-бағанда біліктілік куәлігінің берілген күні көрсетіледі;</w:t>
      </w:r>
    </w:p>
    <w:p>
      <w:pPr>
        <w:spacing w:after="0"/>
        <w:ind w:left="0"/>
        <w:jc w:val="both"/>
      </w:pPr>
      <w:r>
        <w:rPr>
          <w:rFonts w:ascii="Times New Roman"/>
          <w:b w:val="false"/>
          <w:i w:val="false"/>
          <w:color w:val="000000"/>
          <w:sz w:val="28"/>
        </w:rPr>
        <w:t>
      "Аудит саласындағы жұмыс тәжірибесі" 13-бағанда кәсіби аудиторлық ұйымның бөлімшесінде жұмыс істейтін аудитордың, аудит саласындағы жұмыс тәжірибесі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99" w:id="9"/>
    <w:p>
      <w:pPr>
        <w:spacing w:after="0"/>
        <w:ind w:left="0"/>
        <w:jc w:val="left"/>
      </w:pPr>
      <w:r>
        <w:rPr>
          <w:rFonts w:ascii="Times New Roman"/>
          <w:b/>
          <w:i w:val="false"/>
          <w:color w:val="000000"/>
        </w:rPr>
        <w:t xml:space="preserve"> Кәсіби аудиторлық ұйымның аудиторлардың біліктілігін арттыру курстарынан өтуді және сертификаттар беруді қамтамасыз етуі туралы жыл сайынғы есеп </w:t>
      </w:r>
    </w:p>
    <w:bookmarkEnd w:id="9"/>
    <w:p>
      <w:pPr>
        <w:spacing w:after="0"/>
        <w:ind w:left="0"/>
        <w:jc w:val="both"/>
      </w:pPr>
      <w:r>
        <w:rPr>
          <w:rFonts w:ascii="Times New Roman"/>
          <w:b w:val="false"/>
          <w:i w:val="false"/>
          <w:color w:val="000000"/>
          <w:sz w:val="28"/>
        </w:rPr>
        <w:t>
      Индекс: №2-А (Аудит) нысан</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жылғы __________________</w:t>
      </w:r>
    </w:p>
    <w:p>
      <w:pPr>
        <w:spacing w:after="0"/>
        <w:ind w:left="0"/>
        <w:jc w:val="both"/>
      </w:pPr>
      <w:r>
        <w:rPr>
          <w:rFonts w:ascii="Times New Roman"/>
          <w:b w:val="false"/>
          <w:i w:val="false"/>
          <w:color w:val="000000"/>
          <w:sz w:val="28"/>
        </w:rPr>
        <w:t>
      Ақпаратты ұсынатын тұлғалар ауқымы: Кәсіби аудиторлық ұйымдар аудиторлардың біліктілігін арттыру курстарынан өтуді және сертификаттар беруді қамтамасыз етуі туралы</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1 наурызы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курсынан өткен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аудиторлардың біліктілігін</w:t>
            </w:r>
            <w:r>
              <w:br/>
            </w:r>
            <w:r>
              <w:rPr>
                <w:rFonts w:ascii="Times New Roman"/>
                <w:b w:val="false"/>
                <w:i w:val="false"/>
                <w:color w:val="000000"/>
                <w:sz w:val="20"/>
              </w:rPr>
              <w:t>арттыру курстарынан өтуді және</w:t>
            </w:r>
            <w:r>
              <w:br/>
            </w:r>
            <w:r>
              <w:rPr>
                <w:rFonts w:ascii="Times New Roman"/>
                <w:b w:val="false"/>
                <w:i w:val="false"/>
                <w:color w:val="000000"/>
                <w:sz w:val="20"/>
              </w:rPr>
              <w:t>сертификаттар беруді</w:t>
            </w:r>
            <w:r>
              <w:br/>
            </w:r>
            <w:r>
              <w:rPr>
                <w:rFonts w:ascii="Times New Roman"/>
                <w:b w:val="false"/>
                <w:i w:val="false"/>
                <w:color w:val="000000"/>
                <w:sz w:val="20"/>
              </w:rPr>
              <w:t>қамтамасыз етуі туралы жыл</w:t>
            </w:r>
            <w:r>
              <w:br/>
            </w:r>
            <w:r>
              <w:rPr>
                <w:rFonts w:ascii="Times New Roman"/>
                <w:b w:val="false"/>
                <w:i w:val="false"/>
                <w:color w:val="000000"/>
                <w:sz w:val="20"/>
              </w:rPr>
              <w:t>сайынғы есеп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аудиторлардың біліктілігін арттыру курстарынан өтуді және сертификаттар беруді қамтамасыз етуі туралы жыл сайынғы есеп</w:t>
      </w:r>
    </w:p>
    <w:p>
      <w:pPr>
        <w:spacing w:after="0"/>
        <w:ind w:left="0"/>
        <w:jc w:val="left"/>
      </w:pPr>
    </w:p>
    <w:p>
      <w:pPr>
        <w:spacing w:after="0"/>
        <w:ind w:left="0"/>
        <w:jc w:val="both"/>
      </w:pPr>
      <w:r>
        <w:rPr>
          <w:rFonts w:ascii="Times New Roman"/>
          <w:b w:val="false"/>
          <w:i w:val="false"/>
          <w:color w:val="000000"/>
          <w:sz w:val="28"/>
        </w:rPr>
        <w:t xml:space="preserve">
      1.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"Аудиторлық қызмет туралы" Қазақстан Республикасы Заңының 11-бабының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әзiрленген.</w:t>
      </w:r>
    </w:p>
    <w:bookmarkStart w:name="z117" w:id="10"/>
    <w:p>
      <w:pPr>
        <w:spacing w:after="0"/>
        <w:ind w:left="0"/>
        <w:jc w:val="both"/>
      </w:pPr>
      <w:r>
        <w:rPr>
          <w:rFonts w:ascii="Times New Roman"/>
          <w:b w:val="false"/>
          <w:i w:val="false"/>
          <w:color w:val="000000"/>
          <w:sz w:val="28"/>
        </w:rPr>
        <w:t>
      2.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аудиторлардың біліктілігін арттыру курстарынан өтуді және сертификаттар беруді қамтамасыз ететін кәсіби аудиторлық ұйымдармен есепті кезеңнен кейінгі жылдың 1 наурызы (қоса алғанда) ұсынылады.</w:t>
      </w:r>
    </w:p>
    <w:bookmarkEnd w:id="10"/>
    <w:bookmarkStart w:name="z118" w:id="11"/>
    <w:p>
      <w:pPr>
        <w:spacing w:after="0"/>
        <w:ind w:left="0"/>
        <w:jc w:val="both"/>
      </w:pPr>
      <w:r>
        <w:rPr>
          <w:rFonts w:ascii="Times New Roman"/>
          <w:b w:val="false"/>
          <w:i w:val="false"/>
          <w:color w:val="000000"/>
          <w:sz w:val="28"/>
        </w:rPr>
        <w:t>
      3. Нысан былайша толтырылады:</w:t>
      </w:r>
    </w:p>
    <w:bookmarkEnd w:id="11"/>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"Аудиторлардың біліктілігін арттыру курстарын жүргізетін кезеңі" 2-бағанда аудиторлардың біліктілігін арттыруын жүргізетін кезеңі көрсетiледi;</w:t>
      </w:r>
    </w:p>
    <w:p>
      <w:pPr>
        <w:spacing w:after="0"/>
        <w:ind w:left="0"/>
        <w:jc w:val="both"/>
      </w:pPr>
      <w:r>
        <w:rPr>
          <w:rFonts w:ascii="Times New Roman"/>
          <w:b w:val="false"/>
          <w:i w:val="false"/>
          <w:color w:val="000000"/>
          <w:sz w:val="28"/>
        </w:rPr>
        <w:t>
      "Аудиторлардың біліктілігін арттыру курстарын жүргізу нысаны" 3-бағанда кәсіби аудиторлық ұйымның аудиторлардың біліктілігін арттыру курстарынан өтуді қамтамасыз етуі нысаны көрсетiледi;</w:t>
      </w:r>
    </w:p>
    <w:p>
      <w:pPr>
        <w:spacing w:after="0"/>
        <w:ind w:left="0"/>
        <w:jc w:val="both"/>
      </w:pPr>
      <w:r>
        <w:rPr>
          <w:rFonts w:ascii="Times New Roman"/>
          <w:b w:val="false"/>
          <w:i w:val="false"/>
          <w:color w:val="000000"/>
          <w:sz w:val="28"/>
        </w:rPr>
        <w:t>
      "Аудиторлардың біліктілігін арттыруы курстарын жүргізу орны" 4-бағанда аудиторлардың біліктілігін арттыруы курстарының жүргізу орны көрсетiледi: облыс, қала, көше, ұй нөмірі;</w:t>
      </w:r>
    </w:p>
    <w:p>
      <w:pPr>
        <w:spacing w:after="0"/>
        <w:ind w:left="0"/>
        <w:jc w:val="both"/>
      </w:pPr>
      <w:r>
        <w:rPr>
          <w:rFonts w:ascii="Times New Roman"/>
          <w:b w:val="false"/>
          <w:i w:val="false"/>
          <w:color w:val="000000"/>
          <w:sz w:val="28"/>
        </w:rPr>
        <w:t>
      "Тақырып атауы" 5-бағанда аудиторлардың біліктілігін арттыруын жүргізген тақырып атауы көрсетiледi;</w:t>
      </w:r>
    </w:p>
    <w:p>
      <w:pPr>
        <w:spacing w:after="0"/>
        <w:ind w:left="0"/>
        <w:jc w:val="both"/>
      </w:pPr>
      <w:r>
        <w:rPr>
          <w:rFonts w:ascii="Times New Roman"/>
          <w:b w:val="false"/>
          <w:i w:val="false"/>
          <w:color w:val="000000"/>
          <w:sz w:val="28"/>
        </w:rPr>
        <w:t>
      "Сағат саны" 6-бағанда аудиторлардың біліктілігін арттыру курстарының жүргізу сағат саны көрсетiледi;</w:t>
      </w:r>
    </w:p>
    <w:p>
      <w:pPr>
        <w:spacing w:after="0"/>
        <w:ind w:left="0"/>
        <w:jc w:val="both"/>
      </w:pPr>
      <w:r>
        <w:rPr>
          <w:rFonts w:ascii="Times New Roman"/>
          <w:b w:val="false"/>
          <w:i w:val="false"/>
          <w:color w:val="000000"/>
          <w:sz w:val="28"/>
        </w:rPr>
        <w:t>
      "Курсты өту жөнінде сертификат алған аудиторлардың саны" 7-бағанда курсты өту жөнінде сертификат алған аудиторлардың саны көрсетiледi;</w:t>
      </w:r>
    </w:p>
    <w:p>
      <w:pPr>
        <w:spacing w:after="0"/>
        <w:ind w:left="0"/>
        <w:jc w:val="both"/>
      </w:pPr>
      <w:r>
        <w:rPr>
          <w:rFonts w:ascii="Times New Roman"/>
          <w:b w:val="false"/>
          <w:i w:val="false"/>
          <w:color w:val="000000"/>
          <w:sz w:val="28"/>
        </w:rPr>
        <w:t>
      "Жеке сәйкестендіру нөмірі" 8-бағанда біліктілігін арттырудан өткен аудитордың жеке сәйкестендiру нөмiрі көрсетiледi;</w:t>
      </w:r>
    </w:p>
    <w:p>
      <w:pPr>
        <w:spacing w:after="0"/>
        <w:ind w:left="0"/>
        <w:jc w:val="both"/>
      </w:pPr>
      <w:r>
        <w:rPr>
          <w:rFonts w:ascii="Times New Roman"/>
          <w:b w:val="false"/>
          <w:i w:val="false"/>
          <w:color w:val="000000"/>
          <w:sz w:val="28"/>
        </w:rPr>
        <w:t>
      "Тегі, аты, әкесінің аты (ол болған жағдайда)" 9-бағанда біліктілігін арттырудан өткен аудитордың тегі, аты, әкесінің аты (ол болған жағдайда) көрсетiледi.</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133" w:id="12"/>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w:t>
      </w:r>
    </w:p>
    <w:bookmarkEnd w:id="12"/>
    <w:p>
      <w:pPr>
        <w:spacing w:after="0"/>
        <w:ind w:left="0"/>
        <w:jc w:val="both"/>
      </w:pPr>
      <w:r>
        <w:rPr>
          <w:rFonts w:ascii="Times New Roman"/>
          <w:b w:val="false"/>
          <w:i w:val="false"/>
          <w:color w:val="000000"/>
          <w:sz w:val="28"/>
        </w:rPr>
        <w:t>
      Индекс: №3-А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__________________тоқсан</w:t>
      </w:r>
    </w:p>
    <w:p>
      <w:pPr>
        <w:spacing w:after="0"/>
        <w:ind w:left="0"/>
        <w:jc w:val="both"/>
      </w:pPr>
      <w:r>
        <w:rPr>
          <w:rFonts w:ascii="Times New Roman"/>
          <w:b w:val="false"/>
          <w:i w:val="false"/>
          <w:color w:val="000000"/>
          <w:sz w:val="28"/>
        </w:rPr>
        <w:t>
      Ақпаратты ұсынатын тұлғалар ауқымы: міндетті аудитті өткізетін аудиторлық ұйымдардың ең аз талаптарға сәйкестігі туралы кәсіби аудиторлық ұйымдар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бойынша сақтандыру полисінің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ұйыммен аудитті жүзеге асырылған жағдайда ротациялау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компаниялардың, ұлттық холдингтердің, ұлттық басқарушы холдингтердің, "Аудиторлық қызмет туралы" Қазақстан Республикасы Заңның (бұдан әрі – Заң) </w:t>
            </w:r>
            <w:r>
              <w:rPr>
                <w:rFonts w:ascii="Times New Roman"/>
                <w:b w:val="false"/>
                <w:i w:val="false"/>
                <w:color w:val="000000"/>
                <w:sz w:val="20"/>
              </w:rPr>
              <w:t>5-бабында</w:t>
            </w:r>
            <w:r>
              <w:rPr>
                <w:rFonts w:ascii="Times New Roman"/>
                <w:b w:val="false"/>
                <w:i w:val="false"/>
                <w:color w:val="000000"/>
                <w:sz w:val="20"/>
              </w:rPr>
              <w:t xml:space="preserve"> көзделген жағдайларда жер қойнауын пайдаланушылардың міндетті аудиті бойынша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 беру стандарттарына сәйкес аудит жүргізілген ұйымдардың саны (кемінде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Акционерлiк қоғамы (бұдан әрі – "ҚДБ" АҚ) міндетті аудиті бойынша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аудиттелетін қаржы ұйымы алдында өтелмеген қарызы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10, 11, 12 бағандары – ұлттық компанияларда, ұлттық холдингтерде, ұлттық басқарушы холдингтерде,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пайдаланушыларда міндетті аудит жүргізілген кезде ғана толтырады;</w:t>
      </w:r>
    </w:p>
    <w:p>
      <w:pPr>
        <w:spacing w:after="0"/>
        <w:ind w:left="0"/>
        <w:jc w:val="both"/>
      </w:pPr>
      <w:r>
        <w:rPr>
          <w:rFonts w:ascii="Times New Roman"/>
          <w:b w:val="false"/>
          <w:i w:val="false"/>
          <w:color w:val="000000"/>
          <w:sz w:val="28"/>
        </w:rPr>
        <w:t>
      13, 14, 15, 16, және 17 бағандар – қаржылық ұйымдар мен "ҚДБ" АҚ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аудитті жүргізетін</w:t>
            </w:r>
            <w:r>
              <w:br/>
            </w:r>
            <w:r>
              <w:rPr>
                <w:rFonts w:ascii="Times New Roman"/>
                <w:b w:val="false"/>
                <w:i w:val="false"/>
                <w:color w:val="000000"/>
                <w:sz w:val="20"/>
              </w:rPr>
              <w:t>аудиторлық ұйымдардың</w:t>
            </w:r>
            <w:r>
              <w:br/>
            </w:r>
            <w:r>
              <w:rPr>
                <w:rFonts w:ascii="Times New Roman"/>
                <w:b w:val="false"/>
                <w:i w:val="false"/>
                <w:color w:val="000000"/>
                <w:sz w:val="20"/>
              </w:rPr>
              <w:t>ең аз талаптарға сәйкестігі</w:t>
            </w:r>
            <w:r>
              <w:br/>
            </w:r>
            <w:r>
              <w:rPr>
                <w:rFonts w:ascii="Times New Roman"/>
                <w:b w:val="false"/>
                <w:i w:val="false"/>
                <w:color w:val="000000"/>
                <w:sz w:val="20"/>
              </w:rPr>
              <w:t>туралы тоқсан сайынғы</w:t>
            </w:r>
            <w:r>
              <w:br/>
            </w:r>
            <w:r>
              <w:rPr>
                <w:rFonts w:ascii="Times New Roman"/>
                <w:b w:val="false"/>
                <w:i w:val="false"/>
                <w:color w:val="000000"/>
                <w:sz w:val="20"/>
              </w:rPr>
              <w:t>есеп нысанға</w:t>
            </w:r>
            <w:r>
              <w:br/>
            </w:r>
            <w:r>
              <w:rPr>
                <w:rFonts w:ascii="Times New Roman"/>
                <w:b w:val="false"/>
                <w:i w:val="false"/>
                <w:color w:val="000000"/>
                <w:sz w:val="20"/>
              </w:rPr>
              <w:t>қосымша</w:t>
            </w:r>
          </w:p>
        </w:tc>
      </w:tr>
    </w:tbl>
    <w:bookmarkStart w:name="z153" w:id="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
    <w:bookmarkStart w:name="z154" w:id="14"/>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w:t>
      </w:r>
    </w:p>
    <w:bookmarkEnd w:id="14"/>
    <w:p>
      <w:pPr>
        <w:spacing w:after="0"/>
        <w:ind w:left="0"/>
        <w:jc w:val="left"/>
      </w:pPr>
    </w:p>
    <w:p>
      <w:pPr>
        <w:spacing w:after="0"/>
        <w:ind w:left="0"/>
        <w:jc w:val="both"/>
      </w:pPr>
      <w:r>
        <w:rPr>
          <w:rFonts w:ascii="Times New Roman"/>
          <w:b w:val="false"/>
          <w:i w:val="false"/>
          <w:color w:val="000000"/>
          <w:sz w:val="28"/>
        </w:rPr>
        <w:t xml:space="preserve">
      1. "Міндетті аудитті жүргізетін аудиторлық ұйымдардың ең аз талаптарға сәйкестігі туралы тоқсан сайынғы есеп" нысаны "Аудиторлық қызмет туралы" Қазақстан Республикасы Заңының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bookmarkStart w:name="z156" w:id="15"/>
    <w:p>
      <w:pPr>
        <w:spacing w:after="0"/>
        <w:ind w:left="0"/>
        <w:jc w:val="both"/>
      </w:pPr>
      <w:r>
        <w:rPr>
          <w:rFonts w:ascii="Times New Roman"/>
          <w:b w:val="false"/>
          <w:i w:val="false"/>
          <w:color w:val="000000"/>
          <w:sz w:val="28"/>
        </w:rPr>
        <w:t>
      2. "Міндетті аудитті жүргізетін аудиторлық ұйымдардың ең аз талаптарға сәйкестігі туралы тоқсан сайынғы есеп" нысаны кәсіби аудиторлық ұйымдармен тоқсан сайынғы негізінде есепті кезеңнен кейінгі айдың 15-і (қоса алғанда) ұсынылады.</w:t>
      </w:r>
    </w:p>
    <w:bookmarkEnd w:id="15"/>
    <w:bookmarkStart w:name="z157" w:id="16"/>
    <w:p>
      <w:pPr>
        <w:spacing w:after="0"/>
        <w:ind w:left="0"/>
        <w:jc w:val="both"/>
      </w:pPr>
      <w:r>
        <w:rPr>
          <w:rFonts w:ascii="Times New Roman"/>
          <w:b w:val="false"/>
          <w:i w:val="false"/>
          <w:color w:val="000000"/>
          <w:sz w:val="28"/>
        </w:rPr>
        <w:t>
      3. Нысан былайша толтырылады:</w:t>
      </w:r>
    </w:p>
    <w:bookmarkEnd w:id="16"/>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міндетті аудитті өткізетін аудиторлық ұйымның атауы көрсетiледi;</w:t>
      </w:r>
    </w:p>
    <w:p>
      <w:pPr>
        <w:spacing w:after="0"/>
        <w:ind w:left="0"/>
        <w:jc w:val="both"/>
      </w:pPr>
      <w:r>
        <w:rPr>
          <w:rFonts w:ascii="Times New Roman"/>
          <w:b w:val="false"/>
          <w:i w:val="false"/>
          <w:color w:val="000000"/>
          <w:sz w:val="28"/>
        </w:rPr>
        <w:t>
      "Аудиторлық ұйымның бизнес-сәйкестендiру нөмiрi" 3-бағанда міндетті аудитті өткізетін аудиторлық ұйымның бизнес-сәйкестендiру нөмiрi көрсетiледi;</w:t>
      </w:r>
    </w:p>
    <w:p>
      <w:pPr>
        <w:spacing w:after="0"/>
        <w:ind w:left="0"/>
        <w:jc w:val="both"/>
      </w:pPr>
      <w:r>
        <w:rPr>
          <w:rFonts w:ascii="Times New Roman"/>
          <w:b w:val="false"/>
          <w:i w:val="false"/>
          <w:color w:val="000000"/>
          <w:sz w:val="28"/>
        </w:rPr>
        <w:t>
      "Аудиторлық ұйым құрамындағы аудиторлар саны" 4-бағанда міндетті аудитті өткізетін аудиторлық ұйым құрамындағы аудиторлар саны көрсетiледi;</w:t>
      </w:r>
    </w:p>
    <w:p>
      <w:pPr>
        <w:spacing w:after="0"/>
        <w:ind w:left="0"/>
        <w:jc w:val="both"/>
      </w:pPr>
      <w:r>
        <w:rPr>
          <w:rFonts w:ascii="Times New Roman"/>
          <w:b w:val="false"/>
          <w:i w:val="false"/>
          <w:color w:val="000000"/>
          <w:sz w:val="28"/>
        </w:rPr>
        <w:t>
      "Сыртқы сапаны бақылаудың нәтижесі бойынша қорытындының нөмірі және берілген күні, бағаны көрсете отырып" 5-бағанда міндетті аудитті өткізетін аудиторлық ұйымдардың Сыртқы сапаны бақылаудың нәтижесі бойынша бағаны көрсете отырып қорытындының нөмірі және берілген күні көрсетiледi;</w:t>
      </w:r>
    </w:p>
    <w:p>
      <w:pPr>
        <w:spacing w:after="0"/>
        <w:ind w:left="0"/>
        <w:jc w:val="both"/>
      </w:pPr>
      <w:r>
        <w:rPr>
          <w:rFonts w:ascii="Times New Roman"/>
          <w:b w:val="false"/>
          <w:i w:val="false"/>
          <w:color w:val="000000"/>
          <w:sz w:val="28"/>
        </w:rPr>
        <w:t>
      "Соңғы жылдар ішінде әкімшілік өндіріп алулар" 6-бағанда міндетті аудитті өткізетін аудиторлық ұйымдардың соңғы жылдар ішінде әкімшілік өндіріп алулар көрсетiледi;</w:t>
      </w:r>
    </w:p>
    <w:p>
      <w:pPr>
        <w:spacing w:after="0"/>
        <w:ind w:left="0"/>
        <w:jc w:val="both"/>
      </w:pPr>
      <w:r>
        <w:rPr>
          <w:rFonts w:ascii="Times New Roman"/>
          <w:b w:val="false"/>
          <w:i w:val="false"/>
          <w:color w:val="000000"/>
          <w:sz w:val="28"/>
        </w:rPr>
        <w:t>
      "Аудиторлық ұйымның азаматтық-құқықтық жауапкершілігін сақтандыру бойынша сақтандыру полисінің нөмірі" 7-бағанда аудиторлық ұйымның азаматтық-құқықтық жауапкершілігін сақтандыру бойынша сақтандыру полисінің нөмірі көрсетіледі;</w:t>
      </w:r>
    </w:p>
    <w:p>
      <w:pPr>
        <w:spacing w:after="0"/>
        <w:ind w:left="0"/>
        <w:jc w:val="both"/>
      </w:pPr>
      <w:r>
        <w:rPr>
          <w:rFonts w:ascii="Times New Roman"/>
          <w:b w:val="false"/>
          <w:i w:val="false"/>
          <w:color w:val="000000"/>
          <w:sz w:val="28"/>
        </w:rPr>
        <w:t>
      "Бір ұйыммен аудитті жүзеге асырылған жағдайда ротациялау (иә/жоқ)" 8-бағанда растау ("иә") немесе растамау ("жоқ") көрсетіледі;</w:t>
      </w:r>
    </w:p>
    <w:p>
      <w:pPr>
        <w:spacing w:after="0"/>
        <w:ind w:left="0"/>
        <w:jc w:val="both"/>
      </w:pPr>
      <w:r>
        <w:rPr>
          <w:rFonts w:ascii="Times New Roman"/>
          <w:b w:val="false"/>
          <w:i w:val="false"/>
          <w:color w:val="000000"/>
          <w:sz w:val="28"/>
        </w:rPr>
        <w:t>
      "Өткізілген міндетті аудиттердің саны" 9-бағанда аудиторлық ұйымдармен өткізілген міндетті аудиттердің саны көрсетiледi;</w:t>
      </w:r>
    </w:p>
    <w:p>
      <w:pPr>
        <w:spacing w:after="0"/>
        <w:ind w:left="0"/>
        <w:jc w:val="both"/>
      </w:pPr>
      <w:r>
        <w:rPr>
          <w:rFonts w:ascii="Times New Roman"/>
          <w:b w:val="false"/>
          <w:i w:val="false"/>
          <w:color w:val="000000"/>
          <w:sz w:val="28"/>
        </w:rPr>
        <w:t xml:space="preserve">
      "Аудиторлық ұйым басшысының аудиторлық қызметпен айналысу мерзімі (кемінде 5 жыл)" 10-бағанда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аудиторлық ұйым басшысының аудиторлық қызметпен айналысу мерзімі (кемінде 5 жыл) көрсетiледi;</w:t>
      </w:r>
    </w:p>
    <w:p>
      <w:pPr>
        <w:spacing w:after="0"/>
        <w:ind w:left="0"/>
        <w:jc w:val="both"/>
      </w:pPr>
      <w:r>
        <w:rPr>
          <w:rFonts w:ascii="Times New Roman"/>
          <w:b w:val="false"/>
          <w:i w:val="false"/>
          <w:color w:val="000000"/>
          <w:sz w:val="28"/>
        </w:rPr>
        <w:t xml:space="preserve">
      "Халықаралық қаржылық есеп беру стандарттарына сәйкес аудит жүргізілген ұйымдардың саны (кемінде 10)" 11-бағанда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ХҚЕС-ке сәйкес аудит жүргізілген ұйымдардың саны (кемінде 10) көрсетiледi;</w:t>
      </w:r>
    </w:p>
    <w:p>
      <w:pPr>
        <w:spacing w:after="0"/>
        <w:ind w:left="0"/>
        <w:jc w:val="both"/>
      </w:pPr>
      <w:r>
        <w:rPr>
          <w:rFonts w:ascii="Times New Roman"/>
          <w:b w:val="false"/>
          <w:i w:val="false"/>
          <w:color w:val="000000"/>
          <w:sz w:val="28"/>
        </w:rPr>
        <w:t xml:space="preserve">
      "Кәсіби бухгалтер сертификаты бар мамандардың саны (кемінде 2)" 12-бағанда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кәсіби бухгалтер сертификаты бар мамандардың саны (кемінде 2) көрсетiледi;</w:t>
      </w:r>
    </w:p>
    <w:p>
      <w:pPr>
        <w:spacing w:after="0"/>
        <w:ind w:left="0"/>
        <w:jc w:val="both"/>
      </w:pPr>
      <w:r>
        <w:rPr>
          <w:rFonts w:ascii="Times New Roman"/>
          <w:b w:val="false"/>
          <w:i w:val="false"/>
          <w:color w:val="000000"/>
          <w:sz w:val="28"/>
        </w:rPr>
        <w:t xml:space="preserve">
      "Есеп кезеңінде ең аз талаптар бойынша міндетті жүргізілген аудит саны" 13-бағанда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жағдайда)" 14-бағанда қаржылық ұйымдардың және "Қазақстан Даму Банкi" Акционерлiк қоғамы (бұдан әрі – "ҚДБ" АҚ)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жпғдайда)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 15-бағанда қаржылық ұйымдардың және "ҚДБ" АҚ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аудиттелетін қаржы ұйымы алдында өтелмеген қарызы болмауы" 16-бағанда қаржылық ұйымдардың және "ҚДБ" АҚ міндетті аудитті өткізген жағдайда толтырылатын Заңға сәйкес аудит жүргізу және (немесе) басқа да қызметтер көрсету кезінде аудиттелетін қаржы ұйымы алдында өтелмеген қарызы болмауы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 17-бағанда қаржылық ұйымдардың және "ҚДБ" АҚ міндетті аудитті өткізген жағдайда толтырылатын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18-бағанда қаржылық ұйымдардың және "ҚДБ" АҚ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181" w:id="17"/>
    <w:p>
      <w:pPr>
        <w:spacing w:after="0"/>
        <w:ind w:left="0"/>
        <w:jc w:val="left"/>
      </w:pPr>
      <w:r>
        <w:rPr>
          <w:rFonts w:ascii="Times New Roman"/>
          <w:b/>
          <w:i w:val="false"/>
          <w:color w:val="000000"/>
        </w:rPr>
        <w:t xml:space="preserve"> Аудиторлық ұйым қызметтерінің негізгі көрсеткіштері бойынша тоқсан сайынғы есеп*</w:t>
      </w:r>
    </w:p>
    <w:bookmarkEnd w:id="17"/>
    <w:p>
      <w:pPr>
        <w:spacing w:after="0"/>
        <w:ind w:left="0"/>
        <w:jc w:val="both"/>
      </w:pPr>
      <w:r>
        <w:rPr>
          <w:rFonts w:ascii="Times New Roman"/>
          <w:b w:val="false"/>
          <w:i w:val="false"/>
          <w:color w:val="000000"/>
          <w:sz w:val="28"/>
        </w:rPr>
        <w:t>
      Индекс: № 4-А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__________________тоқсан</w:t>
      </w:r>
    </w:p>
    <w:p>
      <w:pPr>
        <w:spacing w:after="0"/>
        <w:ind w:left="0"/>
        <w:jc w:val="both"/>
      </w:pPr>
      <w:r>
        <w:rPr>
          <w:rFonts w:ascii="Times New Roman"/>
          <w:b w:val="false"/>
          <w:i w:val="false"/>
          <w:color w:val="000000"/>
          <w:sz w:val="28"/>
        </w:rPr>
        <w:t>
      Ақпаратты ұсынатын тұлғалар ауқымы: Аудиторлық ұйымдар өз қызметі туралы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жылдан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одан көп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қаржылық есептілік аудитін жүргізуге қатысқан қызметкерлер саны (бірлік),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 біліктілік куәлігі бар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"аудитор" біліктілік куәлігінсіз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қызметтен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жүргізілген қаржылық есептілік аудитінен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клиенттер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қаржылық есептілік бойынша аудиторлық есептердің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пікір білдіруден бас тарта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өзге де қорытындылар, есептер және актілер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бойынша құқық қорғау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(халықаралық аудит стандарттары және өз қызметінің бағдары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жолақтар толтырылуға міндетті</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 </w:t>
            </w:r>
            <w:r>
              <w:br/>
            </w:r>
            <w:r>
              <w:rPr>
                <w:rFonts w:ascii="Times New Roman"/>
                <w:b w:val="false"/>
                <w:i w:val="false"/>
                <w:color w:val="000000"/>
                <w:sz w:val="20"/>
              </w:rPr>
              <w:t xml:space="preserve">қызметтерінің негізгі </w:t>
            </w:r>
            <w:r>
              <w:br/>
            </w:r>
            <w:r>
              <w:rPr>
                <w:rFonts w:ascii="Times New Roman"/>
                <w:b w:val="false"/>
                <w:i w:val="false"/>
                <w:color w:val="000000"/>
                <w:sz w:val="20"/>
              </w:rPr>
              <w:t>көрсеткіштері бойынша</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 қызметтерінің негізгі көрсеткіштері бойынша тоқсан сайынғы есеп</w:t>
      </w:r>
    </w:p>
    <w:p>
      <w:pPr>
        <w:spacing w:after="0"/>
        <w:ind w:left="0"/>
        <w:jc w:val="left"/>
      </w:pPr>
    </w:p>
    <w:p>
      <w:pPr>
        <w:spacing w:after="0"/>
        <w:ind w:left="0"/>
        <w:jc w:val="both"/>
      </w:pPr>
      <w:r>
        <w:rPr>
          <w:rFonts w:ascii="Times New Roman"/>
          <w:b w:val="false"/>
          <w:i w:val="false"/>
          <w:color w:val="000000"/>
          <w:sz w:val="28"/>
        </w:rPr>
        <w:t xml:space="preserve">
      1. "Аудиторлық ұйым қызметтерінің негізгі көрсеткіштері бойынша тоқсан сайынғы есеп" нысаны "Аудиторлық қызмет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bookmarkStart w:name="z200" w:id="18"/>
    <w:p>
      <w:pPr>
        <w:spacing w:after="0"/>
        <w:ind w:left="0"/>
        <w:jc w:val="both"/>
      </w:pPr>
      <w:r>
        <w:rPr>
          <w:rFonts w:ascii="Times New Roman"/>
          <w:b w:val="false"/>
          <w:i w:val="false"/>
          <w:color w:val="000000"/>
          <w:sz w:val="28"/>
        </w:rPr>
        <w:t>
      2. "Аудиторлық ұйым қызметтерінің негізгі көрсеткіштері бойынша тоқсан сайынғы есеп" нысаны аудиторлық ұйымдармен өз қызметінің негізгі көрсеткіштері бойынша тақсан сайынғы негізінде есепті кезеңнен кейінгі айдың 15-і (қоса алғанда) ұсынылады.</w:t>
      </w:r>
    </w:p>
    <w:bookmarkEnd w:id="18"/>
    <w:bookmarkStart w:name="z201" w:id="19"/>
    <w:p>
      <w:pPr>
        <w:spacing w:after="0"/>
        <w:ind w:left="0"/>
        <w:jc w:val="both"/>
      </w:pPr>
      <w:r>
        <w:rPr>
          <w:rFonts w:ascii="Times New Roman"/>
          <w:b w:val="false"/>
          <w:i w:val="false"/>
          <w:color w:val="000000"/>
          <w:sz w:val="28"/>
        </w:rPr>
        <w:t>
      3. Нысан былайша толтырылады:</w:t>
      </w:r>
    </w:p>
    <w:bookmarkEnd w:id="19"/>
    <w:p>
      <w:pPr>
        <w:spacing w:after="0"/>
        <w:ind w:left="0"/>
        <w:jc w:val="both"/>
      </w:pPr>
      <w:r>
        <w:rPr>
          <w:rFonts w:ascii="Times New Roman"/>
          <w:b w:val="false"/>
          <w:i w:val="false"/>
          <w:color w:val="000000"/>
          <w:sz w:val="28"/>
        </w:rPr>
        <w:t>
      "Аудиторлық қызметті жүргізген жыл саны" 1-жолда аудиторлық қызметті жүргізген жыл саны көрсетіледі;</w:t>
      </w:r>
    </w:p>
    <w:p>
      <w:pPr>
        <w:spacing w:after="0"/>
        <w:ind w:left="0"/>
        <w:jc w:val="both"/>
      </w:pPr>
      <w:r>
        <w:rPr>
          <w:rFonts w:ascii="Times New Roman"/>
          <w:b w:val="false"/>
          <w:i w:val="false"/>
          <w:color w:val="000000"/>
          <w:sz w:val="28"/>
        </w:rPr>
        <w:t>
      "Үдемелі қорытындымен қаржылық есептілік аудитін жүргізуге қатысқан қызметкерлер саны (бірлік)" 2-жолда "аудитор" біліктілік куәлігі бар (бірлік) немесе "аудитор" біліктілік куәлігінсіз (бірлік) көрсете отырып қаржылық есептілік аудитін жүргізуге қатысқан қызметкерлер саны (бірлік) көрсетіледі;</w:t>
      </w:r>
    </w:p>
    <w:p>
      <w:pPr>
        <w:spacing w:after="0"/>
        <w:ind w:left="0"/>
        <w:jc w:val="both"/>
      </w:pPr>
      <w:r>
        <w:rPr>
          <w:rFonts w:ascii="Times New Roman"/>
          <w:b w:val="false"/>
          <w:i w:val="false"/>
          <w:color w:val="000000"/>
          <w:sz w:val="28"/>
        </w:rPr>
        <w:t>
      "Үдемелі қорытындымен қызметтен түскен табыс, барлығы (мың тенге)" 3-жолда қызметтен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жүргізілген қаржылық есептілік аудитінен түскен табыс, барлығы (мың тенге)" 4- жолда жүргізілген қаржылық есептілік аудитінен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клиенттер саны (бірлік)" 5-жолда клиенттер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қаржылық есептілік бойынша аудиторлық есептердің барлығы" 6-жолда модификацияланбаған пікірмен немесе модификацияланған пікірмен берілген қаржылық есептілік бойынша аудиторлық есептердің барлығы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өзге де қорытындылар, есептер және актілер барлығы" 7-жолда арнайы мақсаттағы аудит және өзгелері бойынша берілген өзге де қорытындылар, есептер және актілер саны үдемелі қорытындымен көрсетіледі (халықаралық аудит стандарттары және өз қызметінің бағдары бойынша).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214" w:id="20"/>
    <w:p>
      <w:pPr>
        <w:spacing w:after="0"/>
        <w:ind w:left="0"/>
        <w:jc w:val="left"/>
      </w:pPr>
      <w:r>
        <w:rPr>
          <w:rFonts w:ascii="Times New Roman"/>
          <w:b/>
          <w:i w:val="false"/>
          <w:color w:val="000000"/>
        </w:rPr>
        <w:t xml:space="preserve">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20"/>
    <w:p>
      <w:pPr>
        <w:spacing w:after="0"/>
        <w:ind w:left="0"/>
        <w:jc w:val="both"/>
      </w:pPr>
      <w:r>
        <w:rPr>
          <w:rFonts w:ascii="Times New Roman"/>
          <w:b w:val="false"/>
          <w:i w:val="false"/>
          <w:color w:val="000000"/>
          <w:sz w:val="28"/>
        </w:rPr>
        <w:t>
      Индекс: № 5-А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ауқымы: Кәсіби аудиторлық ұйымдар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 (қоса алғанда)</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жүргізілген аудиторлық ұйымдар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жүргізудің алдыңғы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бақылауды жүргізу нәтижесі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(болған жағдайда мәні бойынша және қысқаша көрсетіледі)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(болған жағдайда)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(болған жағдайда)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аудиторлық қызмет жөніндегі</w:t>
            </w:r>
            <w:r>
              <w:br/>
            </w:r>
            <w:r>
              <w:rPr>
                <w:rFonts w:ascii="Times New Roman"/>
                <w:b w:val="false"/>
                <w:i w:val="false"/>
                <w:color w:val="000000"/>
                <w:sz w:val="20"/>
              </w:rPr>
              <w:t>кәсіби кеңестің сапаға сыртқы</w:t>
            </w:r>
            <w:r>
              <w:br/>
            </w:r>
            <w:r>
              <w:rPr>
                <w:rFonts w:ascii="Times New Roman"/>
                <w:b w:val="false"/>
                <w:i w:val="false"/>
                <w:color w:val="000000"/>
                <w:sz w:val="20"/>
              </w:rPr>
              <w:t>бақылау объектілері болып</w:t>
            </w:r>
            <w:r>
              <w:br/>
            </w:r>
            <w:r>
              <w:rPr>
                <w:rFonts w:ascii="Times New Roman"/>
                <w:b w:val="false"/>
                <w:i w:val="false"/>
                <w:color w:val="000000"/>
                <w:sz w:val="20"/>
              </w:rPr>
              <w:t>табылмайтын аудиторлық</w:t>
            </w:r>
            <w:r>
              <w:br/>
            </w:r>
            <w:r>
              <w:rPr>
                <w:rFonts w:ascii="Times New Roman"/>
                <w:b w:val="false"/>
                <w:i w:val="false"/>
                <w:color w:val="000000"/>
                <w:sz w:val="20"/>
              </w:rPr>
              <w:t>ұйымдарға сыртқы сапаға</w:t>
            </w:r>
            <w:r>
              <w:br/>
            </w:r>
            <w:r>
              <w:rPr>
                <w:rFonts w:ascii="Times New Roman"/>
                <w:b w:val="false"/>
                <w:i w:val="false"/>
                <w:color w:val="000000"/>
                <w:sz w:val="20"/>
              </w:rPr>
              <w:t>бақылау жүргізген туралы</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231" w:id="21"/>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21"/>
    <w:p>
      <w:pPr>
        <w:spacing w:after="0"/>
        <w:ind w:left="0"/>
        <w:jc w:val="left"/>
      </w:pPr>
    </w:p>
    <w:p>
      <w:pPr>
        <w:spacing w:after="0"/>
        <w:ind w:left="0"/>
        <w:jc w:val="both"/>
      </w:pPr>
      <w:r>
        <w:rPr>
          <w:rFonts w:ascii="Times New Roman"/>
          <w:b w:val="false"/>
          <w:i w:val="false"/>
          <w:color w:val="000000"/>
          <w:sz w:val="28"/>
        </w:rPr>
        <w:t xml:space="preserve">
      1.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 "Аудиторлық қызмет туралы" Қазақстан Республикасының Заңының 11-бабы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Start w:name="z233" w:id="22"/>
    <w:p>
      <w:pPr>
        <w:spacing w:after="0"/>
        <w:ind w:left="0"/>
        <w:jc w:val="both"/>
      </w:pPr>
      <w:r>
        <w:rPr>
          <w:rFonts w:ascii="Times New Roman"/>
          <w:b w:val="false"/>
          <w:i w:val="false"/>
          <w:color w:val="000000"/>
          <w:sz w:val="28"/>
        </w:rPr>
        <w:t>
      2.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нысанын кәсіби аудиторлық ұйымдар тоқсан сайынғы негізде есепті кезеңнен кейінгі айдың 15-күні (қоса алғанда) ұсынады.</w:t>
      </w:r>
    </w:p>
    <w:bookmarkEnd w:id="22"/>
    <w:bookmarkStart w:name="z234" w:id="23"/>
    <w:p>
      <w:pPr>
        <w:spacing w:after="0"/>
        <w:ind w:left="0"/>
        <w:jc w:val="both"/>
      </w:pPr>
      <w:r>
        <w:rPr>
          <w:rFonts w:ascii="Times New Roman"/>
          <w:b w:val="false"/>
          <w:i w:val="false"/>
          <w:color w:val="000000"/>
          <w:sz w:val="28"/>
        </w:rPr>
        <w:t>
      3. Нысан былайша толтырылады:</w:t>
      </w:r>
    </w:p>
    <w:bookmarkEnd w:id="23"/>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"Сапаға сыртқы бақылау жүргізілген аудиторлық ұйымдар" 2-бағанда сапаға сыртқы бақылау жүргізілген аудиторлық ұйымдар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көрсетіледі;</w:t>
      </w:r>
    </w:p>
    <w:p>
      <w:pPr>
        <w:spacing w:after="0"/>
        <w:ind w:left="0"/>
        <w:jc w:val="both"/>
      </w:pPr>
      <w:r>
        <w:rPr>
          <w:rFonts w:ascii="Times New Roman"/>
          <w:b w:val="false"/>
          <w:i w:val="false"/>
          <w:color w:val="000000"/>
          <w:sz w:val="28"/>
        </w:rPr>
        <w:t>
      "Сапаға сыртқы бақылау жүргізудің алдыңғы күні" 4-бағанда сапаға сыртқы бақылау жүргізудің алдыңғы күні көрсетіледі;</w:t>
      </w:r>
    </w:p>
    <w:p>
      <w:pPr>
        <w:spacing w:after="0"/>
        <w:ind w:left="0"/>
        <w:jc w:val="both"/>
      </w:pPr>
      <w:r>
        <w:rPr>
          <w:rFonts w:ascii="Times New Roman"/>
          <w:b w:val="false"/>
          <w:i w:val="false"/>
          <w:color w:val="000000"/>
          <w:sz w:val="28"/>
        </w:rPr>
        <w:t>
      "Нөмірі" 5-бағанда сапаны сыртқы бақылау нәтижелері бойынша берілген қорытындының нөмірі көрсетіледі;</w:t>
      </w:r>
    </w:p>
    <w:p>
      <w:pPr>
        <w:spacing w:after="0"/>
        <w:ind w:left="0"/>
        <w:jc w:val="both"/>
      </w:pPr>
      <w:r>
        <w:rPr>
          <w:rFonts w:ascii="Times New Roman"/>
          <w:b w:val="false"/>
          <w:i w:val="false"/>
          <w:color w:val="000000"/>
          <w:sz w:val="28"/>
        </w:rPr>
        <w:t>
      "Күні" 6-бағанда сапаны сыртқы бақылау нәтижелері бойынша берілген қорытындының күні көрсетіледі;</w:t>
      </w:r>
    </w:p>
    <w:p>
      <w:pPr>
        <w:spacing w:after="0"/>
        <w:ind w:left="0"/>
        <w:jc w:val="both"/>
      </w:pPr>
      <w:r>
        <w:rPr>
          <w:rFonts w:ascii="Times New Roman"/>
          <w:b w:val="false"/>
          <w:i w:val="false"/>
          <w:color w:val="000000"/>
          <w:sz w:val="28"/>
        </w:rPr>
        <w:t>
      "Сапаға сыртқы бақылауды жүргізу нәтижесі (бағалау)" 7-бағанда сапаға сыртқы бақылауды жүргізу нәтижесі (баға) көрсетіледі;</w:t>
      </w:r>
    </w:p>
    <w:p>
      <w:pPr>
        <w:spacing w:after="0"/>
        <w:ind w:left="0"/>
        <w:jc w:val="both"/>
      </w:pPr>
      <w:r>
        <w:rPr>
          <w:rFonts w:ascii="Times New Roman"/>
          <w:b w:val="false"/>
          <w:i w:val="false"/>
          <w:color w:val="000000"/>
          <w:sz w:val="28"/>
        </w:rPr>
        <w:t>
      "Анықталған бұзушылықтар (болған жағдайда мәні бойынша және қысқаша көрсетіледі)" 8-бағанда анықталған бұзушылықтар көрсетіледі (болған жағдайда мәні бойынша және қысқаша көрсетіледі);</w:t>
      </w:r>
    </w:p>
    <w:p>
      <w:pPr>
        <w:spacing w:after="0"/>
        <w:ind w:left="0"/>
        <w:jc w:val="both"/>
      </w:pPr>
      <w:r>
        <w:rPr>
          <w:rFonts w:ascii="Times New Roman"/>
          <w:b w:val="false"/>
          <w:i w:val="false"/>
          <w:color w:val="000000"/>
          <w:sz w:val="28"/>
        </w:rPr>
        <w:t>
      "Бұзушылықтарды жоюдың белгіленген мерзімі (болған жағдайда)" 9-бағанда бұзушылықтарды жоюдың белгіленген мерзімі (болған жағдайда) көрсетіледі;</w:t>
      </w:r>
    </w:p>
    <w:p>
      <w:pPr>
        <w:spacing w:after="0"/>
        <w:ind w:left="0"/>
        <w:jc w:val="both"/>
      </w:pPr>
      <w:r>
        <w:rPr>
          <w:rFonts w:ascii="Times New Roman"/>
          <w:b w:val="false"/>
          <w:i w:val="false"/>
          <w:color w:val="000000"/>
          <w:sz w:val="28"/>
        </w:rPr>
        <w:t>
      "Бұзушылықтарды жоюдың орындалуы туралы ақпарат (болған жағдайда)" 10-бағанда бұзушылықтарды жоюдың орындалуы туралы ақпарат (болған жағдайда) көрсетіледі;</w:t>
      </w:r>
    </w:p>
    <w:p>
      <w:pPr>
        <w:spacing w:after="0"/>
        <w:ind w:left="0"/>
        <w:jc w:val="both"/>
      </w:pPr>
      <w:r>
        <w:rPr>
          <w:rFonts w:ascii="Times New Roman"/>
          <w:b w:val="false"/>
          <w:i w:val="false"/>
          <w:color w:val="000000"/>
          <w:sz w:val="28"/>
        </w:rPr>
        <w:t>
      "Қорытындыға шағымдану күні (болған жағдайда)" 11-бағанда қорытындыға шағымдану күні (болған жағдайда)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251" w:id="24"/>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24"/>
    <w:p>
      <w:pPr>
        <w:spacing w:after="0"/>
        <w:ind w:left="0"/>
        <w:jc w:val="both"/>
      </w:pPr>
      <w:r>
        <w:rPr>
          <w:rFonts w:ascii="Times New Roman"/>
          <w:b w:val="false"/>
          <w:i w:val="false"/>
          <w:color w:val="000000"/>
          <w:sz w:val="28"/>
        </w:rPr>
        <w:t>
      Индекс: № 6-А (Аудит)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ауқымы: Аудиторлық ұйымдар</w:t>
      </w:r>
    </w:p>
    <w:p>
      <w:pPr>
        <w:spacing w:after="0"/>
        <w:ind w:left="0"/>
        <w:jc w:val="both"/>
      </w:pPr>
      <w:r>
        <w:rPr>
          <w:rFonts w:ascii="Times New Roman"/>
          <w:b w:val="false"/>
          <w:i w:val="false"/>
          <w:color w:val="000000"/>
          <w:sz w:val="28"/>
        </w:rPr>
        <w:t>
      Әкімшілік деректер нысанын ұсыну мерзімі: есепті ыл сайын кезеңнен кейінгі жылдың 1 наурызы (қоса алғанда)</w:t>
      </w:r>
    </w:p>
    <w:p>
      <w:pPr>
        <w:spacing w:after="0"/>
        <w:ind w:left="0"/>
        <w:jc w:val="both"/>
      </w:pPr>
      <w:r>
        <w:rPr>
          <w:rFonts w:ascii="Times New Roman"/>
          <w:b w:val="false"/>
          <w:i w:val="false"/>
          <w:color w:val="000000"/>
          <w:sz w:val="28"/>
        </w:rPr>
        <w:t>
      Жыл________________________________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 басқарған аудиторлық ұйымда Қазақстан Республикасының заңнамалық актілеріне сәйкес лицензиядан айыру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түрлерін жүзеге асырғғаны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w:t>
            </w:r>
            <w:r>
              <w:rPr>
                <w:rFonts w:ascii="Times New Roman"/>
                <w:b w:val="false"/>
                <w:i w:val="false"/>
                <w:color w:val="000000"/>
                <w:sz w:val="20"/>
              </w:rPr>
              <w:t>кодекс</w:t>
            </w:r>
            <w:r>
              <w:rPr>
                <w:rFonts w:ascii="Times New Roman"/>
                <w:b w:val="false"/>
                <w:i w:val="false"/>
                <w:color w:val="000000"/>
                <w:sz w:val="20"/>
              </w:rPr>
              <w:t xml:space="preserve"> бойынша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құрылтайшы құжаттарда өзгерістердің болуы (ол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бизнес-сәйкестендiру нөмiрi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ұйымның </w:t>
            </w:r>
            <w:r>
              <w:br/>
            </w:r>
            <w:r>
              <w:rPr>
                <w:rFonts w:ascii="Times New Roman"/>
                <w:b w:val="false"/>
                <w:i w:val="false"/>
                <w:color w:val="000000"/>
                <w:sz w:val="20"/>
              </w:rPr>
              <w:t xml:space="preserve">аудиторлық қызметке </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тоқсан сайынғы есебі нысанға</w:t>
            </w:r>
            <w:r>
              <w:br/>
            </w:r>
            <w:r>
              <w:rPr>
                <w:rFonts w:ascii="Times New Roman"/>
                <w:b w:val="false"/>
                <w:i w:val="false"/>
                <w:color w:val="000000"/>
                <w:sz w:val="20"/>
              </w:rPr>
              <w:t>қосымша</w:t>
            </w:r>
          </w:p>
        </w:tc>
      </w:tr>
    </w:tbl>
    <w:bookmarkStart w:name="z276" w:id="25"/>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Аудиторлық ұйымның аудиторлық қызметке қойылатын біліктілік талаптарына сәйкестігі туралы жыл сайынғы есебі</w:t>
      </w:r>
    </w:p>
    <w:bookmarkEnd w:id="25"/>
    <w:p>
      <w:pPr>
        <w:spacing w:after="0"/>
        <w:ind w:left="0"/>
        <w:jc w:val="left"/>
      </w:pPr>
    </w:p>
    <w:p>
      <w:pPr>
        <w:spacing w:after="0"/>
        <w:ind w:left="0"/>
        <w:jc w:val="both"/>
      </w:pPr>
      <w:r>
        <w:rPr>
          <w:rFonts w:ascii="Times New Roman"/>
          <w:b w:val="false"/>
          <w:i w:val="false"/>
          <w:color w:val="000000"/>
          <w:sz w:val="28"/>
        </w:rPr>
        <w:t xml:space="preserve">
      1. "Аудиторлық ұйымның аудиторлық қызметке қойылатын біліктілік талаптарына сәйкестігі туралы жыл сайынғы есебі" нысаны "Аудиторлық қызмет туралы" Қазақстан Республикасының Заңының 21-бабы 2-тармағының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w:t>
      </w:r>
    </w:p>
    <w:bookmarkStart w:name="z278" w:id="26"/>
    <w:p>
      <w:pPr>
        <w:spacing w:after="0"/>
        <w:ind w:left="0"/>
        <w:jc w:val="both"/>
      </w:pPr>
      <w:r>
        <w:rPr>
          <w:rFonts w:ascii="Times New Roman"/>
          <w:b w:val="false"/>
          <w:i w:val="false"/>
          <w:color w:val="000000"/>
          <w:sz w:val="28"/>
        </w:rPr>
        <w:t>
      2. "Аудиторлық ұйымның аудиторлық қызметке қойылатын біліктілік талаптарына сәйкестігі туралы жыл сайынғы есебі" нысанын аудиторлық ұйымдар аудиторлық қызметке қойылатын біліктілік талаптарына сәйкестігі туралы жыл сайынғы негізде есепті кезеңнен кейінгі жылдың 1 наурызы (қоса алғанда) ұсынады.</w:t>
      </w:r>
    </w:p>
    <w:bookmarkEnd w:id="26"/>
    <w:bookmarkStart w:name="z279" w:id="27"/>
    <w:p>
      <w:pPr>
        <w:spacing w:after="0"/>
        <w:ind w:left="0"/>
        <w:jc w:val="both"/>
      </w:pPr>
      <w:r>
        <w:rPr>
          <w:rFonts w:ascii="Times New Roman"/>
          <w:b w:val="false"/>
          <w:i w:val="false"/>
          <w:color w:val="000000"/>
          <w:sz w:val="28"/>
        </w:rPr>
        <w:t>
      3. Нысан былайша толтырылады:</w:t>
      </w:r>
    </w:p>
    <w:bookmarkEnd w:id="27"/>
    <w:p>
      <w:pPr>
        <w:spacing w:after="0"/>
        <w:ind w:left="0"/>
        <w:jc w:val="both"/>
      </w:pPr>
      <w:r>
        <w:rPr>
          <w:rFonts w:ascii="Times New Roman"/>
          <w:b w:val="false"/>
          <w:i w:val="false"/>
          <w:color w:val="000000"/>
          <w:sz w:val="28"/>
        </w:rPr>
        <w:t>
      "Серия" 1-бағанда аудиторлық қызметтi жүзеге асыруға лицензияның сериясы көрсетіледі;</w:t>
      </w:r>
    </w:p>
    <w:p>
      <w:pPr>
        <w:spacing w:after="0"/>
        <w:ind w:left="0"/>
        <w:jc w:val="both"/>
      </w:pPr>
      <w:r>
        <w:rPr>
          <w:rFonts w:ascii="Times New Roman"/>
          <w:b w:val="false"/>
          <w:i w:val="false"/>
          <w:color w:val="000000"/>
          <w:sz w:val="28"/>
        </w:rPr>
        <w:t>
      "Нөмірі" 2-бағанда аудиторлық қызметтi жүзеге асыруға лицензияның нөмірі көрсетіледі;</w:t>
      </w:r>
    </w:p>
    <w:p>
      <w:pPr>
        <w:spacing w:after="0"/>
        <w:ind w:left="0"/>
        <w:jc w:val="both"/>
      </w:pPr>
      <w:r>
        <w:rPr>
          <w:rFonts w:ascii="Times New Roman"/>
          <w:b w:val="false"/>
          <w:i w:val="false"/>
          <w:color w:val="000000"/>
          <w:sz w:val="28"/>
        </w:rPr>
        <w:t>
      "Берілген күні" 3-бағанда лицензияның берілген күні көрсетіледі;</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4-бағанында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5-бағанда толық заңды мекенжайы, телефоны көрсетіледі.</w:t>
      </w:r>
    </w:p>
    <w:p>
      <w:pPr>
        <w:spacing w:after="0"/>
        <w:ind w:left="0"/>
        <w:jc w:val="both"/>
      </w:pPr>
      <w:r>
        <w:rPr>
          <w:rFonts w:ascii="Times New Roman"/>
          <w:b w:val="false"/>
          <w:i w:val="false"/>
          <w:color w:val="000000"/>
          <w:sz w:val="28"/>
        </w:rPr>
        <w:t>
      әкімшілік-аумақтық объектілердің сыныптауышы (ӘАОС) сәйкес "өңір" 6-бағанында іс жүзіндегі мекенжайының өңірі көрсетіледі;</w:t>
      </w:r>
    </w:p>
    <w:p>
      <w:pPr>
        <w:spacing w:after="0"/>
        <w:ind w:left="0"/>
        <w:jc w:val="both"/>
      </w:pPr>
      <w:r>
        <w:rPr>
          <w:rFonts w:ascii="Times New Roman"/>
          <w:b w:val="false"/>
          <w:i w:val="false"/>
          <w:color w:val="000000"/>
          <w:sz w:val="28"/>
        </w:rPr>
        <w:t>
      "Толық мекенжайы, телефон" 7-бағанда іс жүзіндегі толық мекенжайы, телефоны көрсетіледі;</w:t>
      </w:r>
    </w:p>
    <w:p>
      <w:pPr>
        <w:spacing w:after="0"/>
        <w:ind w:left="0"/>
        <w:jc w:val="both"/>
      </w:pPr>
      <w:r>
        <w:rPr>
          <w:rFonts w:ascii="Times New Roman"/>
          <w:b w:val="false"/>
          <w:i w:val="false"/>
          <w:color w:val="000000"/>
          <w:sz w:val="28"/>
        </w:rPr>
        <w:t>
      "Сериясы" 8-бағанда заңды тұлғаны мемлекеттік тіркеу (қайта тіркеу) туралы куәлік немесе анықтаманың сериясы көрсетіледі;</w:t>
      </w:r>
    </w:p>
    <w:p>
      <w:pPr>
        <w:spacing w:after="0"/>
        <w:ind w:left="0"/>
        <w:jc w:val="both"/>
      </w:pPr>
      <w:r>
        <w:rPr>
          <w:rFonts w:ascii="Times New Roman"/>
          <w:b w:val="false"/>
          <w:i w:val="false"/>
          <w:color w:val="000000"/>
          <w:sz w:val="28"/>
        </w:rPr>
        <w:t>
      "Нөмірі" 9-бағанда заңды тұлғаны мемлекеттік тіркеу (қайта тіркеу) туралы куәлік немесе анықтама нөмірі көрсетіледі.</w:t>
      </w:r>
    </w:p>
    <w:p>
      <w:pPr>
        <w:spacing w:after="0"/>
        <w:ind w:left="0"/>
        <w:jc w:val="both"/>
      </w:pPr>
      <w:r>
        <w:rPr>
          <w:rFonts w:ascii="Times New Roman"/>
          <w:b w:val="false"/>
          <w:i w:val="false"/>
          <w:color w:val="000000"/>
          <w:sz w:val="28"/>
        </w:rPr>
        <w:t>
      "Берілген күні" 10-бағанда бағанда заңды тұлғаны мемлекеттік тіркеу (қайта тіркеу) туралы куәлік немесе анықтама берілген күні көрсетіледі.</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(болған жағдайда)" деген жолда ұйым басшысының тегі, аты, әкесінің аты (болған жағдайда) көрсетіледі;</w:t>
      </w:r>
    </w:p>
    <w:p>
      <w:pPr>
        <w:spacing w:after="0"/>
        <w:ind w:left="0"/>
        <w:jc w:val="both"/>
      </w:pPr>
      <w:r>
        <w:rPr>
          <w:rFonts w:ascii="Times New Roman"/>
          <w:b w:val="false"/>
          <w:i w:val="false"/>
          <w:color w:val="000000"/>
          <w:sz w:val="28"/>
        </w:rPr>
        <w:t>
      "Аудитор" біліктілік куәлігін беру нөмірі" деген жолда аудитордың біліктілік куәлігін беру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деген жолда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"Бұрын өзі басқарған аудиторлық ұйымда Қазақстан Республикасының заңнамалық актілеріне сәйкес лицензиядан айыру туралы мәліметтер" деген жолда бұрын өзі басқарған аудиторлық ұйымда Қазақстан Республикасының заңнамалық актілеріне сәйкес лицензиядан айыру туралы мәліметтер көрсетіледі.</w:t>
      </w:r>
    </w:p>
    <w:p>
      <w:pPr>
        <w:spacing w:after="0"/>
        <w:ind w:left="0"/>
        <w:jc w:val="both"/>
      </w:pPr>
      <w:r>
        <w:rPr>
          <w:rFonts w:ascii="Times New Roman"/>
          <w:b w:val="false"/>
          <w:i w:val="false"/>
          <w:color w:val="000000"/>
          <w:sz w:val="28"/>
        </w:rPr>
        <w:t>
      "Қызмет түрлерін жүзеге асырғғаны туралы ақпарат"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қызмет түрлерінің атауы көрсетіледі.</w:t>
      </w:r>
    </w:p>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"Әкімшілік жаза қолдану туралы қаулы күні" 2-бағанда әкімшілік жаза қолдану туралы қаулының күні көрсетіледі;</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бойынша бап" 3-бағанда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бойынша бабы көрсетіледі;</w:t>
      </w:r>
    </w:p>
    <w:p>
      <w:pPr>
        <w:spacing w:after="0"/>
        <w:ind w:left="0"/>
        <w:jc w:val="both"/>
      </w:pPr>
      <w:r>
        <w:rPr>
          <w:rFonts w:ascii="Times New Roman"/>
          <w:b w:val="false"/>
          <w:i w:val="false"/>
          <w:color w:val="000000"/>
          <w:sz w:val="28"/>
        </w:rPr>
        <w:t>
      "Әкімшілік жаза қолданған орган" 4-бағанда әкімшілік жаза қолданған орган көрсетіледі;</w:t>
      </w:r>
    </w:p>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қатысушы болып табылатын аудиторлар немесе шетелдік аудиторлық ұйымдардың атауы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"Орналасқан жері" 4-бағанда қатысушы болып табылатын аудиторлар немесе шетелдік аудиторлық ұйымдардың орналасқан жері көрсетіледі;</w:t>
      </w:r>
    </w:p>
    <w:p>
      <w:pPr>
        <w:spacing w:after="0"/>
        <w:ind w:left="0"/>
        <w:jc w:val="both"/>
      </w:pPr>
      <w:r>
        <w:rPr>
          <w:rFonts w:ascii="Times New Roman"/>
          <w:b w:val="false"/>
          <w:i w:val="false"/>
          <w:color w:val="000000"/>
          <w:sz w:val="28"/>
        </w:rPr>
        <w:t>
      "Жарғылық капиталдағы үлес мөлшері (пайызда)" 5-бағанда жарғылық капиталдағы үлес мөлшері (пайызда) көрсетіледі;</w:t>
      </w:r>
    </w:p>
    <w:p>
      <w:pPr>
        <w:spacing w:after="0"/>
        <w:ind w:left="0"/>
        <w:jc w:val="both"/>
      </w:pPr>
      <w:r>
        <w:rPr>
          <w:rFonts w:ascii="Times New Roman"/>
          <w:b w:val="false"/>
          <w:i w:val="false"/>
          <w:color w:val="000000"/>
          <w:sz w:val="28"/>
        </w:rPr>
        <w:t>
      "Есепті кезеңде құрылтайшы құжаттарда өзгерістердің болуы (болған жағдайда толтырылады)" кестесі үшін:</w:t>
      </w:r>
    </w:p>
    <w:p>
      <w:pPr>
        <w:spacing w:after="0"/>
        <w:ind w:left="0"/>
        <w:jc w:val="both"/>
      </w:pPr>
      <w:r>
        <w:rPr>
          <w:rFonts w:ascii="Times New Roman"/>
          <w:b w:val="false"/>
          <w:i w:val="false"/>
          <w:color w:val="000000"/>
          <w:sz w:val="28"/>
        </w:rPr>
        <w:t>
      "Құрылтайшылар құрамындағы өзгерістер" деген бағанда құрылтайшылар құрамындағы өзгерістер көрсетіледі</w:t>
      </w:r>
    </w:p>
    <w:p>
      <w:pPr>
        <w:spacing w:after="0"/>
        <w:ind w:left="0"/>
        <w:jc w:val="both"/>
      </w:pPr>
      <w:r>
        <w:rPr>
          <w:rFonts w:ascii="Times New Roman"/>
          <w:b w:val="false"/>
          <w:i w:val="false"/>
          <w:color w:val="000000"/>
          <w:sz w:val="28"/>
        </w:rPr>
        <w:t>
      "Өзгеріс енгізу күні" 1-бағанда құрылтайшылардың құрамындағы өзгеріс енгізу күні көрсетіледі;</w:t>
      </w:r>
    </w:p>
    <w:p>
      <w:pPr>
        <w:spacing w:after="0"/>
        <w:ind w:left="0"/>
        <w:jc w:val="both"/>
      </w:pPr>
      <w:r>
        <w:rPr>
          <w:rFonts w:ascii="Times New Roman"/>
          <w:b w:val="false"/>
          <w:i w:val="false"/>
          <w:color w:val="000000"/>
          <w:sz w:val="28"/>
        </w:rPr>
        <w:t>
      "Енгізілген өзгерістер" 2-бағанда құрылтайшылардың құрамындағы енгізілген өзгерістер көрсетіледі;</w:t>
      </w:r>
    </w:p>
    <w:p>
      <w:pPr>
        <w:spacing w:after="0"/>
        <w:ind w:left="0"/>
        <w:jc w:val="both"/>
      </w:pPr>
      <w:r>
        <w:rPr>
          <w:rFonts w:ascii="Times New Roman"/>
          <w:b w:val="false"/>
          <w:i w:val="false"/>
          <w:color w:val="000000"/>
          <w:sz w:val="28"/>
        </w:rPr>
        <w:t>
      "Өзгеріс енгізу күні" 3-бағанда қызмет түрлеріне өзгеріс енгізу күні көрсетіледі.</w:t>
      </w:r>
    </w:p>
    <w:p>
      <w:pPr>
        <w:spacing w:after="0"/>
        <w:ind w:left="0"/>
        <w:jc w:val="both"/>
      </w:pPr>
      <w:r>
        <w:rPr>
          <w:rFonts w:ascii="Times New Roman"/>
          <w:b w:val="false"/>
          <w:i w:val="false"/>
          <w:color w:val="000000"/>
          <w:sz w:val="28"/>
        </w:rPr>
        <w:t>
      "Енгізілген өзгерістер" 4-бағанда қызмет түрлеріне енгізілген өзгерістер көрсетіледі.</w:t>
      </w:r>
    </w:p>
    <w:p>
      <w:pPr>
        <w:spacing w:after="0"/>
        <w:ind w:left="0"/>
        <w:jc w:val="both"/>
      </w:pPr>
      <w:r>
        <w:rPr>
          <w:rFonts w:ascii="Times New Roman"/>
          <w:b w:val="false"/>
          <w:i w:val="false"/>
          <w:color w:val="000000"/>
          <w:sz w:val="28"/>
        </w:rPr>
        <w:t>
      "Аудиторлық ұйымның сандық құрамы" кесте үшін:</w:t>
      </w:r>
    </w:p>
    <w:p>
      <w:pPr>
        <w:spacing w:after="0"/>
        <w:ind w:left="0"/>
        <w:jc w:val="both"/>
      </w:pPr>
      <w:r>
        <w:rPr>
          <w:rFonts w:ascii="Times New Roman"/>
          <w:b w:val="false"/>
          <w:i w:val="false"/>
          <w:color w:val="000000"/>
          <w:sz w:val="28"/>
        </w:rPr>
        <w:t>
      "Алдындағы кезеңде" 1-бағанда өткен кезең үшін қызметкерлердің жалпы саны көрсетіледі.</w:t>
      </w:r>
    </w:p>
    <w:p>
      <w:pPr>
        <w:spacing w:after="0"/>
        <w:ind w:left="0"/>
        <w:jc w:val="both"/>
      </w:pPr>
      <w:r>
        <w:rPr>
          <w:rFonts w:ascii="Times New Roman"/>
          <w:b w:val="false"/>
          <w:i w:val="false"/>
          <w:color w:val="000000"/>
          <w:sz w:val="28"/>
        </w:rPr>
        <w:t>
      "Есепті кезеңде" 2-бағанда есепті кезең үшін қызметкерлердің жалпы саны көрсетіледі.</w:t>
      </w:r>
    </w:p>
    <w:p>
      <w:pPr>
        <w:spacing w:after="0"/>
        <w:ind w:left="0"/>
        <w:jc w:val="both"/>
      </w:pPr>
      <w:r>
        <w:rPr>
          <w:rFonts w:ascii="Times New Roman"/>
          <w:b w:val="false"/>
          <w:i w:val="false"/>
          <w:color w:val="000000"/>
          <w:sz w:val="28"/>
        </w:rPr>
        <w:t>
      "Алдындағы кезеңде" 3-бағанда қызметкерлердің саны, оның ішінде алдындағы кезеңде штатта тұрмайтын қызметкерлер саны көрсетіледі.</w:t>
      </w:r>
    </w:p>
    <w:p>
      <w:pPr>
        <w:spacing w:after="0"/>
        <w:ind w:left="0"/>
        <w:jc w:val="both"/>
      </w:pPr>
      <w:r>
        <w:rPr>
          <w:rFonts w:ascii="Times New Roman"/>
          <w:b w:val="false"/>
          <w:i w:val="false"/>
          <w:color w:val="000000"/>
          <w:sz w:val="28"/>
        </w:rPr>
        <w:t>
      "Есепті кезеңде" 4-бағанда қызметкерлердің саны, оның ішінде есепті кезең үшін штатта тұрмайтын қызметкерлер саны көрсетіледі.</w:t>
      </w:r>
    </w:p>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(болған жағдайда)" 2-бағанда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"Нөмірі" 4-бағанда "аудитор" біліктілік куәлігіне берілген нөмірі көрсетіледі;</w:t>
      </w:r>
    </w:p>
    <w:p>
      <w:pPr>
        <w:spacing w:after="0"/>
        <w:ind w:left="0"/>
        <w:jc w:val="both"/>
      </w:pPr>
      <w:r>
        <w:rPr>
          <w:rFonts w:ascii="Times New Roman"/>
          <w:b w:val="false"/>
          <w:i w:val="false"/>
          <w:color w:val="000000"/>
          <w:sz w:val="28"/>
        </w:rPr>
        <w:t>
      "Күні" 5-бағанда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 6-бағанда аудиттегі жалпы жұмыс өтілі көрсетіледі;</w:t>
      </w:r>
    </w:p>
    <w:p>
      <w:pPr>
        <w:spacing w:after="0"/>
        <w:ind w:left="0"/>
        <w:jc w:val="both"/>
      </w:pPr>
      <w:r>
        <w:rPr>
          <w:rFonts w:ascii="Times New Roman"/>
          <w:b w:val="false"/>
          <w:i w:val="false"/>
          <w:color w:val="000000"/>
          <w:sz w:val="28"/>
        </w:rPr>
        <w:t>
      "Өзге" 7-бағанда өзге саладағы жалпы жұмыс өтілі көрсетіледі;</w:t>
      </w:r>
    </w:p>
    <w:p>
      <w:pPr>
        <w:spacing w:after="0"/>
        <w:ind w:left="0"/>
        <w:jc w:val="both"/>
      </w:pPr>
      <w:r>
        <w:rPr>
          <w:rFonts w:ascii="Times New Roman"/>
          <w:b w:val="false"/>
          <w:i w:val="false"/>
          <w:color w:val="000000"/>
          <w:sz w:val="28"/>
        </w:rPr>
        <w:t>
      "Аудитордың қабылданған күні" 8-бағанда аудитордың жұмысқа қабылданған күні көрсетіледі;</w:t>
      </w:r>
    </w:p>
    <w:p>
      <w:pPr>
        <w:spacing w:after="0"/>
        <w:ind w:left="0"/>
        <w:jc w:val="both"/>
      </w:pPr>
      <w:r>
        <w:rPr>
          <w:rFonts w:ascii="Times New Roman"/>
          <w:b w:val="false"/>
          <w:i w:val="false"/>
          <w:color w:val="000000"/>
          <w:sz w:val="28"/>
        </w:rPr>
        <w:t>
      "Аудитордың жұмыстан босатылған күні" 9-бағанда аудитордың жұмыстан босатылған күні көрсетіледі;</w:t>
      </w:r>
    </w:p>
    <w:p>
      <w:pPr>
        <w:spacing w:after="0"/>
        <w:ind w:left="0"/>
        <w:jc w:val="both"/>
      </w:pPr>
      <w:r>
        <w:rPr>
          <w:rFonts w:ascii="Times New Roman"/>
          <w:b w:val="false"/>
          <w:i w:val="false"/>
          <w:color w:val="000000"/>
          <w:sz w:val="28"/>
        </w:rPr>
        <w:t>
      "Белгі (иә/жоқ)" 10-бағанда аудитордың біліктілігін арттыру белгісі (иә/жоқ) көрсетіледі;</w:t>
      </w:r>
    </w:p>
    <w:p>
      <w:pPr>
        <w:spacing w:after="0"/>
        <w:ind w:left="0"/>
        <w:jc w:val="both"/>
      </w:pPr>
      <w:r>
        <w:rPr>
          <w:rFonts w:ascii="Times New Roman"/>
          <w:b w:val="false"/>
          <w:i w:val="false"/>
          <w:color w:val="000000"/>
          <w:sz w:val="28"/>
        </w:rPr>
        <w:t>
      "Күні (бастап/дейін)" 11-бағанда аудитордың біліктілігін арттыру күні (бастап/дейін) көрсетіледі;</w:t>
      </w:r>
    </w:p>
    <w:p>
      <w:pPr>
        <w:spacing w:after="0"/>
        <w:ind w:left="0"/>
        <w:jc w:val="both"/>
      </w:pPr>
      <w:r>
        <w:rPr>
          <w:rFonts w:ascii="Times New Roman"/>
          <w:b w:val="false"/>
          <w:i w:val="false"/>
          <w:color w:val="000000"/>
          <w:sz w:val="28"/>
        </w:rPr>
        <w:t>
      "Орын" 12-бағанда аудитордың біліктілігін арттыру орны көрсетіледі;</w:t>
      </w:r>
    </w:p>
    <w:p>
      <w:pPr>
        <w:spacing w:after="0"/>
        <w:ind w:left="0"/>
        <w:jc w:val="both"/>
      </w:pPr>
      <w:r>
        <w:rPr>
          <w:rFonts w:ascii="Times New Roman"/>
          <w:b w:val="false"/>
          <w:i w:val="false"/>
          <w:color w:val="000000"/>
          <w:sz w:val="28"/>
        </w:rPr>
        <w:t>
      "Кәсіби аудиторлық ұйымдағы мүшелік"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кәсіби аудиторлық ұйымның атауы көрсетіледі;</w:t>
      </w:r>
    </w:p>
    <w:p>
      <w:pPr>
        <w:spacing w:after="0"/>
        <w:ind w:left="0"/>
        <w:jc w:val="both"/>
      </w:pPr>
      <w:r>
        <w:rPr>
          <w:rFonts w:ascii="Times New Roman"/>
          <w:b w:val="false"/>
          <w:i w:val="false"/>
          <w:color w:val="000000"/>
          <w:sz w:val="28"/>
        </w:rPr>
        <w:t>
      "Бизнес-сәйкестендiру нөмiрi" 3-бағанда кәсіби аудиторлық ұйымның бизнес-сәйкестендіру нөмірі көрсетіледі;</w:t>
      </w:r>
    </w:p>
    <w:p>
      <w:pPr>
        <w:spacing w:after="0"/>
        <w:ind w:left="0"/>
        <w:jc w:val="both"/>
      </w:pPr>
      <w:r>
        <w:rPr>
          <w:rFonts w:ascii="Times New Roman"/>
          <w:b w:val="false"/>
          <w:i w:val="false"/>
          <w:color w:val="000000"/>
          <w:sz w:val="28"/>
        </w:rPr>
        <w:t>
      "Кіру (қайта кіру) күні" 4-бағанда аудиторлық ұйымның кәсіби аудиторлық ұйымға мүшелікке кіру (қайта кіру) күні көрсетіледі;</w:t>
      </w:r>
    </w:p>
    <w:p>
      <w:pPr>
        <w:spacing w:after="0"/>
        <w:ind w:left="0"/>
        <w:jc w:val="both"/>
      </w:pPr>
      <w:r>
        <w:rPr>
          <w:rFonts w:ascii="Times New Roman"/>
          <w:b w:val="false"/>
          <w:i w:val="false"/>
          <w:color w:val="000000"/>
          <w:sz w:val="28"/>
        </w:rPr>
        <w:t>
      "Шығу күні" 5-бағанда аудиторлық ұйымның мүшеліктен шыққан күні көрсетіледі.</w:t>
      </w:r>
    </w:p>
    <w:p>
      <w:pPr>
        <w:spacing w:after="0"/>
        <w:ind w:left="0"/>
        <w:jc w:val="both"/>
      </w:pPr>
      <w:r>
        <w:rPr>
          <w:rFonts w:ascii="Times New Roman"/>
          <w:b w:val="false"/>
          <w:i w:val="false"/>
          <w:color w:val="000000"/>
          <w:sz w:val="28"/>
        </w:rPr>
        <w:t>
      "Аудиторлық ұйымның филиалдары туралы деректер"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"Филиалдың бизнес-сәйкестендiру нөмiрi" 2-бағанда аудиторлық ұйым филиалының бизнес-сәйкестендіру нөмірі болған жағдайда көрсетіледі;</w:t>
      </w:r>
    </w:p>
    <w:p>
      <w:pPr>
        <w:spacing w:after="0"/>
        <w:ind w:left="0"/>
        <w:jc w:val="both"/>
      </w:pPr>
      <w:r>
        <w:rPr>
          <w:rFonts w:ascii="Times New Roman"/>
          <w:b w:val="false"/>
          <w:i w:val="false"/>
          <w:color w:val="000000"/>
          <w:sz w:val="28"/>
        </w:rPr>
        <w:t>
      "Филиалдың атауы" 3-бағанда филиалдың атауы көрсетіледі;</w:t>
      </w:r>
    </w:p>
    <w:p>
      <w:pPr>
        <w:spacing w:after="0"/>
        <w:ind w:left="0"/>
        <w:jc w:val="both"/>
      </w:pPr>
      <w:r>
        <w:rPr>
          <w:rFonts w:ascii="Times New Roman"/>
          <w:b w:val="false"/>
          <w:i w:val="false"/>
          <w:color w:val="000000"/>
          <w:sz w:val="28"/>
        </w:rPr>
        <w:t>
      "Филиалдың орналасқан орны" 4-бағанда филиалдың орналасқан жері көрсетіледі;</w:t>
      </w:r>
    </w:p>
    <w:p>
      <w:pPr>
        <w:spacing w:after="0"/>
        <w:ind w:left="0"/>
        <w:jc w:val="both"/>
      </w:pPr>
      <w:r>
        <w:rPr>
          <w:rFonts w:ascii="Times New Roman"/>
          <w:b w:val="false"/>
          <w:i w:val="false"/>
          <w:color w:val="000000"/>
          <w:sz w:val="28"/>
        </w:rPr>
        <w:t>
      "Басшының жеке сәйкестендіру нөмірі" 5-бағанда басшының жеке сәйкестендіру нөмірі көрсетіледі;</w:t>
      </w:r>
    </w:p>
    <w:p>
      <w:pPr>
        <w:spacing w:after="0"/>
        <w:ind w:left="0"/>
        <w:jc w:val="both"/>
      </w:pPr>
      <w:r>
        <w:rPr>
          <w:rFonts w:ascii="Times New Roman"/>
          <w:b w:val="false"/>
          <w:i w:val="false"/>
          <w:color w:val="000000"/>
          <w:sz w:val="28"/>
        </w:rPr>
        <w:t>
      "Басшының тегі, аты, әкесінің аты (болған жағдайда)" 6-бағанда басшының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 біліктілік куәлігінің нөмірі" 7-бағанда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8-бағанда филиал басшысының "аудитор" біліктілік куәлігінің берілу күні көрсетіледі;</w:t>
      </w:r>
    </w:p>
    <w:p>
      <w:pPr>
        <w:spacing w:after="0"/>
        <w:ind w:left="0"/>
        <w:jc w:val="both"/>
      </w:pPr>
      <w:r>
        <w:rPr>
          <w:rFonts w:ascii="Times New Roman"/>
          <w:b w:val="false"/>
          <w:i w:val="false"/>
          <w:color w:val="000000"/>
          <w:sz w:val="28"/>
        </w:rPr>
        <w:t>
      "Филиалды есептік тіркеу (қайта тіркеу) туралы куәліктің немесе анықтаманың нөмірі" 9-бағанда филиалды есептік тіркеу (қайта тіркеу) туралы куәліктің немесе анықтаманың нөмірі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6 қыркүйектегі</w:t>
            </w:r>
            <w:r>
              <w:br/>
            </w:r>
            <w:r>
              <w:rPr>
                <w:rFonts w:ascii="Times New Roman"/>
                <w:b w:val="false"/>
                <w:i w:val="false"/>
                <w:color w:val="000000"/>
                <w:sz w:val="20"/>
              </w:rPr>
              <w:t>№ 608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355" w:id="28"/>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w:t>
      </w:r>
    </w:p>
    <w:bookmarkEnd w:id="28"/>
    <w:p>
      <w:pPr>
        <w:spacing w:after="0"/>
        <w:ind w:left="0"/>
        <w:jc w:val="both"/>
      </w:pPr>
      <w:r>
        <w:rPr>
          <w:rFonts w:ascii="Times New Roman"/>
          <w:b w:val="false"/>
          <w:i w:val="false"/>
          <w:color w:val="000000"/>
          <w:sz w:val="28"/>
        </w:rPr>
        <w:t>
      Индекс: № 7-А (Аудит) Нысан</w:t>
      </w:r>
    </w:p>
    <w:p>
      <w:pPr>
        <w:spacing w:after="0"/>
        <w:ind w:left="0"/>
        <w:jc w:val="both"/>
      </w:pPr>
      <w:r>
        <w:rPr>
          <w:rFonts w:ascii="Times New Roman"/>
          <w:b w:val="false"/>
          <w:i w:val="false"/>
          <w:color w:val="000000"/>
          <w:sz w:val="28"/>
        </w:rPr>
        <w:t>
      Кезеңділігі: азаматтық-құқықтық жауапкершілікті міндетті сақтандыру шартын жасасқан күннен бастап 15 жұмыс күні ішінде</w:t>
      </w:r>
    </w:p>
    <w:p>
      <w:pPr>
        <w:spacing w:after="0"/>
        <w:ind w:left="0"/>
        <w:jc w:val="both"/>
      </w:pPr>
      <w:r>
        <w:rPr>
          <w:rFonts w:ascii="Times New Roman"/>
          <w:b w:val="false"/>
          <w:i w:val="false"/>
          <w:color w:val="000000"/>
          <w:sz w:val="28"/>
        </w:rPr>
        <w:t>
      Есепті кезең 20___жылғы "___" __________________</w:t>
      </w:r>
    </w:p>
    <w:p>
      <w:pPr>
        <w:spacing w:after="0"/>
        <w:ind w:left="0"/>
        <w:jc w:val="both"/>
      </w:pPr>
      <w:r>
        <w:rPr>
          <w:rFonts w:ascii="Times New Roman"/>
          <w:b w:val="false"/>
          <w:i w:val="false"/>
          <w:color w:val="000000"/>
          <w:sz w:val="28"/>
        </w:rPr>
        <w:t>
      Ақпаратты ұсынатын тұлғалар ауқымы: Аудиторлық ұйымдар</w:t>
      </w:r>
    </w:p>
    <w:p>
      <w:pPr>
        <w:spacing w:after="0"/>
        <w:ind w:left="0"/>
        <w:jc w:val="both"/>
      </w:pPr>
      <w:r>
        <w:rPr>
          <w:rFonts w:ascii="Times New Roman"/>
          <w:b w:val="false"/>
          <w:i w:val="false"/>
          <w:color w:val="000000"/>
          <w:sz w:val="28"/>
        </w:rPr>
        <w:t>
      Әкімшілік деректер нысанын ұсыну мерзімі: азаматтық-құқықтық жауапкершілікті міндетті сақтандыру шартын жасасқан күннен бастап 15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бірегей нөмері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жасасқан күні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ұйымның</w:t>
            </w:r>
            <w:r>
              <w:br/>
            </w:r>
            <w:r>
              <w:rPr>
                <w:rFonts w:ascii="Times New Roman"/>
                <w:b w:val="false"/>
                <w:i w:val="false"/>
                <w:color w:val="000000"/>
                <w:sz w:val="20"/>
              </w:rPr>
              <w:t xml:space="preserve">азаматтық-құқықтық </w:t>
            </w:r>
            <w:r>
              <w:br/>
            </w:r>
            <w:r>
              <w:rPr>
                <w:rFonts w:ascii="Times New Roman"/>
                <w:b w:val="false"/>
                <w:i w:val="false"/>
                <w:color w:val="000000"/>
                <w:sz w:val="20"/>
              </w:rPr>
              <w:t xml:space="preserve">жауапкершілігін сақтандыру </w:t>
            </w:r>
            <w:r>
              <w:br/>
            </w:r>
            <w:r>
              <w:rPr>
                <w:rFonts w:ascii="Times New Roman"/>
                <w:b w:val="false"/>
                <w:i w:val="false"/>
                <w:color w:val="000000"/>
                <w:sz w:val="20"/>
              </w:rPr>
              <w:t>жөніндегі ақпарат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ұйымның азаматтық-құқықтық жауапкершілігін сақтандыру жөніндегі ақпарат</w:t>
      </w:r>
    </w:p>
    <w:p>
      <w:pPr>
        <w:spacing w:after="0"/>
        <w:ind w:left="0"/>
        <w:jc w:val="left"/>
      </w:pPr>
    </w:p>
    <w:p>
      <w:pPr>
        <w:spacing w:after="0"/>
        <w:ind w:left="0"/>
        <w:jc w:val="both"/>
      </w:pPr>
      <w:r>
        <w:rPr>
          <w:rFonts w:ascii="Times New Roman"/>
          <w:b w:val="false"/>
          <w:i w:val="false"/>
          <w:color w:val="000000"/>
          <w:sz w:val="28"/>
        </w:rPr>
        <w:t xml:space="preserve">
      1. "Аудиторлық ұйымның азаматтық-құқықтық жауапкершілігін сақтандыру жөніндегі ақпарат" нысаны "Аудиторлық қызмет туралы" Қазақстан Республикасы Заңының 21-бабының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w:t>
      </w:r>
    </w:p>
    <w:bookmarkStart w:name="z373" w:id="29"/>
    <w:p>
      <w:pPr>
        <w:spacing w:after="0"/>
        <w:ind w:left="0"/>
        <w:jc w:val="both"/>
      </w:pPr>
      <w:r>
        <w:rPr>
          <w:rFonts w:ascii="Times New Roman"/>
          <w:b w:val="false"/>
          <w:i w:val="false"/>
          <w:color w:val="000000"/>
          <w:sz w:val="28"/>
        </w:rPr>
        <w:t>
      2. "Аудиторлық ұйымның азаматтық-құқықтық жауапкершілігін сақтандыру жөніндегі ақпарат" нысаны аудиторлық ұйымдармен азаматтық-құқықтық жауапкершілікті міндетті сақтандыру шартын жасасқан күннен бастап 15 жұмыс күні ішінде ұсынылады.</w:t>
      </w:r>
    </w:p>
    <w:bookmarkEnd w:id="29"/>
    <w:bookmarkStart w:name="z374" w:id="30"/>
    <w:p>
      <w:pPr>
        <w:spacing w:after="0"/>
        <w:ind w:left="0"/>
        <w:jc w:val="both"/>
      </w:pPr>
      <w:r>
        <w:rPr>
          <w:rFonts w:ascii="Times New Roman"/>
          <w:b w:val="false"/>
          <w:i w:val="false"/>
          <w:color w:val="000000"/>
          <w:sz w:val="28"/>
        </w:rPr>
        <w:t>
      3. Нысан былайша толтырылады:</w:t>
      </w:r>
    </w:p>
    <w:bookmarkEnd w:id="30"/>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сақтандыру ұйымының атауы көрсетiледi;</w:t>
      </w:r>
    </w:p>
    <w:p>
      <w:pPr>
        <w:spacing w:after="0"/>
        <w:ind w:left="0"/>
        <w:jc w:val="both"/>
      </w:pPr>
      <w:r>
        <w:rPr>
          <w:rFonts w:ascii="Times New Roman"/>
          <w:b w:val="false"/>
          <w:i w:val="false"/>
          <w:color w:val="000000"/>
          <w:sz w:val="28"/>
        </w:rPr>
        <w:t>
      "Орналасқан жері" 3-бағанда сақтандыру ұйымының орналасқан жері көрсетiледi: облыс, қала, көше, ұй нөмірі;</w:t>
      </w:r>
    </w:p>
    <w:p>
      <w:pPr>
        <w:spacing w:after="0"/>
        <w:ind w:left="0"/>
        <w:jc w:val="both"/>
      </w:pPr>
      <w:r>
        <w:rPr>
          <w:rFonts w:ascii="Times New Roman"/>
          <w:b w:val="false"/>
          <w:i w:val="false"/>
          <w:color w:val="000000"/>
          <w:sz w:val="28"/>
        </w:rPr>
        <w:t>
      "Сақтандыру шартының бірегей нөмері (полисі)" 4-бағанда сақтандыру полисінің нөмірі көрсетiледi;</w:t>
      </w:r>
    </w:p>
    <w:p>
      <w:pPr>
        <w:spacing w:after="0"/>
        <w:ind w:left="0"/>
        <w:jc w:val="both"/>
      </w:pPr>
      <w:r>
        <w:rPr>
          <w:rFonts w:ascii="Times New Roman"/>
          <w:b w:val="false"/>
          <w:i w:val="false"/>
          <w:color w:val="000000"/>
          <w:sz w:val="28"/>
        </w:rPr>
        <w:t>
      "Сақтандыру шартының жасасқан күні (полисі)" 5-бағанда сақтандыру полисінің жасасқан күні көрсетiледi;</w:t>
      </w:r>
    </w:p>
    <w:p>
      <w:pPr>
        <w:spacing w:after="0"/>
        <w:ind w:left="0"/>
        <w:jc w:val="both"/>
      </w:pPr>
      <w:r>
        <w:rPr>
          <w:rFonts w:ascii="Times New Roman"/>
          <w:b w:val="false"/>
          <w:i w:val="false"/>
          <w:color w:val="000000"/>
          <w:sz w:val="28"/>
        </w:rPr>
        <w:t>
      "Сақтандыру сомасының мөлшері" 6-бағанда сақтандыру полисінің сақтандыру сомасының мөлшері көрсетiледi;</w:t>
      </w:r>
    </w:p>
    <w:p>
      <w:pPr>
        <w:spacing w:after="0"/>
        <w:ind w:left="0"/>
        <w:jc w:val="both"/>
      </w:pPr>
      <w:r>
        <w:rPr>
          <w:rFonts w:ascii="Times New Roman"/>
          <w:b w:val="false"/>
          <w:i w:val="false"/>
          <w:color w:val="000000"/>
          <w:sz w:val="28"/>
        </w:rPr>
        <w:t>
      "Сақтандыру сыйлығының мөлшері" 7-бағанда сақтандыру полисінің сақтандыру сыйлығының мөлшері көрсетiледi;</w:t>
      </w:r>
    </w:p>
    <w:p>
      <w:pPr>
        <w:spacing w:after="0"/>
        <w:ind w:left="0"/>
        <w:jc w:val="both"/>
      </w:pPr>
      <w:r>
        <w:rPr>
          <w:rFonts w:ascii="Times New Roman"/>
          <w:b w:val="false"/>
          <w:i w:val="false"/>
          <w:color w:val="000000"/>
          <w:sz w:val="28"/>
        </w:rPr>
        <w:t>
      "Іс жүзінде төленген сақтандыру сыйлығының мөлшері" 8-бағанда сақтандыру полисінің іс жүзінде төленген сақтандыру сыйлығының мөлшері көрсетiледi.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