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2bf6" w14:textId="ace2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3 қыркүйектегі № 70 бұйрығы. Қазақстан Республикасының Әділет министрлігінде 2024 жылғы 4 қыркүйекте № 35030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"2. Осы Қағидаларда пайдаланылатын негізгі ұғымдар:</w:t>
      </w:r>
    </w:p>
    <w:bookmarkEnd w:id="1"/>
    <w:p>
      <w:pPr>
        <w:spacing w:after="0"/>
        <w:ind w:left="0"/>
        <w:jc w:val="both"/>
      </w:pPr>
      <w:r>
        <w:rPr>
          <w:rFonts w:ascii="Times New Roman"/>
          <w:b w:val="false"/>
          <w:i w:val="false"/>
          <w:color w:val="000000"/>
          <w:sz w:val="28"/>
        </w:rPr>
        <w:t>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w:t>
      </w:r>
    </w:p>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p>
      <w:pPr>
        <w:spacing w:after="0"/>
        <w:ind w:left="0"/>
        <w:jc w:val="both"/>
      </w:pPr>
      <w:r>
        <w:rPr>
          <w:rFonts w:ascii="Times New Roman"/>
          <w:b w:val="false"/>
          <w:i w:val="false"/>
          <w:color w:val="000000"/>
          <w:sz w:val="28"/>
        </w:rPr>
        <w:t>
      3) ақпараттық төлем жүйесі (бұдан әрі – АТЖ) – ТМККК шеңберіндегі және МӘМС жүйесіндегі денсаулық сақтау субъектілерінен көрсетілген қызметтерді сатып алу, оның ішінде сатып алу шарттарын орындау бойынша қызметті автоматтандыратын ақпараттық жүйелер;</w:t>
      </w:r>
    </w:p>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ақпараттық жүйесінде (бұдан әрі – "БХТ" АЖ) тіркелген халыққа қызметтер көрсету кешенін ұсынатын аудандық маңызы бар және ауылдың денсаулық сақтау субъектісі;</w:t>
      </w:r>
    </w:p>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шаққандағы ТМККК шеңберінде қызметтер көрсету кешенінің құны;</w:t>
      </w:r>
    </w:p>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ТМККК шеңберінде көрсетілетін медициналық-санитариялық алғашқы көмек (бұдан әрі – МСАК) қызметтері кешенінің есептік құны;</w:t>
      </w:r>
    </w:p>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8)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p>
      <w:pPr>
        <w:spacing w:after="0"/>
        <w:ind w:left="0"/>
        <w:jc w:val="both"/>
      </w:pPr>
      <w:r>
        <w:rPr>
          <w:rFonts w:ascii="Times New Roman"/>
          <w:b w:val="false"/>
          <w:i w:val="false"/>
          <w:color w:val="000000"/>
          <w:sz w:val="28"/>
        </w:rPr>
        <w:t>
      9)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p>
      <w:pPr>
        <w:spacing w:after="0"/>
        <w:ind w:left="0"/>
        <w:jc w:val="both"/>
      </w:pPr>
      <w:r>
        <w:rPr>
          <w:rFonts w:ascii="Times New Roman"/>
          <w:b w:val="false"/>
          <w:i w:val="false"/>
          <w:color w:val="000000"/>
          <w:sz w:val="28"/>
        </w:rPr>
        <w:t>
      12)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p>
      <w:pPr>
        <w:spacing w:after="0"/>
        <w:ind w:left="0"/>
        <w:jc w:val="both"/>
      </w:pPr>
      <w:r>
        <w:rPr>
          <w:rFonts w:ascii="Times New Roman"/>
          <w:b w:val="false"/>
          <w:i w:val="false"/>
          <w:color w:val="000000"/>
          <w:sz w:val="28"/>
        </w:rPr>
        <w:t>
      13)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p>
      <w:pPr>
        <w:spacing w:after="0"/>
        <w:ind w:left="0"/>
        <w:jc w:val="both"/>
      </w:pPr>
      <w:r>
        <w:rPr>
          <w:rFonts w:ascii="Times New Roman"/>
          <w:b w:val="false"/>
          <w:i w:val="false"/>
          <w:color w:val="000000"/>
          <w:sz w:val="28"/>
        </w:rPr>
        <w:t xml:space="preserve">
      14) кешенді жан басына шаққандағы нормативтің ынталандырушы компоненті (бұдан әрі – ЖБНЫК)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ҚР ДСМ-278/2020 бұйрық) айқындалған тәртіпте түпкілікті нәтиженің қол жеткізілген индикаторлары негізінде МСАК көрсететін денсаулық сақтау субъектісінің жұмыскерлерін ынталандыруға бағытталған кешенді жан басына шаққандағы нормативтің айқындалған ынталандырушы компоненті;</w:t>
      </w:r>
    </w:p>
    <w:p>
      <w:pPr>
        <w:spacing w:after="0"/>
        <w:ind w:left="0"/>
        <w:jc w:val="both"/>
      </w:pPr>
      <w:r>
        <w:rPr>
          <w:rFonts w:ascii="Times New Roman"/>
          <w:b w:val="false"/>
          <w:i w:val="false"/>
          <w:color w:val="000000"/>
          <w:sz w:val="28"/>
        </w:rPr>
        <w:t>
      15) клиникалық-шығындық топтар (бұдан әрі – КШТ) – емдеуге арналған шығындар бойынша ұқсас аурулардың клиникалық біртекті топтары;</w:t>
      </w:r>
    </w:p>
    <w:p>
      <w:pPr>
        <w:spacing w:after="0"/>
        <w:ind w:left="0"/>
        <w:jc w:val="both"/>
      </w:pPr>
      <w:r>
        <w:rPr>
          <w:rFonts w:ascii="Times New Roman"/>
          <w:b w:val="false"/>
          <w:i w:val="false"/>
          <w:color w:val="000000"/>
          <w:sz w:val="28"/>
        </w:rPr>
        <w:t xml:space="preserve">
      16)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ДСМ-242/2020 бұйрық) айқындалған тәртіпте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17) медициналық ақпараттық жүйе (МАЖ)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18) медициналық-санитариялық алғашқы көмектің кешенді жан басына шаққандағы нормативі (бұдан әрі – МСАК КЖН) – МСАК КЖН кепілдік берілген компонентінен және МСАК КЖН ынталандырушы компонентінен тұратын МСАК денсаулық сақтау субъектісіне "БХТ" АЖ-да тіркелген бекітілген бір адамға ТМККК шеңберінде МСАК қызметтер кешенінің құны;</w:t>
      </w:r>
    </w:p>
    <w:p>
      <w:pPr>
        <w:spacing w:after="0"/>
        <w:ind w:left="0"/>
        <w:jc w:val="both"/>
      </w:pPr>
      <w:r>
        <w:rPr>
          <w:rFonts w:ascii="Times New Roman"/>
          <w:b w:val="false"/>
          <w:i w:val="false"/>
          <w:color w:val="000000"/>
          <w:sz w:val="28"/>
        </w:rPr>
        <w:t>
      19) медициналық-санитариялық алғашқы көмектің кешенді жан басына шаққандағы нормативінің кепілдік берілген компоненті (бұдан әрі – МСАК КЖН кепілдік берілген компоненті) – түзету коэффициенттерін ескере отырып, ТМККК шеңберінде МСАК қызметтер кешенінің есептік құны;</w:t>
      </w:r>
    </w:p>
    <w:p>
      <w:pPr>
        <w:spacing w:after="0"/>
        <w:ind w:left="0"/>
        <w:jc w:val="both"/>
      </w:pPr>
      <w:r>
        <w:rPr>
          <w:rFonts w:ascii="Times New Roman"/>
          <w:b w:val="false"/>
          <w:i w:val="false"/>
          <w:color w:val="000000"/>
          <w:sz w:val="28"/>
        </w:rPr>
        <w:t>
      20) медициналық-санитариялық алғашқы көмек көрсететін денсаулық сақтау субъектісі (бұдан әрі – МСАК субъектісі) – "БХТ" АЖ порталында тіркелген бекітілген халыққа ТМККК шеңберінде медициналық-санитариялық алғашқы көмек көрсететін денсаулық сақтау субъектісі;</w:t>
      </w:r>
    </w:p>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xml:space="preserve">
      22)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p>
      <w:pPr>
        <w:spacing w:after="0"/>
        <w:ind w:left="0"/>
        <w:jc w:val="both"/>
      </w:pPr>
      <w:r>
        <w:rPr>
          <w:rFonts w:ascii="Times New Roman"/>
          <w:b w:val="false"/>
          <w:i w:val="false"/>
          <w:color w:val="000000"/>
          <w:sz w:val="28"/>
        </w:rPr>
        <w:t>
      23)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p>
      <w:pPr>
        <w:spacing w:after="0"/>
        <w:ind w:left="0"/>
        <w:jc w:val="both"/>
      </w:pPr>
      <w:r>
        <w:rPr>
          <w:rFonts w:ascii="Times New Roman"/>
          <w:b w:val="false"/>
          <w:i w:val="false"/>
          <w:color w:val="000000"/>
          <w:sz w:val="28"/>
        </w:rPr>
        <w:t xml:space="preserve">
      24) медициналық көрсетілетін қызметтер көлемінің регрессивті шкаласы – уәкілетті орган белгілеген норманы орындағанға дейін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 ҚР ДСМ-170/2020 бұйрық) бекітілген тарифтер бойынша ақы төлеу жүргізілетін денсаулық сақтау субъектілерінің көрсетілетін қызметтеріне ақы төлеу схемасы, артық болған жағдайда төмендету коэффициенттері қолданылады;</w:t>
      </w:r>
    </w:p>
    <w:p>
      <w:pPr>
        <w:spacing w:after="0"/>
        <w:ind w:left="0"/>
        <w:jc w:val="both"/>
      </w:pPr>
      <w:r>
        <w:rPr>
          <w:rFonts w:ascii="Times New Roman"/>
          <w:b w:val="false"/>
          <w:i w:val="false"/>
          <w:color w:val="000000"/>
          <w:sz w:val="28"/>
        </w:rPr>
        <w:t xml:space="preserve">
      25) нысаналы жарна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міндетті әлеуметтік медициналық сақтандыруға мемлекеттің жарналары түрінде тегін медициналық көмектің кепілдік берілген көлемі шеңберінде қызметтер көрсетуге ақы төлеу үшін республикалық бюджеттен әлеуметтік медициналық сақтандыру қорына өтеусіз және қайтарымсыз төлемдер;</w:t>
      </w:r>
    </w:p>
    <w:p>
      <w:pPr>
        <w:spacing w:after="0"/>
        <w:ind w:left="0"/>
        <w:jc w:val="both"/>
      </w:pPr>
      <w:r>
        <w:rPr>
          <w:rFonts w:ascii="Times New Roman"/>
          <w:b w:val="false"/>
          <w:i w:val="false"/>
          <w:color w:val="000000"/>
          <w:sz w:val="28"/>
        </w:rPr>
        <w:t>
      26) психикалық денсаулық орталығының бір науқасына арналған кешенді тариф – "Диспансерлік науқастардың электрондық тіркелімі" АЖ-ның "Психикалық науқастардың тіркелімі" және "Наркологиялық науқастардың тіркелімі" (бұдан әрі – "ПНТ" және "ННТ" АЖ) ішкі жүйелерінде тіркелген бір науқасқа есептегендегі ТМККК шеңберінде психикалық денсаулық орталықтарының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27)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p>
      <w:pPr>
        <w:spacing w:after="0"/>
        <w:ind w:left="0"/>
        <w:jc w:val="both"/>
      </w:pPr>
      <w:r>
        <w:rPr>
          <w:rFonts w:ascii="Times New Roman"/>
          <w:b w:val="false"/>
          <w:i w:val="false"/>
          <w:color w:val="000000"/>
          <w:sz w:val="28"/>
        </w:rPr>
        <w:t xml:space="preserve">
      28)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сәйкес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p>
      <w:pPr>
        <w:spacing w:after="0"/>
        <w:ind w:left="0"/>
        <w:jc w:val="both"/>
      </w:pPr>
      <w:r>
        <w:rPr>
          <w:rFonts w:ascii="Times New Roman"/>
          <w:b w:val="false"/>
          <w:i w:val="false"/>
          <w:color w:val="000000"/>
          <w:sz w:val="28"/>
        </w:rPr>
        <w:t>
      29)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p>
      <w:pPr>
        <w:spacing w:after="0"/>
        <w:ind w:left="0"/>
        <w:jc w:val="both"/>
      </w:pPr>
      <w:r>
        <w:rPr>
          <w:rFonts w:ascii="Times New Roman"/>
          <w:b w:val="false"/>
          <w:i w:val="false"/>
          <w:color w:val="000000"/>
          <w:sz w:val="28"/>
        </w:rPr>
        <w:t>
      30) туберкулезбен ауыратын бір науқасқа арналған кешенді тариф – "Диспансерлік науқастардың электрондық тіркелімі" АЖ-ның "Туберкулезбен ауыратын науқастардың ұлттық тіркелімі" ішкі жүйесінде (бұдан әрі – "ДНЭТ" АЖ ТНҰТ) тіркелген туберкулезбен ауыратын бір науқасқа есептегендегі ТМККК шеңберінде туберкулезбен ауыратын науқастарға көрсетілетін медициналық-әлеуметтік қызметтер кешенінің құны;</w:t>
      </w:r>
    </w:p>
    <w:p>
      <w:pPr>
        <w:spacing w:after="0"/>
        <w:ind w:left="0"/>
        <w:jc w:val="both"/>
      </w:pPr>
      <w:r>
        <w:rPr>
          <w:rFonts w:ascii="Times New Roman"/>
          <w:b w:val="false"/>
          <w:i w:val="false"/>
          <w:color w:val="000000"/>
          <w:sz w:val="28"/>
        </w:rPr>
        <w:t xml:space="preserve">
      31)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(бұдан әрі – № ҚР ДСМ-77 бұйрық) сәйкес уәкілетті орган бекіткен ТМККК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p>
      <w:pPr>
        <w:spacing w:after="0"/>
        <w:ind w:left="0"/>
        <w:jc w:val="both"/>
      </w:pPr>
      <w:r>
        <w:rPr>
          <w:rFonts w:ascii="Times New Roman"/>
          <w:b w:val="false"/>
          <w:i w:val="false"/>
          <w:color w:val="000000"/>
          <w:sz w:val="28"/>
        </w:rPr>
        <w:t>
      32)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p>
      <w:pPr>
        <w:spacing w:after="0"/>
        <w:ind w:left="0"/>
        <w:jc w:val="both"/>
      </w:pPr>
      <w:r>
        <w:rPr>
          <w:rFonts w:ascii="Times New Roman"/>
          <w:b w:val="false"/>
          <w:i w:val="false"/>
          <w:color w:val="000000"/>
          <w:sz w:val="28"/>
        </w:rPr>
        <w:t xml:space="preserve">
      33) түзету коэффициенттері – № ҚР ДСМ-309/2020 </w:t>
      </w:r>
      <w:r>
        <w:rPr>
          <w:rFonts w:ascii="Times New Roman"/>
          <w:b w:val="false"/>
          <w:i w:val="false"/>
          <w:color w:val="000000"/>
          <w:sz w:val="28"/>
        </w:rPr>
        <w:t>бұйрығы</w:t>
      </w:r>
      <w:r>
        <w:rPr>
          <w:rFonts w:ascii="Times New Roman"/>
          <w:b w:val="false"/>
          <w:i w:val="false"/>
          <w:color w:val="000000"/>
          <w:sz w:val="28"/>
        </w:rPr>
        <w:t xml:space="preserve">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p>
      <w:pPr>
        <w:spacing w:after="0"/>
        <w:ind w:left="0"/>
        <w:jc w:val="both"/>
      </w:pPr>
      <w:r>
        <w:rPr>
          <w:rFonts w:ascii="Times New Roman"/>
          <w:b w:val="false"/>
          <w:i w:val="false"/>
          <w:color w:val="000000"/>
          <w:sz w:val="28"/>
        </w:rPr>
        <w:t>
      34) цифрлық денсаулық сақтау субъектісі (Қағидаларға қатысты) (бұдан әрі – ЦДС) – ақпараттық қауіпсіздікті қамтамасыз етуді және денсаулық сақтау субъектілерімен ұйымдастырушылық-әдістемелік жұмысты қоса алғанда, цифрлық денсаулық сақтаудың ақпараттық жүйелерін ақпараттық-техникалық сүйемелдеу бөлігінде цифрлық денсаулық сақтау саласындағы қызметті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35)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 (бұдан әрі – сапа мен көлемді мониторингтеу);</w:t>
      </w:r>
    </w:p>
    <w:p>
      <w:pPr>
        <w:spacing w:after="0"/>
        <w:ind w:left="0"/>
        <w:jc w:val="both"/>
      </w:pPr>
      <w:r>
        <w:rPr>
          <w:rFonts w:ascii="Times New Roman"/>
          <w:b w:val="false"/>
          <w:i w:val="false"/>
          <w:color w:val="000000"/>
          <w:sz w:val="28"/>
        </w:rPr>
        <w:t>
      36) шығын сыйымдылығы коэффициенті – КШТ-ның базалық мөлшерлемесінің құнына шығындылық дәрежесін айқындайтын коэффициент.</w:t>
      </w:r>
    </w:p>
    <w:p>
      <w:pPr>
        <w:spacing w:after="0"/>
        <w:ind w:left="0"/>
        <w:jc w:val="both"/>
      </w:pPr>
      <w:r>
        <w:rPr>
          <w:rFonts w:ascii="Times New Roman"/>
          <w:b w:val="false"/>
          <w:i w:val="false"/>
          <w:color w:val="000000"/>
          <w:sz w:val="28"/>
        </w:rPr>
        <w:t xml:space="preserve">
      37) № ҚР ДСМ-309/2020 </w:t>
      </w:r>
      <w:r>
        <w:rPr>
          <w:rFonts w:ascii="Times New Roman"/>
          <w:b w:val="false"/>
          <w:i w:val="false"/>
          <w:color w:val="000000"/>
          <w:sz w:val="28"/>
        </w:rPr>
        <w:t>бұйрыққа</w:t>
      </w:r>
      <w:r>
        <w:rPr>
          <w:rFonts w:ascii="Times New Roman"/>
          <w:b w:val="false"/>
          <w:i w:val="false"/>
          <w:color w:val="000000"/>
          <w:sz w:val="28"/>
        </w:rPr>
        <w:t xml:space="preserve"> сәйкес ірілендіруге жататын МСАК субъектісіне бекітілген қала халқының есептік санына жан басына шаққандағы норматив – МСАК субъектісіне бекітілген қала халқының бір тұрғынына есептелген, ірілендіруге жататын есептік құн.";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қызметтерге ақы төлеу № ҚР ДСМ-170/2020 </w:t>
      </w:r>
      <w:r>
        <w:rPr>
          <w:rFonts w:ascii="Times New Roman"/>
          <w:b w:val="false"/>
          <w:i w:val="false"/>
          <w:color w:val="000000"/>
          <w:sz w:val="28"/>
        </w:rPr>
        <w:t>бұйрықпен</w:t>
      </w:r>
      <w:r>
        <w:rPr>
          <w:rFonts w:ascii="Times New Roman"/>
          <w:b w:val="false"/>
          <w:i w:val="false"/>
          <w:color w:val="000000"/>
          <w:sz w:val="28"/>
        </w:rPr>
        <w:t xml:space="preserve"> бекітілген тарифтер бойынша көрсетілген қызметтер актісі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ақы төлеу нәтижелері бойынша Қор бірінші жартыжылдықтың қорытындысы және жыл қорытындысы бойынша тиісті салыстырып-тексеру актісін қалыптастыра отырып, көрсетілетін қызметтерді сатып алу шарттары бойынша медициналық көрсетілетін қызметтер мен қаржылық міндеттемелердің орындалуын салыстырып-тексеруді жүзеге асырады.</w:t>
      </w:r>
    </w:p>
    <w:p>
      <w:pPr>
        <w:spacing w:after="0"/>
        <w:ind w:left="0"/>
        <w:jc w:val="both"/>
      </w:pPr>
      <w:r>
        <w:rPr>
          <w:rFonts w:ascii="Times New Roman"/>
          <w:b w:val="false"/>
          <w:i w:val="false"/>
          <w:color w:val="000000"/>
          <w:sz w:val="28"/>
        </w:rPr>
        <w:t>
      Салыстырып-тексеру актісінде жол берілмейтін өлім жағдайларын және медициналық көрсетілетін қызметтер көлемінің орындалмауын қоспағанда, сапа және көлем мониторингінің нәтижелері бойынша көрсетілетін қызметтерді сатып алу шартының көлемі мен сомасының азаюы көрсетіледі.</w:t>
      </w:r>
    </w:p>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және (немесе) уәкілетті органның немесе Қордың хатымен расталған ақпараттық жүйелердің дайын болмауына байланысты мән-жайлар туындаған жағдайда, Қор еңсерілмейтін күш және (немесе) ақпараттық жүйелердің дайын болмауына байланысты мән-жайлар жойылғаннан кейін салыстырып-тексеру актісін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53" w:id="2"/>
    <w:p>
      <w:pPr>
        <w:spacing w:after="0"/>
        <w:ind w:left="0"/>
        <w:jc w:val="both"/>
      </w:pPr>
      <w:r>
        <w:rPr>
          <w:rFonts w:ascii="Times New Roman"/>
          <w:b w:val="false"/>
          <w:i w:val="false"/>
          <w:color w:val="000000"/>
          <w:sz w:val="28"/>
        </w:rPr>
        <w:t>
      "41. Бекітілген халыққа амбулаториялық жағдайларда МСАК және мамандандырылған медициналық көмек көрсететін қызметтер беруші – денсаулық сақтау субъектілерінің қызметтеріне ақы төлеу (бұдан әрі – АЕК қызметтері) көрсетілетін қызметтерді сатып алу шартында көзделген сома шегінде:</w:t>
      </w:r>
    </w:p>
    <w:bookmarkEnd w:id="2"/>
    <w:p>
      <w:pPr>
        <w:spacing w:after="0"/>
        <w:ind w:left="0"/>
        <w:jc w:val="both"/>
      </w:pPr>
      <w:r>
        <w:rPr>
          <w:rFonts w:ascii="Times New Roman"/>
          <w:b w:val="false"/>
          <w:i w:val="false"/>
          <w:color w:val="000000"/>
          <w:sz w:val="28"/>
        </w:rPr>
        <w:t>
      1) бекітілген халыққа АЕК қызметтерін көрсету;</w:t>
      </w:r>
    </w:p>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p>
      <w:pPr>
        <w:spacing w:after="0"/>
        <w:ind w:left="0"/>
        <w:jc w:val="both"/>
      </w:pPr>
      <w:r>
        <w:rPr>
          <w:rFonts w:ascii="Times New Roman"/>
          <w:b w:val="false"/>
          <w:i w:val="false"/>
          <w:color w:val="000000"/>
          <w:sz w:val="28"/>
        </w:rPr>
        <w:t>
      6) интернаттық ұйымдарға жатпайтын орта білім беру ұйымдарына медициналық көмек көрсеткені үшін жүзеге асырылады.</w:t>
      </w:r>
    </w:p>
    <w:p>
      <w:pPr>
        <w:spacing w:after="0"/>
        <w:ind w:left="0"/>
        <w:jc w:val="both"/>
      </w:pPr>
      <w:r>
        <w:rPr>
          <w:rFonts w:ascii="Times New Roman"/>
          <w:b w:val="false"/>
          <w:i w:val="false"/>
          <w:color w:val="000000"/>
          <w:sz w:val="28"/>
        </w:rPr>
        <w:t xml:space="preserve">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 мөлшерінде ерекше еңбек жағдайлары үшін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қосымша ақы төлеу жөніндегі есепті Қорға ұсынады.</w:t>
      </w:r>
    </w:p>
    <w:bookmarkStart w:name="z61" w:id="3"/>
    <w:p>
      <w:pPr>
        <w:spacing w:after="0"/>
        <w:ind w:left="0"/>
        <w:jc w:val="both"/>
      </w:pPr>
      <w:r>
        <w:rPr>
          <w:rFonts w:ascii="Times New Roman"/>
          <w:b w:val="false"/>
          <w:i w:val="false"/>
          <w:color w:val="000000"/>
          <w:sz w:val="28"/>
        </w:rPr>
        <w:t>
      42. Бекітілген халыққа АЕК көрсеткені үшін ақы төлеу МСАК КЖН тарифі бойынша жүзеге асырылады, ол мыналарды қамтиды:</w:t>
      </w:r>
    </w:p>
    <w:bookmarkEnd w:id="3"/>
    <w:p>
      <w:pPr>
        <w:spacing w:after="0"/>
        <w:ind w:left="0"/>
        <w:jc w:val="both"/>
      </w:pPr>
      <w:r>
        <w:rPr>
          <w:rFonts w:ascii="Times New Roman"/>
          <w:b w:val="false"/>
          <w:i w:val="false"/>
          <w:color w:val="000000"/>
          <w:sz w:val="28"/>
        </w:rPr>
        <w:t xml:space="preserve">
      1)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сәйкес уәкілетті орган айқындаған медициналық көмек көрсету қағидаларына сәйкес ТМККК шеңберінде көрсетілетін қызметтер тізбесі бойынша АЕК қызметтерін көрсету;</w:t>
      </w:r>
    </w:p>
    <w:p>
      <w:pPr>
        <w:spacing w:after="0"/>
        <w:ind w:left="0"/>
        <w:jc w:val="both"/>
      </w:pPr>
      <w:r>
        <w:rPr>
          <w:rFonts w:ascii="Times New Roman"/>
          <w:b w:val="false"/>
          <w:i w:val="false"/>
          <w:color w:val="000000"/>
          <w:sz w:val="28"/>
        </w:rPr>
        <w:t>
      2) № ҚР ДСМ-</w:t>
      </w:r>
      <w:r>
        <w:rPr>
          <w:rFonts w:ascii="Times New Roman"/>
          <w:b w:val="false"/>
          <w:i w:val="false"/>
          <w:color w:val="000000"/>
          <w:sz w:val="28"/>
        </w:rPr>
        <w:t>309/2020</w:t>
      </w:r>
      <w:r>
        <w:rPr>
          <w:rFonts w:ascii="Times New Roman"/>
          <w:b w:val="false"/>
          <w:i w:val="false"/>
          <w:color w:val="000000"/>
          <w:sz w:val="28"/>
        </w:rPr>
        <w:t xml:space="preserve"> және № ҚР ДСМ-</w:t>
      </w:r>
      <w:r>
        <w:rPr>
          <w:rFonts w:ascii="Times New Roman"/>
          <w:b w:val="false"/>
          <w:i w:val="false"/>
          <w:color w:val="000000"/>
          <w:sz w:val="28"/>
        </w:rPr>
        <w:t>278/2020</w:t>
      </w:r>
      <w:r>
        <w:rPr>
          <w:rFonts w:ascii="Times New Roman"/>
          <w:b w:val="false"/>
          <w:i w:val="false"/>
          <w:color w:val="000000"/>
          <w:sz w:val="28"/>
        </w:rPr>
        <w:t xml:space="preserve"> бұйрықтарымен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5" w:id="4"/>
    <w:p>
      <w:pPr>
        <w:spacing w:after="0"/>
        <w:ind w:left="0"/>
        <w:jc w:val="both"/>
      </w:pPr>
      <w:r>
        <w:rPr>
          <w:rFonts w:ascii="Times New Roman"/>
          <w:b w:val="false"/>
          <w:i w:val="false"/>
          <w:color w:val="000000"/>
          <w:sz w:val="28"/>
        </w:rPr>
        <w:t>
      "57. "ЖБНҚК" АЖ-да МСАК субъектілері мен ауыл субъектілеріне КЖНЫҚ-ты төлеуге арналған төлем құжаттарын сапалы және уақтылы қалыптастыру үшін ЦДС:</w:t>
      </w:r>
    </w:p>
    <w:bookmarkEnd w:id="4"/>
    <w:p>
      <w:pPr>
        <w:spacing w:after="0"/>
        <w:ind w:left="0"/>
        <w:jc w:val="both"/>
      </w:pPr>
      <w:r>
        <w:rPr>
          <w:rFonts w:ascii="Times New Roman"/>
          <w:b w:val="false"/>
          <w:i w:val="false"/>
          <w:color w:val="000000"/>
          <w:sz w:val="28"/>
        </w:rPr>
        <w:t>
      1) түпкілікті нәтиже индикаторларының мәндері мен ЖБНЫК сомаларын есептеуге әсер ететін қатысушылардың сәйкессіздіктері немесе дұрыс емес іс-әрекеттері анықталған жағдайда МСАК субъектілерінің есепті кезең жабылғанға дейін есепті кезеңді жабу туралы растауды алып тастауды;</w:t>
      </w:r>
    </w:p>
    <w:p>
      <w:pPr>
        <w:spacing w:after="0"/>
        <w:ind w:left="0"/>
        <w:jc w:val="both"/>
      </w:pPr>
      <w:r>
        <w:rPr>
          <w:rFonts w:ascii="Times New Roman"/>
          <w:b w:val="false"/>
          <w:i w:val="false"/>
          <w:color w:val="000000"/>
          <w:sz w:val="28"/>
        </w:rPr>
        <w:t>
      2) әрбір МСАК субъектісі мен оның аумақтық учаскелері бөлінісінде түпкілікті нәтиже индикаторларының мәндеріне әсер ететін медициналық көмек көрсету жағдайлары бойынша "БХТ" АЖ, "МҚСБЖ" АЖ, "ОНЭТ" АЖ дерекқорларынан автоматтандырылған режимде деректерді күн сайын дұрыс алуды;</w:t>
      </w:r>
    </w:p>
    <w:p>
      <w:pPr>
        <w:spacing w:after="0"/>
        <w:ind w:left="0"/>
        <w:jc w:val="both"/>
      </w:pPr>
      <w:r>
        <w:rPr>
          <w:rFonts w:ascii="Times New Roman"/>
          <w:b w:val="false"/>
          <w:i w:val="false"/>
          <w:color w:val="000000"/>
          <w:sz w:val="28"/>
        </w:rPr>
        <w:t>
      3) есепті кезеңнен кейінгі келесі айдың 3 (үшінші) күнінен кешіктірмей "ДНЭТ" АЖ ТНҰТ сервисінің деректері болмаған кезде өзара іс-қимыл сервисін іске асырған жағдайда автоматтандырылған режимде немесе осы сервис жоқ кезде қол режимінде деректерді ай сайын дұрыс алуды;</w:t>
      </w:r>
    </w:p>
    <w:p>
      <w:pPr>
        <w:spacing w:after="0"/>
        <w:ind w:left="0"/>
        <w:jc w:val="both"/>
      </w:pPr>
      <w:r>
        <w:rPr>
          <w:rFonts w:ascii="Times New Roman"/>
          <w:b w:val="false"/>
          <w:i w:val="false"/>
          <w:color w:val="000000"/>
          <w:sz w:val="28"/>
        </w:rPr>
        <w:t>
      4) деректердің жүктелуіне қарай ДСБ-мен бірлесіп, ДСБ жанынан құрылған комиссияның хаттамалық шешімінің негізінде түпкілікті нәтиже индикаторларының мәніне (ана өлімі жағдайларын қоспағанда) әсер ететін даулы жағдайларды нақты МСАК субъектілеріне жатқызу бойынша түзетулерді есепті кезеңнің жабылуына дейін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p>
      <w:pPr>
        <w:spacing w:after="0"/>
        <w:ind w:left="0"/>
        <w:jc w:val="both"/>
      </w:pPr>
      <w:r>
        <w:rPr>
          <w:rFonts w:ascii="Times New Roman"/>
          <w:b w:val="false"/>
          <w:i w:val="false"/>
          <w:color w:val="000000"/>
          <w:sz w:val="28"/>
        </w:rPr>
        <w:t>
      Интернаттық ұйымдарға жатпайтын орта білім беру ұйымдарында білім алушыларды профилактикалық қарап-тексеру шеңберінде мамандардың қабылдауы және (немесе) консультация беруі медициналық көрсетілетін қызмет үшін белгіленген тарифтің 1/2 (екіден бір) тарифтері бойынша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74" w:id="5"/>
    <w:p>
      <w:pPr>
        <w:spacing w:after="0"/>
        <w:ind w:left="0"/>
        <w:jc w:val="both"/>
      </w:pPr>
      <w:r>
        <w:rPr>
          <w:rFonts w:ascii="Times New Roman"/>
          <w:b w:val="false"/>
          <w:i w:val="false"/>
          <w:color w:val="000000"/>
          <w:sz w:val="28"/>
        </w:rPr>
        <w:t>
      "78. Сызықтық шкала:</w:t>
      </w:r>
    </w:p>
    <w:bookmarkEnd w:id="5"/>
    <w:p>
      <w:pPr>
        <w:spacing w:after="0"/>
        <w:ind w:left="0"/>
        <w:jc w:val="both"/>
      </w:pPr>
      <w:r>
        <w:rPr>
          <w:rFonts w:ascii="Times New Roman"/>
          <w:b w:val="false"/>
          <w:i w:val="false"/>
          <w:color w:val="000000"/>
          <w:sz w:val="28"/>
        </w:rPr>
        <w:t>
      1) стационарлық және стационарды алмастыратын жағдайларда көрсетілген қызмет бойынша облыстық және қалалық босандыру ұйымдарына;</w:t>
      </w:r>
    </w:p>
    <w:p>
      <w:pPr>
        <w:spacing w:after="0"/>
        <w:ind w:left="0"/>
        <w:jc w:val="both"/>
      </w:pPr>
      <w:r>
        <w:rPr>
          <w:rFonts w:ascii="Times New Roman"/>
          <w:b w:val="false"/>
          <w:i w:val="false"/>
          <w:color w:val="000000"/>
          <w:sz w:val="28"/>
        </w:rPr>
        <w:t>
      2) емделіп шығу жағдайларының 45 (қырық бес) пайызы және одан астам босандыру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3)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5) стационарды алмастыратын және стационарлық жағдайларда көрсетілген гемодиализ және перитонеалдық диализ қызметтеріне;</w:t>
      </w:r>
    </w:p>
    <w:p>
      <w:pPr>
        <w:spacing w:after="0"/>
        <w:ind w:left="0"/>
        <w:jc w:val="both"/>
      </w:pPr>
      <w:r>
        <w:rPr>
          <w:rFonts w:ascii="Times New Roman"/>
          <w:b w:val="false"/>
          <w:i w:val="false"/>
          <w:color w:val="000000"/>
          <w:sz w:val="28"/>
        </w:rPr>
        <w:t>
      6) ақы төлеу осы тараудың 4-параграфына сәйкес жүзеге асырылатын онкологиялық аурулары бар балаларға көрсетілетін қызметтерге;</w:t>
      </w:r>
    </w:p>
    <w:p>
      <w:pPr>
        <w:spacing w:after="0"/>
        <w:ind w:left="0"/>
        <w:jc w:val="both"/>
      </w:pPr>
      <w:r>
        <w:rPr>
          <w:rFonts w:ascii="Times New Roman"/>
          <w:b w:val="false"/>
          <w:i w:val="false"/>
          <w:color w:val="000000"/>
          <w:sz w:val="28"/>
        </w:rPr>
        <w:t>
      7) туберкулезбен ауыратын науқастарға медициналық көмек көрсететін республикалық денсаулық сақтау ұйымдары ұсынатын қызметтерге;</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10-қайта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p>
      <w:pPr>
        <w:spacing w:after="0"/>
        <w:ind w:left="0"/>
        <w:jc w:val="both"/>
      </w:pPr>
      <w:r>
        <w:rPr>
          <w:rFonts w:ascii="Times New Roman"/>
          <w:b w:val="false"/>
          <w:i w:val="false"/>
          <w:color w:val="000000"/>
          <w:sz w:val="28"/>
        </w:rPr>
        <w:t>
      9) жоғары технологиялық медициналық көрсетілетін қызметтерге;</w:t>
      </w:r>
    </w:p>
    <w:p>
      <w:pPr>
        <w:spacing w:after="0"/>
        <w:ind w:left="0"/>
        <w:jc w:val="both"/>
      </w:pPr>
      <w:r>
        <w:rPr>
          <w:rFonts w:ascii="Times New Roman"/>
          <w:b w:val="false"/>
          <w:i w:val="false"/>
          <w:color w:val="000000"/>
          <w:sz w:val="28"/>
        </w:rPr>
        <w:t>
      10) тәуліктік стационар деңгейінде инфекциялық бейін төсектеріндегі инфекциялық аурулармен ауыратын науқастарға көрсетілетін қызметтерге;</w:t>
      </w:r>
    </w:p>
    <w:p>
      <w:pPr>
        <w:spacing w:after="0"/>
        <w:ind w:left="0"/>
        <w:jc w:val="both"/>
      </w:pPr>
      <w:r>
        <w:rPr>
          <w:rFonts w:ascii="Times New Roman"/>
          <w:b w:val="false"/>
          <w:i w:val="false"/>
          <w:color w:val="000000"/>
          <w:sz w:val="28"/>
        </w:rPr>
        <w:t>
      11) стационарлық жағдайларда медициналық көмек көрсететін ұйымдардың қабылдау бөлімінде көрсетілетін қызметтерге қолданылмайды.";</w:t>
      </w:r>
    </w:p>
    <w:bookmarkStart w:name="z86" w:id="6"/>
    <w:p>
      <w:pPr>
        <w:spacing w:after="0"/>
        <w:ind w:left="0"/>
        <w:jc w:val="both"/>
      </w:pPr>
      <w:r>
        <w:rPr>
          <w:rFonts w:ascii="Times New Roman"/>
          <w:b w:val="false"/>
          <w:i w:val="false"/>
          <w:color w:val="000000"/>
          <w:sz w:val="28"/>
        </w:rPr>
        <w:t>
      мынадай мазмұндағы 111-1-тармақпен толықтырылсын:</w:t>
      </w:r>
    </w:p>
    <w:bookmarkEnd w:id="6"/>
    <w:bookmarkStart w:name="z87" w:id="7"/>
    <w:p>
      <w:pPr>
        <w:spacing w:after="0"/>
        <w:ind w:left="0"/>
        <w:jc w:val="both"/>
      </w:pPr>
      <w:r>
        <w:rPr>
          <w:rFonts w:ascii="Times New Roman"/>
          <w:b w:val="false"/>
          <w:i w:val="false"/>
          <w:color w:val="000000"/>
          <w:sz w:val="28"/>
        </w:rPr>
        <w:t>
      "111-1. Ауыстыруға, пациенттің өз бетінше кетуіне байланысты пациенттің тәулік бойы стационарда қысқа мерзімді (3 (үш) тәулікке дейін қоса алғанда) болуы негізгі диагноздың немесе операцияның КШТ құнынан және нақты шығындардан нақты өткізілген төсек-күндер бойынша төленеді.</w:t>
      </w:r>
    </w:p>
    <w:bookmarkEnd w:id="7"/>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жағдайында ақы төлеу негізгі диагноздың немесе операцияның КШТ бойынша емделіп шығу жағдайының елу проценттік құны және нақты шығындар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90" w:id="8"/>
    <w:p>
      <w:pPr>
        <w:spacing w:after="0"/>
        <w:ind w:left="0"/>
        <w:jc w:val="both"/>
      </w:pPr>
      <w:r>
        <w:rPr>
          <w:rFonts w:ascii="Times New Roman"/>
          <w:b w:val="false"/>
          <w:i w:val="false"/>
          <w:color w:val="000000"/>
          <w:sz w:val="28"/>
        </w:rPr>
        <w:t>
      "120. Амбулаториялық, стационарды алмастыратын және стационарлық жағдайларда және үйде, МСАК және мамандандырылған медициналық көмек көрсететін қызметтер беруші – 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 жүзеге асырылады:</w:t>
      </w:r>
    </w:p>
    <w:bookmarkEnd w:id="8"/>
    <w:p>
      <w:pPr>
        <w:spacing w:after="0"/>
        <w:ind w:left="0"/>
        <w:jc w:val="both"/>
      </w:pPr>
      <w:r>
        <w:rPr>
          <w:rFonts w:ascii="Times New Roman"/>
          <w:b w:val="false"/>
          <w:i w:val="false"/>
          <w:color w:val="000000"/>
          <w:sz w:val="28"/>
        </w:rPr>
        <w:t>
      1) ауыл халқына көрсетілетін қызметтер;</w:t>
      </w:r>
    </w:p>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p>
      <w:pPr>
        <w:spacing w:after="0"/>
        <w:ind w:left="0"/>
        <w:jc w:val="both"/>
      </w:pPr>
      <w:r>
        <w:rPr>
          <w:rFonts w:ascii="Times New Roman"/>
          <w:b w:val="false"/>
          <w:i w:val="false"/>
          <w:color w:val="000000"/>
          <w:sz w:val="28"/>
        </w:rPr>
        <w:t>
      4)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p>
      <w:pPr>
        <w:spacing w:after="0"/>
        <w:ind w:left="0"/>
        <w:jc w:val="both"/>
      </w:pPr>
      <w:r>
        <w:rPr>
          <w:rFonts w:ascii="Times New Roman"/>
          <w:b w:val="false"/>
          <w:i w:val="false"/>
          <w:color w:val="000000"/>
          <w:sz w:val="28"/>
        </w:rPr>
        <w:t>
      5) интернаттық ұйымдарға жатпайтын орта білім беру ұйымдарының білім алушыларына медициналық көмек көрсету үшін;</w:t>
      </w:r>
    </w:p>
    <w:p>
      <w:pPr>
        <w:spacing w:after="0"/>
        <w:ind w:left="0"/>
        <w:jc w:val="both"/>
      </w:pPr>
      <w:r>
        <w:rPr>
          <w:rFonts w:ascii="Times New Roman"/>
          <w:b w:val="false"/>
          <w:i w:val="false"/>
          <w:color w:val="000000"/>
          <w:sz w:val="28"/>
        </w:rPr>
        <w:t xml:space="preserve">
      6) "Ауылда денсаулық сақтауды жаңғырту" ұлттық пилоттық жобасын (бұдан әрі – ұлттық жоба)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шеңберінде қайтадан енгізілген медициналық-санитариялық алғашқы көмек объектілерінің шығындарын өтеу.</w:t>
      </w:r>
    </w:p>
    <w:p>
      <w:pPr>
        <w:spacing w:after="0"/>
        <w:ind w:left="0"/>
        <w:jc w:val="both"/>
      </w:pPr>
      <w:r>
        <w:rPr>
          <w:rFonts w:ascii="Times New Roman"/>
          <w:b w:val="false"/>
          <w:i w:val="false"/>
          <w:color w:val="000000"/>
          <w:sz w:val="28"/>
        </w:rPr>
        <w:t xml:space="preserve">
      ДСБ ай сайын есепті кезеңнен кейінгі 20-күнге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 жөніндегі есепті Қорға ұсынады.</w:t>
      </w:r>
    </w:p>
    <w:p>
      <w:pPr>
        <w:spacing w:after="0"/>
        <w:ind w:left="0"/>
        <w:jc w:val="both"/>
      </w:pPr>
      <w:r>
        <w:rPr>
          <w:rFonts w:ascii="Times New Roman"/>
          <w:b w:val="false"/>
          <w:i w:val="false"/>
          <w:color w:val="000000"/>
          <w:sz w:val="28"/>
        </w:rPr>
        <w:t xml:space="preserve">
      ДСБ ай сайын есепті кезеңнен кейінгі 20-күнге дейін Қорға ауылдық денсаулық сақтау субъектілері бойынша жиынтық ақпаратты, ұлттық жоба шеңберінде қайтадан енгізілген МСАК объектілерінің шығындары жөніндегі ақпаратты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100" w:id="9"/>
    <w:p>
      <w:pPr>
        <w:spacing w:after="0"/>
        <w:ind w:left="0"/>
        <w:jc w:val="both"/>
      </w:pPr>
      <w:r>
        <w:rPr>
          <w:rFonts w:ascii="Times New Roman"/>
          <w:b w:val="false"/>
          <w:i w:val="false"/>
          <w:color w:val="000000"/>
          <w:sz w:val="28"/>
        </w:rPr>
        <w:t>
      "132. Қызметтер берушілердің онкологиялық көмек көрсетудің бірінші, екінші, үшінші деңгейлерінде көрсетілетін қызметтеріне ақы төлеу көрсетілетін қызметтерді сатып алу шартында көзделген соманың шегінде:</w:t>
      </w:r>
    </w:p>
    <w:bookmarkEnd w:id="9"/>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 сыйымдылығы коэффициентін ескере отырып, КШТ бойынша бір емделіп шығу жағдайы үшін тариф бойынша;</w:t>
      </w:r>
    </w:p>
    <w:p>
      <w:pPr>
        <w:spacing w:after="0"/>
        <w:ind w:left="0"/>
        <w:jc w:val="both"/>
      </w:pPr>
      <w:r>
        <w:rPr>
          <w:rFonts w:ascii="Times New Roman"/>
          <w:b w:val="false"/>
          <w:i w:val="false"/>
          <w:color w:val="000000"/>
          <w:sz w:val="28"/>
        </w:rPr>
        <w:t>
      2) өспелерді емдеу мен анықтау диагностикасы үшін амбулаториялық жағдайларда мамандандырылған медициналық көмек көрсеткені үшін және онкологиялық көмек көрсетудің екінші, үшінші деңгейлеріндегі онкологиялық науқастарды динамикалық байқау кезінде;</w:t>
      </w:r>
    </w:p>
    <w:p>
      <w:pPr>
        <w:spacing w:after="0"/>
        <w:ind w:left="0"/>
        <w:jc w:val="both"/>
      </w:pPr>
      <w:r>
        <w:rPr>
          <w:rFonts w:ascii="Times New Roman"/>
          <w:b w:val="false"/>
          <w:i w:val="false"/>
          <w:color w:val="000000"/>
          <w:sz w:val="28"/>
        </w:rPr>
        <w:t>
      3) спецификалық ем жүргізуге мүмкіндік бермейтін, ауырлататын қосарласқан патологиясы бар IV клиникалық топтағы онкологиялық науқастарға мобильдік бригадалардың паллиативтік көмек көрсеткені үшін тарифтер бойынша;</w:t>
      </w:r>
    </w:p>
    <w:p>
      <w:pPr>
        <w:spacing w:after="0"/>
        <w:ind w:left="0"/>
        <w:jc w:val="both"/>
      </w:pPr>
      <w:r>
        <w:rPr>
          <w:rFonts w:ascii="Times New Roman"/>
          <w:b w:val="false"/>
          <w:i w:val="false"/>
          <w:color w:val="000000"/>
          <w:sz w:val="28"/>
        </w:rPr>
        <w:t xml:space="preserve">
      4) Қазақстан Республикасы Үкіметінің 2023 жылғы 5 қазандағы № 874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онкологиялық ауруларға қарсы күрес жөніндегі 2023-2027 жылдарға арналған кешенді жоспар іс-шараларын іске асыру шеңберінде сәулелік жабдықты қайта қуаттау және иондаушы сәулеленуге сервистік қызмет көрсету қызметтерін жүргізгені үшін – нақты шығыстар бойынша жүзеге асырылады.</w:t>
      </w:r>
    </w:p>
    <w:p>
      <w:pPr>
        <w:spacing w:after="0"/>
        <w:ind w:left="0"/>
        <w:jc w:val="both"/>
      </w:pPr>
      <w:r>
        <w:rPr>
          <w:rFonts w:ascii="Times New Roman"/>
          <w:b w:val="false"/>
          <w:i w:val="false"/>
          <w:color w:val="000000"/>
          <w:sz w:val="28"/>
        </w:rPr>
        <w:t>
      Осы тармақтың 1)-3) тармақшаларында көзделген қызметтер көрсетілген жағдайда көрсетілетін қызметтерді сатып алу шартының орындалуын бағалауда Сызықтық шкала қолданылмайды.</w:t>
      </w:r>
    </w:p>
    <w:p>
      <w:pPr>
        <w:spacing w:after="0"/>
        <w:ind w:left="0"/>
        <w:jc w:val="both"/>
      </w:pPr>
      <w:r>
        <w:rPr>
          <w:rFonts w:ascii="Times New Roman"/>
          <w:b w:val="false"/>
          <w:i w:val="false"/>
          <w:color w:val="000000"/>
          <w:sz w:val="28"/>
        </w:rPr>
        <w:t>
      Осы тармақтың 1) тармақшасында көзделген қызметтер көрсетілген жағдайда 38-1-қосымшада белгіленген алгоритмге сәйкес регрессивті шкала қолданылады.";</w:t>
      </w:r>
    </w:p>
    <w:bookmarkStart w:name="z107" w:id="10"/>
    <w:p>
      <w:pPr>
        <w:spacing w:after="0"/>
        <w:ind w:left="0"/>
        <w:jc w:val="both"/>
      </w:pPr>
      <w:r>
        <w:rPr>
          <w:rFonts w:ascii="Times New Roman"/>
          <w:b w:val="false"/>
          <w:i w:val="false"/>
          <w:color w:val="000000"/>
          <w:sz w:val="28"/>
        </w:rPr>
        <w:t>
      мынадай мазмұндағы 135-1-тармақпен толықтырылсын:</w:t>
      </w:r>
    </w:p>
    <w:bookmarkEnd w:id="10"/>
    <w:bookmarkStart w:name="z108" w:id="11"/>
    <w:p>
      <w:pPr>
        <w:spacing w:after="0"/>
        <w:ind w:left="0"/>
        <w:jc w:val="both"/>
      </w:pPr>
      <w:r>
        <w:rPr>
          <w:rFonts w:ascii="Times New Roman"/>
          <w:b w:val="false"/>
          <w:i w:val="false"/>
          <w:color w:val="000000"/>
          <w:sz w:val="28"/>
        </w:rPr>
        <w:t>
      "135-1. Ауыстыруға, пациенттің өз бетінше кетуіне байланысты пациенттің тәулік бойы стационарда қысқа мерзімді (3 (үш) тәулікке дейін қоса алғанда) болуы негізгі диагноздың немесе операцияның КШТ құнынан және нақты шығындардан нақты өткізілген төсек-күндер бойынша төленеді.";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38-1-қосымшамен толықтырылсын.</w:t>
      </w:r>
    </w:p>
    <w:bookmarkStart w:name="z112" w:id="12"/>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 заңнамасында белгіленген тәртіппен:</w:t>
      </w:r>
    </w:p>
    <w:bookmarkEnd w:id="12"/>
    <w:bookmarkStart w:name="z113"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14" w:id="1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1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қыркүйектен бастап туындаған құқықтық қатынастарға қолданылады.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70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 № ______ 20 ___ жылғы "___" _______________:  20 ___ жылғы "___" ____________ бастап 20 ___ жылғы "___"___________кезең  _________________________________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bookmarkStart w:name="z136" w:id="17"/>
    <w:p>
      <w:pPr>
        <w:spacing w:after="0"/>
        <w:ind w:left="0"/>
        <w:jc w:val="both"/>
      </w:pPr>
      <w:r>
        <w:rPr>
          <w:rFonts w:ascii="Times New Roman"/>
          <w:b w:val="false"/>
          <w:i w:val="false"/>
          <w:color w:val="000000"/>
          <w:sz w:val="28"/>
        </w:rPr>
        <w:t>
      Осы шот-тізілімге мынадай қосымшалар қоса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____________ бастап 20 ___ жылғы "___"___________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____________ бастап 20 ___ жылғы "___"___________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4-жеделдік санатындағы шақырту қызметін көрсету үшін кезек күттірмейтін медициналық көмек көрсету қызметтерінің тізілімі  Кезең: 20 ___ жылғы "___" ____________ бастап 20 ___ жылғы "___"___________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жан басына шаққандағы нормативі бойынша амбулаториялық-емханалық көмек көрсету, медициналық-санитариялық алғашқы көмек субъектісіне айына бір бекітілген адамға кезек күттірмейтін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_________________бойынша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 _________________бойынша (қызметтер берушінің атауы)</w:t>
      </w:r>
    </w:p>
    <w:bookmarkStart w:name="z205" w:id="18"/>
    <w:p>
      <w:pPr>
        <w:spacing w:after="0"/>
        <w:ind w:left="0"/>
        <w:jc w:val="both"/>
      </w:pPr>
      <w:r>
        <w:rPr>
          <w:rFonts w:ascii="Times New Roman"/>
          <w:b w:val="false"/>
          <w:i w:val="false"/>
          <w:color w:val="000000"/>
          <w:sz w:val="28"/>
        </w:rPr>
        <w:t>
      № 1-кесте. Медициналық-санитариялық алғашқы көмек көрсететін денсаулық сақтау субъектісі туралы деректер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немесе жалпы практика дәрігерінің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
    <w:p>
      <w:pPr>
        <w:spacing w:after="0"/>
        <w:ind w:left="0"/>
        <w:jc w:val="both"/>
      </w:pPr>
      <w:r>
        <w:rPr>
          <w:rFonts w:ascii="Times New Roman"/>
          <w:b w:val="false"/>
          <w:i w:val="false"/>
          <w:color w:val="000000"/>
          <w:sz w:val="28"/>
        </w:rPr>
        <w:t>
      № 2-кесте. Түпкілікті нәтиже индикаторы бөлінісінде жұмыскерлерді ынталандыруға ақы төлеу үшін мәлімделген соманы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емдеуге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жаңа туған нәрестелерді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және жатыр мойнының қатерлі ісіктерін қоспағанда, 0-1 сатыдағы көзге көрінетін алғаш анықталған қатерлі ісік жағдайлары алғаш анықталған: сүт безі обыры 0-2 а (Т0-T2N0M0) және жатыр мойны обыры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Көрсетілетінқызметтер саны/адам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қызметтерінің тізілімі  20 ___ жылғы "___" _________ бастап 20 ___ жылғы "___" _________ дейінгі кезең</w:t>
      </w:r>
    </w:p>
    <w:bookmarkStart w:name="z231" w:id="20"/>
    <w:p>
      <w:pPr>
        <w:spacing w:after="0"/>
        <w:ind w:left="0"/>
        <w:jc w:val="both"/>
      </w:pPr>
      <w:r>
        <w:rPr>
          <w:rFonts w:ascii="Times New Roman"/>
          <w:b w:val="false"/>
          <w:i w:val="false"/>
          <w:color w:val="000000"/>
          <w:sz w:val="28"/>
        </w:rPr>
        <w:t>
      № 1-кесте: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
    <w:p>
      <w:pPr>
        <w:spacing w:after="0"/>
        <w:ind w:left="0"/>
        <w:jc w:val="both"/>
      </w:pPr>
      <w:r>
        <w:rPr>
          <w:rFonts w:ascii="Times New Roman"/>
          <w:b w:val="false"/>
          <w:i w:val="false"/>
          <w:color w:val="000000"/>
          <w:sz w:val="28"/>
        </w:rPr>
        <w:t>
      № 2-кесте. Стационарлық және стационарды алмастыратын жағдайларда мамандандырылған медициналық көмек көрсеткені үшін қосымша шығыстарды және емделіп шығу жағдайларын төлей отырып, клиникалық-шығындар топтарының құны бойынша төлеуге жататын жағдайлар бойынша және нақты жұмсалған шығыстар үшін төлеуге жататын жағдайлар бойынша төлеуге ұсынылған соманы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 сеанстардың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
    <w:p>
      <w:pPr>
        <w:spacing w:after="0"/>
        <w:ind w:left="0"/>
        <w:jc w:val="both"/>
      </w:pPr>
      <w:r>
        <w:rPr>
          <w:rFonts w:ascii="Times New Roman"/>
          <w:b w:val="false"/>
          <w:i w:val="false"/>
          <w:color w:val="000000"/>
          <w:sz w:val="28"/>
        </w:rPr>
        <w:t>
      № 3-кесте.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есепке алғандағы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3"/>
    <w:p>
      <w:pPr>
        <w:spacing w:after="0"/>
        <w:ind w:left="0"/>
        <w:jc w:val="both"/>
      </w:pPr>
      <w:r>
        <w:rPr>
          <w:rFonts w:ascii="Times New Roman"/>
          <w:b w:val="false"/>
          <w:i w:val="false"/>
          <w:color w:val="000000"/>
          <w:sz w:val="28"/>
        </w:rPr>
        <w:t>
      № 4-кесте.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4"/>
    <w:p>
      <w:pPr>
        <w:spacing w:after="0"/>
        <w:ind w:left="0"/>
        <w:jc w:val="both"/>
      </w:pPr>
      <w:r>
        <w:rPr>
          <w:rFonts w:ascii="Times New Roman"/>
          <w:b w:val="false"/>
          <w:i w:val="false"/>
          <w:color w:val="000000"/>
          <w:sz w:val="28"/>
        </w:rPr>
        <w:t>
      № 5-кесте.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 / схемасының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5"/>
    <w:p>
      <w:pPr>
        <w:spacing w:after="0"/>
        <w:ind w:left="0"/>
        <w:jc w:val="both"/>
      </w:pPr>
      <w:r>
        <w:rPr>
          <w:rFonts w:ascii="Times New Roman"/>
          <w:b w:val="false"/>
          <w:i w:val="false"/>
          <w:color w:val="000000"/>
          <w:sz w:val="28"/>
        </w:rPr>
        <w:t>
      № 6-кесте. Қабылдау бөлімінде қызмет көрсеткені үшін төлемге ұсынылған соманы есептеу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6"/>
    <w:p>
      <w:pPr>
        <w:spacing w:after="0"/>
        <w:ind w:left="0"/>
        <w:jc w:val="both"/>
      </w:pPr>
      <w:r>
        <w:rPr>
          <w:rFonts w:ascii="Times New Roman"/>
          <w:b w:val="false"/>
          <w:i w:val="false"/>
          <w:color w:val="000000"/>
          <w:sz w:val="28"/>
        </w:rPr>
        <w:t>
      № 7-кесте.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7"/>
    <w:p>
      <w:pPr>
        <w:spacing w:after="0"/>
        <w:ind w:left="0"/>
        <w:jc w:val="both"/>
      </w:pPr>
      <w:r>
        <w:rPr>
          <w:rFonts w:ascii="Times New Roman"/>
          <w:b w:val="false"/>
          <w:i w:val="false"/>
          <w:color w:val="000000"/>
          <w:sz w:val="28"/>
        </w:rPr>
        <w:t>
      № 8-кесте. Туберкулезбен ауыратын науқастарға медициналық-әлеуметтік көмек көрсеткені үшін кешенді тариф бойынша төлеуге ұсынылған соманы есептеу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8"/>
    <w:p>
      <w:pPr>
        <w:spacing w:after="0"/>
        <w:ind w:left="0"/>
        <w:jc w:val="both"/>
      </w:pPr>
      <w:r>
        <w:rPr>
          <w:rFonts w:ascii="Times New Roman"/>
          <w:b w:val="false"/>
          <w:i w:val="false"/>
          <w:color w:val="000000"/>
          <w:sz w:val="28"/>
        </w:rPr>
        <w:t>
      № 9-кесте. Туберкулезге қарсы препараттармен қамтамасыз ету үшін төлемге ұсынылған соманы есептеу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9"/>
    <w:p>
      <w:pPr>
        <w:spacing w:after="0"/>
        <w:ind w:left="0"/>
        <w:jc w:val="both"/>
      </w:pPr>
      <w:r>
        <w:rPr>
          <w:rFonts w:ascii="Times New Roman"/>
          <w:b w:val="false"/>
          <w:i w:val="false"/>
          <w:color w:val="000000"/>
          <w:sz w:val="28"/>
        </w:rPr>
        <w:t>
      № 10-кесте. Психикалық, мінез-құлықтық бұзылушылықтары (аурулары) бар адамдарға медициналық көмек көрсеткені үшін ақы төлеуге ұсынылған соманы есептеу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30"/>
    <w:p>
      <w:pPr>
        <w:spacing w:after="0"/>
        <w:ind w:left="0"/>
        <w:jc w:val="both"/>
      </w:pPr>
      <w:r>
        <w:rPr>
          <w:rFonts w:ascii="Times New Roman"/>
          <w:b w:val="false"/>
          <w:i w:val="false"/>
          <w:color w:val="000000"/>
          <w:sz w:val="28"/>
        </w:rPr>
        <w:t>
      № 11-кесте. АИТВ инфекциясын жұқтырған адамдарға медициналық-әлеуметтік көмек көрсеткені үшін төлеуге ұсынылған соманы есептеу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31"/>
    <w:p>
      <w:pPr>
        <w:spacing w:after="0"/>
        <w:ind w:left="0"/>
        <w:jc w:val="both"/>
      </w:pPr>
      <w:r>
        <w:rPr>
          <w:rFonts w:ascii="Times New Roman"/>
          <w:b w:val="false"/>
          <w:i w:val="false"/>
          <w:color w:val="000000"/>
          <w:sz w:val="28"/>
        </w:rPr>
        <w:t>
      № 12-кесте. Достық кабинеттердегі халықтың осал топтары үшін медициналық көмек көрсеткені үшін ақы төлеуге ұсынылған соманы есептеу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32"/>
    <w:p>
      <w:pPr>
        <w:spacing w:after="0"/>
        <w:ind w:left="0"/>
        <w:jc w:val="both"/>
      </w:pPr>
      <w:r>
        <w:rPr>
          <w:rFonts w:ascii="Times New Roman"/>
          <w:b w:val="false"/>
          <w:i w:val="false"/>
          <w:color w:val="000000"/>
          <w:sz w:val="28"/>
        </w:rPr>
        <w:t>
      № 13-кесте. Халықты АИТВ инфекциясына зерттеп-қарау үшін төлеуге ұсынылған соманы есептеу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33"/>
    <w:p>
      <w:pPr>
        <w:spacing w:after="0"/>
        <w:ind w:left="0"/>
        <w:jc w:val="both"/>
      </w:pPr>
      <w:r>
        <w:rPr>
          <w:rFonts w:ascii="Times New Roman"/>
          <w:b w:val="false"/>
          <w:i w:val="false"/>
          <w:color w:val="000000"/>
          <w:sz w:val="28"/>
        </w:rPr>
        <w:t>
      № 14-кесте. Антиретровирустық препараттармен қамтамасыз ету үшін төлемге ұсынылған соманы есептеу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 бойынша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(уәкілетті тұлға):___________________________________________/____________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xml:space="preserve">
      Қызметтер берушінің бас бухгалтері: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70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p>
      <w:pPr>
        <w:spacing w:after="0"/>
        <w:ind w:left="0"/>
        <w:jc w:val="both"/>
      </w:pPr>
      <w:r>
        <w:rPr>
          <w:rFonts w:ascii="Times New Roman"/>
          <w:b w:val="false"/>
          <w:i w:val="false"/>
          <w:color w:val="000000"/>
          <w:sz w:val="28"/>
        </w:rPr>
        <w:t>
      Қызметтер берушінің атауы______________________________________________</w:t>
      </w:r>
    </w:p>
    <w:bookmarkStart w:name="z286" w:id="34"/>
    <w:p>
      <w:pPr>
        <w:spacing w:after="0"/>
        <w:ind w:left="0"/>
        <w:jc w:val="both"/>
      </w:pPr>
      <w:r>
        <w:rPr>
          <w:rFonts w:ascii="Times New Roman"/>
          <w:b w:val="false"/>
          <w:i w:val="false"/>
          <w:color w:val="000000"/>
          <w:sz w:val="28"/>
        </w:rPr>
        <w:t>
      № 1-кесте.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1,0 шарттың жоспарлы сомасынан асып кеткені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1,0 сызықтық шкаланы қолдана отырып төлем сомасын есептеу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35"/>
    <w:p>
      <w:pPr>
        <w:spacing w:after="0"/>
        <w:ind w:left="0"/>
        <w:jc w:val="both"/>
      </w:pPr>
      <w:r>
        <w:rPr>
          <w:rFonts w:ascii="Times New Roman"/>
          <w:b w:val="false"/>
          <w:i w:val="false"/>
          <w:color w:val="000000"/>
          <w:sz w:val="28"/>
        </w:rPr>
        <w:t>
      № 2-кесте.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36"/>
    <w:p>
      <w:pPr>
        <w:spacing w:after="0"/>
        <w:ind w:left="0"/>
        <w:jc w:val="both"/>
      </w:pPr>
      <w:r>
        <w:rPr>
          <w:rFonts w:ascii="Times New Roman"/>
          <w:b w:val="false"/>
          <w:i w:val="false"/>
          <w:color w:val="000000"/>
          <w:sz w:val="28"/>
        </w:rPr>
        <w:t>
      № 2-1-кесте. Стационарлық және стационарды алмастыратын жағдайларда онкологиялық науқастарға мамандандырылған медициналық көмек көрсеткені үшін ай сайынғы көлемнен асып кеткені үшін шарттың орындалуын бағалаудың регрессивті шкаласын қолдана отырып төлеуге ұсынылған соманы есептеу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жоспарлы көлем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Регресивті шкаланы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қолдануды ескере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көлемнен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қолдана отырып, жоспарлы көлемнен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37"/>
    <w:p>
      <w:pPr>
        <w:spacing w:after="0"/>
        <w:ind w:left="0"/>
        <w:jc w:val="both"/>
      </w:pPr>
      <w:r>
        <w:rPr>
          <w:rFonts w:ascii="Times New Roman"/>
          <w:b w:val="false"/>
          <w:i w:val="false"/>
          <w:color w:val="000000"/>
          <w:sz w:val="28"/>
        </w:rPr>
        <w:t>
      № 3-кесте. Тегін медициналық көмектің кепілдік берілген көлемі шеңберінде және (немесе) стационарлық жағдайларда және үйде мамандандырылған медициналық көмек көрсеткені үшін міндетті әлеуметтік медициналық сақтандыру жүйесінде сапа мен көлем мониторингін ескере отырып, төлеуге қабылданатын соманы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ішінде ішінара төленбейді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38"/>
    <w:p>
      <w:pPr>
        <w:spacing w:after="0"/>
        <w:ind w:left="0"/>
        <w:jc w:val="both"/>
      </w:pPr>
      <w:r>
        <w:rPr>
          <w:rFonts w:ascii="Times New Roman"/>
          <w:b w:val="false"/>
          <w:i w:val="false"/>
          <w:color w:val="000000"/>
          <w:sz w:val="28"/>
        </w:rPr>
        <w:t>
      № 4-кесте. Шетелдік мамандарды тарта отырып, медициналық көмек көрсеткені үшін нақты шығындар бойынша төлеуге қабылданатын соманы есептеу (шеберлік сабақ шеңберінде)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39"/>
    <w:p>
      <w:pPr>
        <w:spacing w:after="0"/>
        <w:ind w:left="0"/>
        <w:jc w:val="both"/>
      </w:pPr>
      <w:r>
        <w:rPr>
          <w:rFonts w:ascii="Times New Roman"/>
          <w:b w:val="false"/>
          <w:i w:val="false"/>
          <w:color w:val="000000"/>
          <w:sz w:val="28"/>
        </w:rPr>
        <w:t>
      № 5-кесте.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40"/>
    <w:p>
      <w:pPr>
        <w:spacing w:after="0"/>
        <w:ind w:left="0"/>
        <w:jc w:val="both"/>
      </w:pPr>
      <w:r>
        <w:rPr>
          <w:rFonts w:ascii="Times New Roman"/>
          <w:b w:val="false"/>
          <w:i w:val="false"/>
          <w:color w:val="000000"/>
          <w:sz w:val="28"/>
        </w:rPr>
        <w:t>
      № 6-кесте. Қабылдау бөлмесінде қызмет көрсеткені үшін ақы төлеуге қабылданатын соманы есептеу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41"/>
    <w:p>
      <w:pPr>
        <w:spacing w:after="0"/>
        <w:ind w:left="0"/>
        <w:jc w:val="both"/>
      </w:pPr>
      <w:r>
        <w:rPr>
          <w:rFonts w:ascii="Times New Roman"/>
          <w:b w:val="false"/>
          <w:i w:val="false"/>
          <w:color w:val="000000"/>
          <w:sz w:val="28"/>
        </w:rPr>
        <w:t>
      № 7-кесте. Өзге де төлемдер/шегерімдер сомасы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ұсынылды: _______________теңге</w:t>
      </w:r>
    </w:p>
    <w:p>
      <w:pPr>
        <w:spacing w:after="0"/>
        <w:ind w:left="0"/>
        <w:jc w:val="both"/>
      </w:pPr>
      <w:r>
        <w:rPr>
          <w:rFonts w:ascii="Times New Roman"/>
          <w:b w:val="false"/>
          <w:i w:val="false"/>
          <w:color w:val="000000"/>
          <w:sz w:val="28"/>
        </w:rPr>
        <w:t>
      Барлығы төлеуге қабылданды: _____________теңге</w:t>
      </w:r>
    </w:p>
    <w:p>
      <w:pPr>
        <w:spacing w:after="0"/>
        <w:ind w:left="0"/>
        <w:jc w:val="both"/>
      </w:pPr>
      <w:r>
        <w:rPr>
          <w:rFonts w:ascii="Times New Roman"/>
          <w:b w:val="false"/>
          <w:i w:val="false"/>
          <w:color w:val="000000"/>
          <w:sz w:val="28"/>
        </w:rPr>
        <w:t xml:space="preserve">
      Тапсырыс берушінің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xml:space="preserve">
      Қызметтер берушінің басшысы (уәкілетті тұлға)__________________/____________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70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bl>
    <w:bookmarkStart w:name="z309" w:id="42"/>
    <w:p>
      <w:pPr>
        <w:spacing w:after="0"/>
        <w:ind w:left="0"/>
        <w:jc w:val="left"/>
      </w:pPr>
      <w:r>
        <w:rPr>
          <w:rFonts w:ascii="Times New Roman"/>
          <w:b/>
          <w:i w:val="false"/>
          <w:color w:val="000000"/>
        </w:rPr>
        <w:t xml:space="preserve"> Орындалған жұмыстар (көрсетілген қызметтер) актісі</w:t>
      </w:r>
    </w:p>
    <w:bookmarkEnd w:id="42"/>
    <w:p>
      <w:pPr>
        <w:spacing w:after="0"/>
        <w:ind w:left="0"/>
        <w:jc w:val="both"/>
      </w:pPr>
      <w:r>
        <w:rPr>
          <w:rFonts w:ascii="Times New Roman"/>
          <w:b w:val="false"/>
          <w:i w:val="false"/>
          <w:color w:val="000000"/>
          <w:sz w:val="28"/>
        </w:rPr>
        <w:t>
      Р-1 нысаны</w:t>
      </w:r>
    </w:p>
    <w:p>
      <w:pPr>
        <w:spacing w:after="0"/>
        <w:ind w:left="0"/>
        <w:jc w:val="both"/>
      </w:pPr>
      <w:r>
        <w:rPr>
          <w:rFonts w:ascii="Times New Roman"/>
          <w:b w:val="false"/>
          <w:i w:val="false"/>
          <w:color w:val="000000"/>
          <w:sz w:val="28"/>
        </w:rPr>
        <w:t>
      Тапсырыс беруші ЖСН/БСН</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Орындаушы ЖСН/БСН</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Шарт (келісімшарт)___№___ "___"________ 20 __ г.</w:t>
      </w:r>
    </w:p>
    <w:bookmarkStart w:name="z318" w:id="43"/>
    <w:p>
      <w:pPr>
        <w:spacing w:after="0"/>
        <w:ind w:left="0"/>
        <w:jc w:val="left"/>
      </w:pPr>
      <w:r>
        <w:rPr>
          <w:rFonts w:ascii="Times New Roman"/>
          <w:b/>
          <w:i w:val="false"/>
          <w:color w:val="000000"/>
        </w:rPr>
        <w:t xml:space="preserve"> ОРЫНДАЛҒАН ЖҰМЫСТАРДЫҢ (КӨРСЕТІЛГЕН ҚЫЗМЕТТЕРДІҢ) АКТІЛЕРІ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орындау(қызметтер көрсету)күні**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атауы, саны, құны</w:t>
      </w:r>
    </w:p>
    <w:p>
      <w:pPr>
        <w:spacing w:after="0"/>
        <w:ind w:left="0"/>
        <w:jc w:val="both"/>
      </w:pPr>
      <w:r>
        <w:rPr>
          <w:rFonts w:ascii="Times New Roman"/>
          <w:b w:val="false"/>
          <w:i w:val="false"/>
          <w:color w:val="000000"/>
          <w:sz w:val="28"/>
        </w:rPr>
        <w:t>
      Қосымша: құжаттаманың тізбесі, оның ішінде маркетингтік, ғылыми зерттеулер, консультациялық және өзге де қызметтер туралы есеп(лар) (олар болған кезде міндетті) _______________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(Орындаушы)_____/_____/____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(Тапсырыс Беруші)____/_____/____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жұмыстарға (қызмет)</w:t>
            </w:r>
          </w:p>
          <w:p>
            <w:pPr>
              <w:spacing w:after="20"/>
              <w:ind w:left="20"/>
              <w:jc w:val="both"/>
            </w:pPr>
            <w:r>
              <w:rPr>
                <w:rFonts w:ascii="Times New Roman"/>
                <w:b w:val="false"/>
                <w:i w:val="false"/>
                <w:color w:val="000000"/>
                <w:sz w:val="20"/>
              </w:rPr>
              <w:t xml:space="preserve">
Қол қойылған </w:t>
            </w:r>
          </w:p>
          <w:p>
            <w:pPr>
              <w:spacing w:after="20"/>
              <w:ind w:left="20"/>
              <w:jc w:val="both"/>
            </w:pPr>
            <w:r>
              <w:rPr>
                <w:rFonts w:ascii="Times New Roman"/>
                <w:b w:val="false"/>
                <w:i w:val="false"/>
                <w:color w:val="000000"/>
                <w:sz w:val="20"/>
              </w:rPr>
              <w:t>
(қабылданған)күні</w:t>
            </w:r>
          </w:p>
          <w:p>
            <w:pPr>
              <w:spacing w:after="20"/>
              <w:ind w:left="20"/>
              <w:jc w:val="both"/>
            </w:pPr>
            <w:r>
              <w:rPr>
                <w:rFonts w:ascii="Times New Roman"/>
                <w:b w:val="false"/>
                <w:i w:val="false"/>
                <w:color w:val="000000"/>
                <w:sz w:val="20"/>
              </w:rPr>
              <w:t>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 Құрылыс-монтаж жұмыстарын қоспағанда, жұмыстарды (қызмет көрсетулерді) өткізу - қабылдап алу үшін қолданылады.</w:t>
      </w:r>
    </w:p>
    <w:p>
      <w:pPr>
        <w:spacing w:after="0"/>
        <w:ind w:left="0"/>
        <w:jc w:val="both"/>
      </w:pPr>
      <w:r>
        <w:rPr>
          <w:rFonts w:ascii="Times New Roman"/>
          <w:b w:val="false"/>
          <w:i w:val="false"/>
          <w:color w:val="000000"/>
          <w:sz w:val="28"/>
        </w:rPr>
        <w:t>
      **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pPr>
        <w:spacing w:after="0"/>
        <w:ind w:left="0"/>
        <w:jc w:val="both"/>
      </w:pPr>
      <w:r>
        <w:rPr>
          <w:rFonts w:ascii="Times New Roman"/>
          <w:b w:val="false"/>
          <w:i w:val="false"/>
          <w:color w:val="000000"/>
          <w:sz w:val="28"/>
        </w:rPr>
        <w:t>
      *** Ғылыми зерттеулер, маркетингтік, консультациялық және басқа қызметтер туралы есеп болған жағдайда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Орындалған жұмыстар </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4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44"/>
    <w:p>
      <w:pPr>
        <w:spacing w:after="0"/>
        <w:ind w:left="0"/>
        <w:jc w:val="both"/>
      </w:pPr>
      <w:r>
        <w:rPr>
          <w:rFonts w:ascii="Times New Roman"/>
          <w:b w:val="false"/>
          <w:i w:val="false"/>
          <w:color w:val="000000"/>
          <w:sz w:val="28"/>
        </w:rPr>
        <w:t>
      Шарттың жалпы сомасы: ___________________________________теңге</w:t>
      </w:r>
    </w:p>
    <w:p>
      <w:pPr>
        <w:spacing w:after="0"/>
        <w:ind w:left="0"/>
        <w:jc w:val="both"/>
      </w:pPr>
      <w:r>
        <w:rPr>
          <w:rFonts w:ascii="Times New Roman"/>
          <w:b w:val="false"/>
          <w:i w:val="false"/>
          <w:color w:val="000000"/>
          <w:sz w:val="28"/>
        </w:rPr>
        <w:t>
      Төленген аванстың жалпы сомасы: __________________________теңге</w:t>
      </w:r>
    </w:p>
    <w:p>
      <w:pPr>
        <w:spacing w:after="0"/>
        <w:ind w:left="0"/>
        <w:jc w:val="both"/>
      </w:pPr>
      <w:r>
        <w:rPr>
          <w:rFonts w:ascii="Times New Roman"/>
          <w:b w:val="false"/>
          <w:i w:val="false"/>
          <w:color w:val="000000"/>
          <w:sz w:val="28"/>
        </w:rPr>
        <w:t>
      Желтоқсан айында төленген аванстың жалпы сомасы: ____________________теңге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_________теңге</w:t>
      </w:r>
    </w:p>
    <w:bookmarkStart w:name="z339" w:id="45"/>
    <w:p>
      <w:pPr>
        <w:spacing w:after="0"/>
        <w:ind w:left="0"/>
        <w:jc w:val="both"/>
      </w:pPr>
      <w:r>
        <w:rPr>
          <w:rFonts w:ascii="Times New Roman"/>
          <w:b w:val="false"/>
          <w:i w:val="false"/>
          <w:color w:val="000000"/>
          <w:sz w:val="28"/>
        </w:rPr>
        <w:t>
      № 1-кесте. Төлемге қабылданған соманы есептеу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46"/>
    <w:p>
      <w:pPr>
        <w:spacing w:after="0"/>
        <w:ind w:left="0"/>
        <w:jc w:val="both"/>
      </w:pPr>
      <w:r>
        <w:rPr>
          <w:rFonts w:ascii="Times New Roman"/>
          <w:b w:val="false"/>
          <w:i w:val="false"/>
          <w:color w:val="000000"/>
          <w:sz w:val="28"/>
        </w:rPr>
        <w:t>
      № 2-кесте. Өзге де төлемдер және (немесе) шегерімдер сомасы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(өзге шегерімдерді және (немесе)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47"/>
    <w:p>
      <w:pPr>
        <w:spacing w:after="0"/>
        <w:ind w:left="0"/>
        <w:jc w:val="both"/>
      </w:pPr>
      <w:r>
        <w:rPr>
          <w:rFonts w:ascii="Times New Roman"/>
          <w:b w:val="false"/>
          <w:i w:val="false"/>
          <w:color w:val="000000"/>
          <w:sz w:val="28"/>
        </w:rPr>
        <w:t>
      Барлығы төлеуге қабылданды: _____________ теңге, оның ішінде:</w:t>
      </w:r>
    </w:p>
    <w:bookmarkEnd w:id="47"/>
    <w:bookmarkStart w:name="z342" w:id="48"/>
    <w:p>
      <w:pPr>
        <w:spacing w:after="0"/>
        <w:ind w:left="0"/>
        <w:jc w:val="both"/>
      </w:pPr>
      <w:r>
        <w:rPr>
          <w:rFonts w:ascii="Times New Roman"/>
          <w:b w:val="false"/>
          <w:i w:val="false"/>
          <w:color w:val="000000"/>
          <w:sz w:val="28"/>
        </w:rPr>
        <w:t>
      1. ұсталған сома: _____________ теңге, оның ішінде:</w:t>
      </w:r>
    </w:p>
    <w:bookmarkEnd w:id="48"/>
    <w:bookmarkStart w:name="z343" w:id="49"/>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bookmarkEnd w:id="49"/>
    <w:bookmarkStart w:name="z344" w:id="50"/>
    <w:p>
      <w:pPr>
        <w:spacing w:after="0"/>
        <w:ind w:left="0"/>
        <w:jc w:val="both"/>
      </w:pPr>
      <w:r>
        <w:rPr>
          <w:rFonts w:ascii="Times New Roman"/>
          <w:b w:val="false"/>
          <w:i w:val="false"/>
          <w:color w:val="000000"/>
          <w:sz w:val="28"/>
        </w:rPr>
        <w:t>
      1.2. өліммен аяқталған ағымдағы кезеңнің емделіп шығу жағдайлары үшін,</w:t>
      </w:r>
    </w:p>
    <w:bookmarkEnd w:id="50"/>
    <w:bookmarkStart w:name="z345" w:id="51"/>
    <w:p>
      <w:pPr>
        <w:spacing w:after="0"/>
        <w:ind w:left="0"/>
        <w:jc w:val="both"/>
      </w:pPr>
      <w:r>
        <w:rPr>
          <w:rFonts w:ascii="Times New Roman"/>
          <w:b w:val="false"/>
          <w:i w:val="false"/>
          <w:color w:val="000000"/>
          <w:sz w:val="28"/>
        </w:rPr>
        <w:t>
      сапа мен көлем мониторингінен өтпеген: _____________ теңге;</w:t>
      </w:r>
    </w:p>
    <w:bookmarkEnd w:id="51"/>
    <w:bookmarkStart w:name="z346" w:id="52"/>
    <w:p>
      <w:pPr>
        <w:spacing w:after="0"/>
        <w:ind w:left="0"/>
        <w:jc w:val="both"/>
      </w:pPr>
      <w:r>
        <w:rPr>
          <w:rFonts w:ascii="Times New Roman"/>
          <w:b w:val="false"/>
          <w:i w:val="false"/>
          <w:color w:val="000000"/>
          <w:sz w:val="28"/>
        </w:rPr>
        <w:t>
      1.3. есепті кезеңде сапа мен көлем мониторингінен өткен, алдын алуға болмайтын өліммен аяқталған өткен кезеңнің емделіп шығу жағдайлары үшін: ___________ теңге;</w:t>
      </w:r>
    </w:p>
    <w:bookmarkEnd w:id="52"/>
    <w:bookmarkStart w:name="z347" w:id="53"/>
    <w:p>
      <w:pPr>
        <w:spacing w:after="0"/>
        <w:ind w:left="0"/>
        <w:jc w:val="both"/>
      </w:pPr>
      <w:r>
        <w:rPr>
          <w:rFonts w:ascii="Times New Roman"/>
          <w:b w:val="false"/>
          <w:i w:val="false"/>
          <w:color w:val="000000"/>
          <w:sz w:val="28"/>
        </w:rPr>
        <w:t>
      1.4. Шарттың жоспарлы сомасын асырғаны үшін сызықтық шкала бойынша: _________ теңге;</w:t>
      </w:r>
    </w:p>
    <w:bookmarkEnd w:id="53"/>
    <w:bookmarkStart w:name="z348" w:id="54"/>
    <w:p>
      <w:pPr>
        <w:spacing w:after="0"/>
        <w:ind w:left="0"/>
        <w:jc w:val="both"/>
      </w:pPr>
      <w:r>
        <w:rPr>
          <w:rFonts w:ascii="Times New Roman"/>
          <w:b w:val="false"/>
          <w:i w:val="false"/>
          <w:color w:val="000000"/>
          <w:sz w:val="28"/>
        </w:rPr>
        <w:t>
      1.5. ағымдағы кезеңнің Шарттың талаптарынан тыс көрсетілген, оның ішінде сапа мен көлем мониторингінен өтпеген емделген жағдайлары (қызметтері) үшін: __________ теңге;</w:t>
      </w:r>
    </w:p>
    <w:bookmarkEnd w:id="54"/>
    <w:bookmarkStart w:name="z349" w:id="55"/>
    <w:p>
      <w:pPr>
        <w:spacing w:after="0"/>
        <w:ind w:left="0"/>
        <w:jc w:val="both"/>
      </w:pPr>
      <w:r>
        <w:rPr>
          <w:rFonts w:ascii="Times New Roman"/>
          <w:b w:val="false"/>
          <w:i w:val="false"/>
          <w:color w:val="000000"/>
          <w:sz w:val="28"/>
        </w:rPr>
        <w:t>
      1.6. жоспарлы көлемнен асып кеткені үшін регрессивті шкала бойынша: __________ теңге;</w:t>
      </w:r>
    </w:p>
    <w:bookmarkEnd w:id="55"/>
    <w:bookmarkStart w:name="z350" w:id="56"/>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bookmarkEnd w:id="56"/>
    <w:bookmarkStart w:name="z351" w:id="57"/>
    <w:p>
      <w:pPr>
        <w:spacing w:after="0"/>
        <w:ind w:left="0"/>
        <w:jc w:val="both"/>
      </w:pPr>
      <w:r>
        <w:rPr>
          <w:rFonts w:ascii="Times New Roman"/>
          <w:b w:val="false"/>
          <w:i w:val="false"/>
          <w:color w:val="000000"/>
          <w:sz w:val="28"/>
        </w:rPr>
        <w:t>
      2.1. төлемдер: _____________ теңге,</w:t>
      </w:r>
    </w:p>
    <w:bookmarkEnd w:id="57"/>
    <w:bookmarkStart w:name="z352" w:id="58"/>
    <w:p>
      <w:pPr>
        <w:spacing w:after="0"/>
        <w:ind w:left="0"/>
        <w:jc w:val="both"/>
      </w:pPr>
      <w:r>
        <w:rPr>
          <w:rFonts w:ascii="Times New Roman"/>
          <w:b w:val="false"/>
          <w:i w:val="false"/>
          <w:color w:val="000000"/>
          <w:sz w:val="28"/>
        </w:rPr>
        <w:t>
      2.2. шегерімдер: ______________ теңге.</w:t>
      </w:r>
    </w:p>
    <w:bookmarkEnd w:id="58"/>
    <w:bookmarkStart w:name="z353" w:id="59"/>
    <w:p>
      <w:pPr>
        <w:spacing w:after="0"/>
        <w:ind w:left="0"/>
        <w:jc w:val="both"/>
      </w:pPr>
      <w:r>
        <w:rPr>
          <w:rFonts w:ascii="Times New Roman"/>
          <w:b w:val="false"/>
          <w:i w:val="false"/>
          <w:color w:val="000000"/>
          <w:sz w:val="28"/>
        </w:rPr>
        <w:t>
      3. Қабылданған сома: _________ теңге, оның ішінде:</w:t>
      </w:r>
    </w:p>
    <w:bookmarkEnd w:id="59"/>
    <w:bookmarkStart w:name="z354" w:id="60"/>
    <w:p>
      <w:pPr>
        <w:spacing w:after="0"/>
        <w:ind w:left="0"/>
        <w:jc w:val="both"/>
      </w:pPr>
      <w:r>
        <w:rPr>
          <w:rFonts w:ascii="Times New Roman"/>
          <w:b w:val="false"/>
          <w:i w:val="false"/>
          <w:color w:val="000000"/>
          <w:sz w:val="28"/>
        </w:rPr>
        <w:t>
      3.1. Есепті кезеңде сапа мен көлем мониторингінен өткен, алдын алуға болмайтын өліммен аяқталған өткен кезеңнің емделіп шығу жағдайлары үшін: _______________ теңге;</w:t>
      </w:r>
    </w:p>
    <w:bookmarkEnd w:id="60"/>
    <w:bookmarkStart w:name="z355" w:id="61"/>
    <w:p>
      <w:pPr>
        <w:spacing w:after="0"/>
        <w:ind w:left="0"/>
        <w:jc w:val="both"/>
      </w:pPr>
      <w:r>
        <w:rPr>
          <w:rFonts w:ascii="Times New Roman"/>
          <w:b w:val="false"/>
          <w:i w:val="false"/>
          <w:color w:val="000000"/>
          <w:sz w:val="28"/>
        </w:rPr>
        <w:t>
      3.2. шарт талаптарынан тыс көрсетілген, сапа мен көлем мониторингінен өткен, өткен кезеңнің емделген жағдайлары үшін:___________ теңге;</w:t>
      </w:r>
    </w:p>
    <w:bookmarkEnd w:id="61"/>
    <w:bookmarkStart w:name="z356" w:id="62"/>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bookmarkEnd w:id="62"/>
    <w:bookmarkStart w:name="z357" w:id="63"/>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_____________ теңге;</w:t>
      </w:r>
    </w:p>
    <w:bookmarkEnd w:id="63"/>
    <w:bookmarkStart w:name="z358" w:id="64"/>
    <w:p>
      <w:pPr>
        <w:spacing w:after="0"/>
        <w:ind w:left="0"/>
        <w:jc w:val="both"/>
      </w:pPr>
      <w:r>
        <w:rPr>
          <w:rFonts w:ascii="Times New Roman"/>
          <w:b w:val="false"/>
          <w:i w:val="false"/>
          <w:color w:val="000000"/>
          <w:sz w:val="28"/>
        </w:rPr>
        <w:t>
      Барлығы аударуға есептелген: _____________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беруші:___________________ </w:t>
            </w:r>
          </w:p>
          <w:p>
            <w:pPr>
              <w:spacing w:after="20"/>
              <w:ind w:left="20"/>
              <w:jc w:val="both"/>
            </w:pPr>
            <w:r>
              <w:rPr>
                <w:rFonts w:ascii="Times New Roman"/>
                <w:b w:val="false"/>
                <w:i w:val="false"/>
                <w:color w:val="000000"/>
                <w:sz w:val="20"/>
              </w:rPr>
              <w:t xml:space="preserve">
(қызметтер берушінің атауы) </w:t>
            </w:r>
          </w:p>
          <w:p>
            <w:pPr>
              <w:spacing w:after="20"/>
              <w:ind w:left="20"/>
              <w:jc w:val="both"/>
            </w:pPr>
            <w:r>
              <w:rPr>
                <w:rFonts w:ascii="Times New Roman"/>
                <w:b w:val="false"/>
                <w:i w:val="false"/>
                <w:color w:val="000000"/>
                <w:sz w:val="20"/>
              </w:rPr>
              <w:t xml:space="preserve">
Мекенжайы:________________________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 </w:t>
            </w:r>
          </w:p>
          <w:p>
            <w:pPr>
              <w:spacing w:after="20"/>
              <w:ind w:left="20"/>
              <w:jc w:val="both"/>
            </w:pPr>
            <w:r>
              <w:rPr>
                <w:rFonts w:ascii="Times New Roman"/>
                <w:b w:val="false"/>
                <w:i w:val="false"/>
                <w:color w:val="000000"/>
                <w:sz w:val="20"/>
              </w:rPr>
              <w:t xml:space="preserve">
(Тегі, Аты, Әкесінің аты (бар болған жағдайда) </w:t>
            </w:r>
          </w:p>
          <w:p>
            <w:pPr>
              <w:spacing w:after="20"/>
              <w:ind w:left="20"/>
              <w:jc w:val="both"/>
            </w:pPr>
            <w:r>
              <w:rPr>
                <w:rFonts w:ascii="Times New Roman"/>
                <w:b w:val="false"/>
                <w:i w:val="false"/>
                <w:color w:val="000000"/>
                <w:sz w:val="20"/>
              </w:rPr>
              <w:t xml:space="preserve">
қолы)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 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____________________________ </w:t>
            </w:r>
          </w:p>
          <w:p>
            <w:pPr>
              <w:spacing w:after="20"/>
              <w:ind w:left="20"/>
              <w:jc w:val="both"/>
            </w:pPr>
            <w:r>
              <w:rPr>
                <w:rFonts w:ascii="Times New Roman"/>
                <w:b w:val="false"/>
                <w:i w:val="false"/>
                <w:color w:val="000000"/>
                <w:sz w:val="20"/>
              </w:rPr>
              <w:t xml:space="preserve">
(Тегі, Аты, Әкесінің аты (бар болған жағдайда) қолы) </w:t>
            </w:r>
          </w:p>
          <w:p>
            <w:pPr>
              <w:spacing w:after="20"/>
              <w:ind w:left="20"/>
              <w:jc w:val="both"/>
            </w:pPr>
            <w:r>
              <w:rPr>
                <w:rFonts w:ascii="Times New Roman"/>
                <w:b w:val="false"/>
                <w:i w:val="false"/>
                <w:color w:val="000000"/>
                <w:sz w:val="20"/>
              </w:rPr>
              <w:t xml:space="preserve">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70 Бұйрыққа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38-1-қосымша</w:t>
            </w:r>
          </w:p>
        </w:tc>
      </w:tr>
    </w:tbl>
    <w:bookmarkStart w:name="z389" w:id="65"/>
    <w:p>
      <w:pPr>
        <w:spacing w:after="0"/>
        <w:ind w:left="0"/>
        <w:jc w:val="left"/>
      </w:pPr>
      <w:r>
        <w:rPr>
          <w:rFonts w:ascii="Times New Roman"/>
          <w:b/>
          <w:i w:val="false"/>
          <w:color w:val="000000"/>
        </w:rPr>
        <w:t xml:space="preserve"> Стационарлық және стационарды алмастыратын жағдайларда онкологиялық науқастарға көрсетілген мамандандырылған медициналық көмек үшін қызметтер берушіге төлем сомасын есептеу үшін регрессивті шкаланы қолдану алгоритмі </w:t>
      </w:r>
    </w:p>
    <w:bookmarkEnd w:id="65"/>
    <w:bookmarkStart w:name="z390" w:id="66"/>
    <w:p>
      <w:pPr>
        <w:spacing w:after="0"/>
        <w:ind w:left="0"/>
        <w:jc w:val="both"/>
      </w:pPr>
      <w:r>
        <w:rPr>
          <w:rFonts w:ascii="Times New Roman"/>
          <w:b w:val="false"/>
          <w:i w:val="false"/>
          <w:color w:val="000000"/>
          <w:sz w:val="28"/>
        </w:rPr>
        <w:t>
      1. Онкологиялық бейін бойынша стационарлық және стационарлық жағдайларда мамандандырылған медициналық көмек көрсеткені үшін регрессивті шкаланы (бұдан әрі – төлем сомасы) пайдалана отырып, қызметттер берушіге төлем сомасын есептеу АТЖ-да автоматтандырылған режимде сапа және көлем мониторингінің нәтижелерін есепке алмастан, мынадай ретпен жүзеге асырылады:</w:t>
      </w:r>
    </w:p>
    <w:bookmarkEnd w:id="66"/>
    <w:bookmarkStart w:name="z391" w:id="67"/>
    <w:p>
      <w:pPr>
        <w:spacing w:after="0"/>
        <w:ind w:left="0"/>
        <w:jc w:val="both"/>
      </w:pPr>
      <w:r>
        <w:rPr>
          <w:rFonts w:ascii="Times New Roman"/>
          <w:b w:val="false"/>
          <w:i w:val="false"/>
          <w:color w:val="000000"/>
          <w:sz w:val="28"/>
        </w:rPr>
        <w:t>
      1) көлемдердің асып кетуін есептеу;</w:t>
      </w:r>
    </w:p>
    <w:bookmarkEnd w:id="67"/>
    <w:bookmarkStart w:name="z392" w:id="68"/>
    <w:p>
      <w:pPr>
        <w:spacing w:after="0"/>
        <w:ind w:left="0"/>
        <w:jc w:val="both"/>
      </w:pPr>
      <w:r>
        <w:rPr>
          <w:rFonts w:ascii="Times New Roman"/>
          <w:b w:val="false"/>
          <w:i w:val="false"/>
          <w:color w:val="000000"/>
          <w:sz w:val="28"/>
        </w:rPr>
        <w:t>
      2) жоспарлы сомаға асып кету көлемінің пайызын айқындау;</w:t>
      </w:r>
    </w:p>
    <w:bookmarkEnd w:id="68"/>
    <w:bookmarkStart w:name="z393" w:id="69"/>
    <w:p>
      <w:pPr>
        <w:spacing w:after="0"/>
        <w:ind w:left="0"/>
        <w:jc w:val="both"/>
      </w:pPr>
      <w:r>
        <w:rPr>
          <w:rFonts w:ascii="Times New Roman"/>
          <w:b w:val="false"/>
          <w:i w:val="false"/>
          <w:color w:val="000000"/>
          <w:sz w:val="28"/>
        </w:rPr>
        <w:t>
      3) төмендету коэффициентін анықтау;</w:t>
      </w:r>
    </w:p>
    <w:bookmarkEnd w:id="69"/>
    <w:bookmarkStart w:name="z394" w:id="70"/>
    <w:p>
      <w:pPr>
        <w:spacing w:after="0"/>
        <w:ind w:left="0"/>
        <w:jc w:val="both"/>
      </w:pPr>
      <w:r>
        <w:rPr>
          <w:rFonts w:ascii="Times New Roman"/>
          <w:b w:val="false"/>
          <w:i w:val="false"/>
          <w:color w:val="000000"/>
          <w:sz w:val="28"/>
        </w:rPr>
        <w:t>
      4) асып кету сомасын түзету;</w:t>
      </w:r>
    </w:p>
    <w:bookmarkEnd w:id="70"/>
    <w:bookmarkStart w:name="z395" w:id="71"/>
    <w:p>
      <w:pPr>
        <w:spacing w:after="0"/>
        <w:ind w:left="0"/>
        <w:jc w:val="both"/>
      </w:pPr>
      <w:r>
        <w:rPr>
          <w:rFonts w:ascii="Times New Roman"/>
          <w:b w:val="false"/>
          <w:i w:val="false"/>
          <w:color w:val="000000"/>
          <w:sz w:val="28"/>
        </w:rPr>
        <w:t>
      5) төлем сомасын есептеу.</w:t>
      </w:r>
    </w:p>
    <w:bookmarkEnd w:id="71"/>
    <w:bookmarkStart w:name="z396" w:id="72"/>
    <w:p>
      <w:pPr>
        <w:spacing w:after="0"/>
        <w:ind w:left="0"/>
        <w:jc w:val="both"/>
      </w:pPr>
      <w:r>
        <w:rPr>
          <w:rFonts w:ascii="Times New Roman"/>
          <w:b w:val="false"/>
          <w:i w:val="false"/>
          <w:color w:val="000000"/>
          <w:sz w:val="28"/>
        </w:rPr>
        <w:t>
      2. Көлемдердің асып кетуі көрсетілген медициналық қызметтер үшін ұсынылған шот-фактурадағы емделіп шығу жағдайларының саны мен уәкілетті орган белгілеген айлық көлемнің арасындағы айырмашылықты айқындау жолымен есептеледі.</w:t>
      </w:r>
    </w:p>
    <w:bookmarkEnd w:id="72"/>
    <w:bookmarkStart w:name="z397" w:id="73"/>
    <w:p>
      <w:pPr>
        <w:spacing w:after="0"/>
        <w:ind w:left="0"/>
        <w:jc w:val="both"/>
      </w:pPr>
      <w:r>
        <w:rPr>
          <w:rFonts w:ascii="Times New Roman"/>
          <w:b w:val="false"/>
          <w:i w:val="false"/>
          <w:color w:val="000000"/>
          <w:sz w:val="28"/>
        </w:rPr>
        <w:t>
      Бұл ретте:</w:t>
      </w:r>
    </w:p>
    <w:bookmarkEnd w:id="73"/>
    <w:bookmarkStart w:name="z398" w:id="74"/>
    <w:p>
      <w:pPr>
        <w:spacing w:after="0"/>
        <w:ind w:left="0"/>
        <w:jc w:val="both"/>
      </w:pPr>
      <w:r>
        <w:rPr>
          <w:rFonts w:ascii="Times New Roman"/>
          <w:b w:val="false"/>
          <w:i w:val="false"/>
          <w:color w:val="000000"/>
          <w:sz w:val="28"/>
        </w:rPr>
        <w:t>
      1) ұсынылған көлем емделіп шығу жағдайларының АЖ-да растау тіркелген күні бойынша дәйектілікпен қосу жолымен есептеледі;</w:t>
      </w:r>
    </w:p>
    <w:bookmarkEnd w:id="74"/>
    <w:bookmarkStart w:name="z399" w:id="75"/>
    <w:p>
      <w:pPr>
        <w:spacing w:after="0"/>
        <w:ind w:left="0"/>
        <w:jc w:val="both"/>
      </w:pPr>
      <w:r>
        <w:rPr>
          <w:rFonts w:ascii="Times New Roman"/>
          <w:b w:val="false"/>
          <w:i w:val="false"/>
          <w:color w:val="000000"/>
          <w:sz w:val="28"/>
        </w:rPr>
        <w:t>
      2) жоспарлы көлемнен 105 %-дан асатын көлемдердің қалыптасуы көлемнің 105% - дан асуына әкеп соққан АЖ-да емделіп шығу жағдайын растау тіркелген сәттен бастап танылады;</w:t>
      </w:r>
    </w:p>
    <w:bookmarkEnd w:id="75"/>
    <w:bookmarkStart w:name="z400" w:id="76"/>
    <w:p>
      <w:pPr>
        <w:spacing w:after="0"/>
        <w:ind w:left="0"/>
        <w:jc w:val="both"/>
      </w:pPr>
      <w:r>
        <w:rPr>
          <w:rFonts w:ascii="Times New Roman"/>
          <w:b w:val="false"/>
          <w:i w:val="false"/>
          <w:color w:val="000000"/>
          <w:sz w:val="28"/>
        </w:rPr>
        <w:t>
      3. Жоспарланған көлемге есептелген мөлшерден асып кету пайызын айқындау мынадай формула бойынша жүзеге асырылады:</w:t>
      </w:r>
    </w:p>
    <w:bookmarkEnd w:id="76"/>
    <w:p>
      <w:pPr>
        <w:spacing w:after="0"/>
        <w:ind w:left="0"/>
        <w:jc w:val="both"/>
      </w:pPr>
      <w:r>
        <w:rPr>
          <w:rFonts w:ascii="Times New Roman"/>
          <w:b w:val="false"/>
          <w:i w:val="false"/>
          <w:color w:val="000000"/>
          <w:sz w:val="28"/>
        </w:rPr>
        <w:t>
      % асып кетуV=V асып кету/V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V асып кету – асып кету көлемі;</w:t>
      </w:r>
    </w:p>
    <w:p>
      <w:pPr>
        <w:spacing w:after="0"/>
        <w:ind w:left="0"/>
        <w:jc w:val="both"/>
      </w:pPr>
      <w:r>
        <w:rPr>
          <w:rFonts w:ascii="Times New Roman"/>
          <w:b w:val="false"/>
          <w:i w:val="false"/>
          <w:color w:val="000000"/>
          <w:sz w:val="28"/>
        </w:rPr>
        <w:t>
      V жоспар – жоспарлы көлем.</w:t>
      </w:r>
    </w:p>
    <w:bookmarkStart w:name="z405" w:id="77"/>
    <w:p>
      <w:pPr>
        <w:spacing w:after="0"/>
        <w:ind w:left="0"/>
        <w:jc w:val="both"/>
      </w:pPr>
      <w:r>
        <w:rPr>
          <w:rFonts w:ascii="Times New Roman"/>
          <w:b w:val="false"/>
          <w:i w:val="false"/>
          <w:color w:val="000000"/>
          <w:sz w:val="28"/>
        </w:rPr>
        <w:t>
      4. Өтеу пайызын анықтау мынадай кестеге сәйкес интервалға сәйкес жүзеге асырылады: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Тарифке төмендету коэффициенті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-дан 105 %-ға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06" w:id="78"/>
    <w:p>
      <w:pPr>
        <w:spacing w:after="0"/>
        <w:ind w:left="0"/>
        <w:jc w:val="both"/>
      </w:pPr>
      <w:r>
        <w:rPr>
          <w:rFonts w:ascii="Times New Roman"/>
          <w:b w:val="false"/>
          <w:i w:val="false"/>
          <w:color w:val="000000"/>
          <w:sz w:val="28"/>
        </w:rPr>
        <w:t>
      5. Асып кету көлемдерін түзету мынадай тәртіппен жүзеге асырылады:</w:t>
      </w:r>
    </w:p>
    <w:bookmarkEnd w:id="78"/>
    <w:bookmarkStart w:name="z407" w:id="79"/>
    <w:p>
      <w:pPr>
        <w:spacing w:after="0"/>
        <w:ind w:left="0"/>
        <w:jc w:val="both"/>
      </w:pPr>
      <w:r>
        <w:rPr>
          <w:rFonts w:ascii="Times New Roman"/>
          <w:b w:val="false"/>
          <w:i w:val="false"/>
          <w:color w:val="000000"/>
          <w:sz w:val="28"/>
        </w:rPr>
        <w:t>
      1) Егер асып кету пайызы 105 % және одан төмен болған жағдайда, онда түзетілген асып кету көлемі асып кету көлемін белгіленген тарифтердің мөлшерін 1-ге көбейту жолымен есептеледі;</w:t>
      </w:r>
    </w:p>
    <w:bookmarkEnd w:id="79"/>
    <w:bookmarkStart w:name="z408" w:id="80"/>
    <w:p>
      <w:pPr>
        <w:spacing w:after="0"/>
        <w:ind w:left="0"/>
        <w:jc w:val="both"/>
      </w:pPr>
      <w:r>
        <w:rPr>
          <w:rFonts w:ascii="Times New Roman"/>
          <w:b w:val="false"/>
          <w:i w:val="false"/>
          <w:color w:val="000000"/>
          <w:sz w:val="28"/>
        </w:rPr>
        <w:t>
      2) Егер асып кету пайызы 105 %-дан жоғары болса, онда емделіп шығу жағдайының түзетілген құны белгіленген тарифтерге 0,5-ке көбейту жолымен есептеледі.</w:t>
      </w:r>
    </w:p>
    <w:bookmarkEnd w:id="80"/>
    <w:bookmarkStart w:name="z409" w:id="81"/>
    <w:p>
      <w:pPr>
        <w:spacing w:after="0"/>
        <w:ind w:left="0"/>
        <w:jc w:val="both"/>
      </w:pPr>
      <w:r>
        <w:rPr>
          <w:rFonts w:ascii="Times New Roman"/>
          <w:b w:val="false"/>
          <w:i w:val="false"/>
          <w:color w:val="000000"/>
          <w:sz w:val="28"/>
        </w:rPr>
        <w:t>
      6. Төлем сомасын есептеу түзетілген құнын ескере отырып, емделіп шығу жағдайларының құнын қосу арқылы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