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1e76d" w14:textId="1f1e7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"Жүйе құраушыларға жататын металлургия өнеркәсібі саласындағы қызметті жүзеге асыратын террористік тұрғыдан осал объектілерді терроризмге қарсы қорғауды ұйымдастыру жөніндегі нұсқаулықты бекіту туралы" Қазақстан Республикасы Индустрия және инфрақұрылымдық даму министрінің 2023 жылғы 12 мамырдағы № 350 бұйрығы және "Террористік тұрғыдан осал химия өнеркәсібі объектілерін терроризмге қарсы қорғауды ұйымдастыру жөніндегі нұсқаулықты бекіту туралы" Қазақстан Республикасы Өнеркәсіп және құрылыс министрінің міндетін атқарушының 2024 жылғы 4 наурыздағы № 88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2024 жылғы 28 тамыздағы № 311 бұйрығы. Қазақстан Республикасының Әділет министрлігінде 2024 жылғы 29 тамызда № 35008 болып тіркелді</w:t>
      </w:r>
    </w:p>
    <w:p>
      <w:pPr>
        <w:spacing w:after="0"/>
        <w:ind w:left="0"/>
        <w:jc w:val="both"/>
      </w:pPr>
      <w:bookmarkStart w:name="z1" w:id="0"/>
      <w:r>
        <w:rPr>
          <w:rFonts w:ascii="Times New Roman"/>
          <w:b w:val="false"/>
          <w:i w:val="false"/>
          <w:color w:val="000000"/>
          <w:sz w:val="28"/>
        </w:rPr>
        <w:t>
      БҰЙРАМЫН: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"Жүйе құраушыларға жататын металлургия өнеркәсібі саласындағы қызметті жүзеге асыратын террористік тұрғыдан осал объектілерді терроризмге қарсы қорғауды ұйымдастыру жөніндегі нұсқаулықты бекіту туралы" Қазақстан Республикасы Индустрия және инфрақұрылымдық даму министрінің 2023 жылғы 12 мамырдағы № 350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32493 болып тіркелген) келесі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жүйе құраушыларға жататын, металлургия өнеркәсібі саласындағы қызметті жүзеге асыратын террористік тұрғыдан осал объектілерді терроризмге қарсы қорғауды ұйымдастыру жөніндегі </w:t>
      </w:r>
      <w:r>
        <w:rPr>
          <w:rFonts w:ascii="Times New Roman"/>
          <w:b w:val="false"/>
          <w:i w:val="false"/>
          <w:color w:val="000000"/>
          <w:sz w:val="28"/>
        </w:rPr>
        <w:t>нұсқаулықта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 </w:t>
      </w:r>
      <w:r>
        <w:rPr>
          <w:rFonts w:ascii="Times New Roman"/>
          <w:b w:val="false"/>
          <w:i w:val="false"/>
          <w:color w:val="000000"/>
          <w:sz w:val="28"/>
        </w:rPr>
        <w:t>5) тармақшасы</w:t>
      </w:r>
      <w:r>
        <w:rPr>
          <w:rFonts w:ascii="Times New Roman"/>
          <w:b w:val="false"/>
          <w:i w:val="false"/>
          <w:color w:val="000000"/>
          <w:sz w:val="28"/>
        </w:rPr>
        <w:t xml:space="preserve"> келесі редакцияда жазылсын:</w:t>
      </w:r>
    </w:p>
    <w:bookmarkStart w:name="z5" w:id="1"/>
    <w:p>
      <w:pPr>
        <w:spacing w:after="0"/>
        <w:ind w:left="0"/>
        <w:jc w:val="both"/>
      </w:pPr>
      <w:r>
        <w:rPr>
          <w:rFonts w:ascii="Times New Roman"/>
          <w:b w:val="false"/>
          <w:i w:val="false"/>
          <w:color w:val="000000"/>
          <w:sz w:val="28"/>
        </w:rPr>
        <w:t>
      "5) бейнебақылау жүйесі – өзара ақпараттық алмасуды жүзеге асыратын бейнебақылау камераларының, деректерді беру желілерінің, бағдарламалық және техникалық құралдардың және бейнежазбаларды сақтаудың, сондай-ақ бағдарламалық және (немесе) техникалық басқару құралдарының жиынтығы;".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"Террористік тұрғыдан осал химия өнеркәсібі объектілерін терроризмге қарсы қорғауды ұйымдастыру жөніндегі нұсқаулықты бекіту туралы" Қазақстан Республикасы Өнеркәсіп және құрылыс министрінің міндетін атқарушының 2024 жылғы 4 наурыздағы № 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34125 болып тіркелген) келесі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террористік тұрғыдан осал химия өнеркәсібі объектілерін терроризмге қарсы қорғауды ұйымдастыру жөніндегі </w:t>
      </w:r>
      <w:r>
        <w:rPr>
          <w:rFonts w:ascii="Times New Roman"/>
          <w:b w:val="false"/>
          <w:i w:val="false"/>
          <w:color w:val="000000"/>
          <w:sz w:val="28"/>
        </w:rPr>
        <w:t>нұсқаулықта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 </w:t>
      </w:r>
      <w:r>
        <w:rPr>
          <w:rFonts w:ascii="Times New Roman"/>
          <w:b w:val="false"/>
          <w:i w:val="false"/>
          <w:color w:val="000000"/>
          <w:sz w:val="28"/>
        </w:rPr>
        <w:t>4) тармақшасы</w:t>
      </w:r>
      <w:r>
        <w:rPr>
          <w:rFonts w:ascii="Times New Roman"/>
          <w:b w:val="false"/>
          <w:i w:val="false"/>
          <w:color w:val="000000"/>
          <w:sz w:val="28"/>
        </w:rPr>
        <w:t xml:space="preserve"> келесі редакцияда жазылсын:</w:t>
      </w:r>
    </w:p>
    <w:bookmarkStart w:name="z9" w:id="2"/>
    <w:p>
      <w:pPr>
        <w:spacing w:after="0"/>
        <w:ind w:left="0"/>
        <w:jc w:val="both"/>
      </w:pPr>
      <w:r>
        <w:rPr>
          <w:rFonts w:ascii="Times New Roman"/>
          <w:b w:val="false"/>
          <w:i w:val="false"/>
          <w:color w:val="000000"/>
          <w:sz w:val="28"/>
        </w:rPr>
        <w:t>
      "4) бейнебақылау жүйесі – өзара ақпараттық алмасуды жүзеге асыратын бейнебақылау камераларының, деректерді беру желілерінің, бағдарламалық және техникалық құралдардың және бейнежазбаларды сақтаудың, сондай-ақ бағдарламалық және (немесе) техникалық басқару құралдарының жиынтығы;".</w:t>
      </w:r>
    </w:p>
    <w:bookmarkEnd w:id="2"/>
    <w:bookmarkStart w:name="z10" w:id="3"/>
    <w:p>
      <w:pPr>
        <w:spacing w:after="0"/>
        <w:ind w:left="0"/>
        <w:jc w:val="both"/>
      </w:pPr>
      <w:r>
        <w:rPr>
          <w:rFonts w:ascii="Times New Roman"/>
          <w:b w:val="false"/>
          <w:i w:val="false"/>
          <w:color w:val="000000"/>
          <w:sz w:val="28"/>
        </w:rPr>
        <w:t>
      3. Қазақстан Республикасы Өнеркәсіп және құрылыс министрлігінің Өнеркәсіп комитеті:</w:t>
      </w:r>
    </w:p>
    <w:bookmarkEnd w:id="3"/>
    <w:bookmarkStart w:name="z11"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12" w:id="5"/>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5"/>
    <w:bookmarkStart w:name="z13"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Өнеркәсіп және құрылыс вице-министріне жүктелсiн.</w:t>
      </w:r>
    </w:p>
    <w:bookmarkEnd w:id="6"/>
    <w:bookmarkStart w:name="z14"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