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d65f7" w14:textId="4ed65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Орталықтандырылған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бекіту туралы</w:t>
      </w:r>
    </w:p>
    <w:p>
      <w:pPr>
        <w:spacing w:after="0"/>
        <w:ind w:left="0"/>
        <w:jc w:val="both"/>
      </w:pPr>
      <w:r>
        <w:rPr>
          <w:rFonts w:ascii="Times New Roman"/>
          <w:b w:val="false"/>
          <w:i w:val="false"/>
          <w:color w:val="000000"/>
          <w:sz w:val="28"/>
        </w:rPr>
        <w:t>Қазақстан Республикасы Қаржы министрінің 2024 жылғы 28 тамыздағы № 589 бұйрығы. Қазақстан Республикасының Әділет министрлігінде 2024 жылғы 29 тамызда № 35003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бұйрық 01.01.2025 бастап қолданысқа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"Мемлекеттік сатып алу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13-тармағына сәйкес БҰЙЫРАМЫН:</w:t>
      </w:r>
    </w:p>
    <w:bookmarkStart w:name="z7" w:id="0"/>
    <w:p>
      <w:pPr>
        <w:spacing w:after="0"/>
        <w:ind w:left="0"/>
        <w:jc w:val="both"/>
      </w:pPr>
      <w:r>
        <w:rPr>
          <w:rFonts w:ascii="Times New Roman"/>
          <w:b w:val="false"/>
          <w:i w:val="false"/>
          <w:color w:val="000000"/>
          <w:sz w:val="28"/>
        </w:rPr>
        <w:t xml:space="preserve">
      1. Қоса беріліп отырған: </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орталықтандырылған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орталықтандырылған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орталықтандырылған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орталықтандырылған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 бекітілсін.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Қаржы министрлігінің кейбір бұйрықтарының күші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жойылды деп танылсын.</w:t>
      </w:r>
    </w:p>
    <w:bookmarkStart w:name="z13" w:id="1"/>
    <w:p>
      <w:pPr>
        <w:spacing w:after="0"/>
        <w:ind w:left="0"/>
        <w:jc w:val="both"/>
      </w:pPr>
      <w:r>
        <w:rPr>
          <w:rFonts w:ascii="Times New Roman"/>
          <w:b w:val="false"/>
          <w:i w:val="false"/>
          <w:color w:val="000000"/>
          <w:sz w:val="28"/>
        </w:rPr>
        <w:t>
      3. Қазақстан Республикасы Қаржы министрлігінің Мемлекеттік сатып алу және квазимемлекеттік секторының сатып алу заңнамасы департаменті Қазақстан Республикасының заңнамасында белгіленген тәртіппен:</w:t>
      </w:r>
    </w:p>
    <w:bookmarkEnd w:id="1"/>
    <w:bookmarkStart w:name="z14"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15"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Start w:name="z17" w:id="4"/>
    <w:p>
      <w:pPr>
        <w:spacing w:after="0"/>
        <w:ind w:left="0"/>
        <w:jc w:val="both"/>
      </w:pPr>
      <w:r>
        <w:rPr>
          <w:rFonts w:ascii="Times New Roman"/>
          <w:b w:val="false"/>
          <w:i w:val="false"/>
          <w:color w:val="000000"/>
          <w:sz w:val="28"/>
        </w:rPr>
        <w:t>
      4. Осы бұйрық 2025 жылғы 1 қаңтардан бастап қолданысқа енгізіледі және ресми жариялануға тиіс.</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28 тамыздағы</w:t>
            </w:r>
            <w:r>
              <w:br/>
            </w:r>
            <w:r>
              <w:rPr>
                <w:rFonts w:ascii="Times New Roman"/>
                <w:b w:val="false"/>
                <w:i w:val="false"/>
                <w:color w:val="000000"/>
                <w:sz w:val="20"/>
              </w:rPr>
              <w:t>№ 589 бұйрығына</w:t>
            </w:r>
            <w:r>
              <w:br/>
            </w:r>
            <w:r>
              <w:rPr>
                <w:rFonts w:ascii="Times New Roman"/>
                <w:b w:val="false"/>
                <w:i w:val="false"/>
                <w:color w:val="000000"/>
                <w:sz w:val="20"/>
              </w:rPr>
              <w:t>1-қосымша</w:t>
            </w:r>
          </w:p>
        </w:tc>
      </w:tr>
    </w:tbl>
    <w:bookmarkStart w:name="z20" w:id="5"/>
    <w:p>
      <w:pPr>
        <w:spacing w:after="0"/>
        <w:ind w:left="0"/>
        <w:jc w:val="left"/>
      </w:pPr>
      <w:r>
        <w:rPr>
          <w:rFonts w:ascii="Times New Roman"/>
          <w:b/>
          <w:i w:val="false"/>
          <w:color w:val="000000"/>
        </w:rPr>
        <w:t xml:space="preserve"> Орталықтандырылған мемлекеттік сатып алуды республикалық маңызы бар бірыңғай мемлекеттік сатып алуды ұйымдастырушы жүзеге асыратын тауарлардың, жұмыстардың, көрсетілетін қызметтердің тізбесі*</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конкурс/аукцион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кызметтер: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орталық атқарушы және өзге де орталық мемлекеттік органдар (ведомстволар мен олардың аумақтық бөлімшелері, республикалық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 болып табылатын конкурс өткізуге бөлінген лот сомасының республикалық бюджет туралы заңда тиісті қаржы жылына белгіленген жиырма мың еселенген айлық есептік көрсеткіштен асқан кездегі көрсетілетін қызметтер</w:t>
            </w:r>
          </w:p>
        </w:tc>
      </w:tr>
    </w:tbl>
    <w:bookmarkStart w:name="z21" w:id="6"/>
    <w:p>
      <w:pPr>
        <w:spacing w:after="0"/>
        <w:ind w:left="0"/>
        <w:jc w:val="both"/>
      </w:pPr>
      <w:r>
        <w:rPr>
          <w:rFonts w:ascii="Times New Roman"/>
          <w:b w:val="false"/>
          <w:i w:val="false"/>
          <w:color w:val="000000"/>
          <w:sz w:val="28"/>
        </w:rPr>
        <w:t xml:space="preserve">
      Ескертпе: </w:t>
      </w:r>
    </w:p>
    <w:bookmarkEnd w:id="6"/>
    <w:bookmarkStart w:name="z22" w:id="7"/>
    <w:p>
      <w:pPr>
        <w:spacing w:after="0"/>
        <w:ind w:left="0"/>
        <w:jc w:val="both"/>
      </w:pPr>
      <w:r>
        <w:rPr>
          <w:rFonts w:ascii="Times New Roman"/>
          <w:b w:val="false"/>
          <w:i w:val="false"/>
          <w:color w:val="000000"/>
          <w:sz w:val="28"/>
        </w:rPr>
        <w:t>
      * Осы Тізбе бойынша мемлекеттік сатып алуды ұйымдастыру және өткізу "Қазақстан Республикасы Президентінің Іс Басқармасы" мемлекеттік мекемесі, оның ведомстволары және олардың ведомстволық бағынысты ұйымдары жүзеге асыратын мемлекеттік сатып алуларды қоспағанда, электрондық сатып алу арқылы өткізілетін тауарларды, жұмыстар мен көрсетілетін қызметтерді мемлекеттік сатып алуға қолданылады.</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28 тамыздағы</w:t>
            </w:r>
            <w:r>
              <w:br/>
            </w:r>
            <w:r>
              <w:rPr>
                <w:rFonts w:ascii="Times New Roman"/>
                <w:b w:val="false"/>
                <w:i w:val="false"/>
                <w:color w:val="000000"/>
                <w:sz w:val="20"/>
              </w:rPr>
              <w:t>№ 589 бұйрығына</w:t>
            </w:r>
            <w:r>
              <w:br/>
            </w:r>
            <w:r>
              <w:rPr>
                <w:rFonts w:ascii="Times New Roman"/>
                <w:b w:val="false"/>
                <w:i w:val="false"/>
                <w:color w:val="000000"/>
                <w:sz w:val="20"/>
              </w:rPr>
              <w:t>2-қосымша</w:t>
            </w:r>
          </w:p>
        </w:tc>
      </w:tr>
    </w:tbl>
    <w:bookmarkStart w:name="z24" w:id="8"/>
    <w:p>
      <w:pPr>
        <w:spacing w:after="0"/>
        <w:ind w:left="0"/>
        <w:jc w:val="left"/>
      </w:pPr>
      <w:r>
        <w:rPr>
          <w:rFonts w:ascii="Times New Roman"/>
          <w:b/>
          <w:i w:val="false"/>
          <w:color w:val="000000"/>
        </w:rPr>
        <w:t xml:space="preserve"> Орталықтандырылған мемлекеттік сатып алуды облыстық бірыңғай мемлекеттік сатып алуды ұйымдастырушы жүзеге асыратын тауарлардың, жұмыстардың, көрсетілетін қызметтердің тізбесі*</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бағыныстағы ұйымдары тапсырыс берушілер болып табылатын республикалық бюджет туралы заңда тиісті қаржы жылына белгіленген төрт мың еселенген айлық есептік көрсеткіштен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қаладағы аудан,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республикалық бюджет туралы заңда тиісті қаржы жылына белгіленген төрт мың еселенген айлық есептік көрсеткіштен конкурс өткізуге бөлінген лот сомасы асқан кездегі жұмыстар (2.4-тармақта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қаладағы аудан,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жұмыстар (2.3-тармақта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және олардың ведомстволық бағыныстағы ұйымдары, аудандық маңызы бар қаланың, ауылдың, кенттің, ауылдық округтің бюджеттік бағдарламаларының әкімшілері болып табылатын республикалық бюджет туралы заңда тиісті қаржы жылына белгіленген сегіз мың еселенген айлық есептік көрсеткіштен конкурс өткізуге бөлінген лот сомасы асатын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автомобиль жолдарын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бюджеттік бағдарламалардың әкімшілері және олардың ведомстволық бағынысты ұйымдары тапсырыс берушілер болып табылатын республикалық бюджет туралы заңда тиісті қаржы жылына белгіленген төрт мың еселенген айлық есептік көрсеткіштен конкурс/аукцион өткізуге бөлінген лот сомасы асқан кездегі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аудандық (қалалық) бюджеттік бағдарламалардың әкімшілері, қаладағы аудан, аудандық маңызы бар қаланың, ауылдың, кенттің, ауылдық округтің бюджеттік бағдарламаларының әкімшілері және олардың ведомстволық бағынысты ұйымдары болып табылатын республикалық бюджет туралы заңда тиісті қаржы жылына белгіленген қырық мың еселенген айлық есептік көрсеткіштен конкурс өткізуге бөлінген лот сомасы асқан кездегі көрсетілетін қызметтер (3.3-тармақта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2.2 және 2.4-тармақтарына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bookmarkStart w:name="z25" w:id="9"/>
    <w:p>
      <w:pPr>
        <w:spacing w:after="0"/>
        <w:ind w:left="0"/>
        <w:jc w:val="both"/>
      </w:pPr>
      <w:r>
        <w:rPr>
          <w:rFonts w:ascii="Times New Roman"/>
          <w:b w:val="false"/>
          <w:i w:val="false"/>
          <w:color w:val="000000"/>
          <w:sz w:val="28"/>
        </w:rPr>
        <w:t>
      Ескертпе:</w:t>
      </w:r>
    </w:p>
    <w:bookmarkEnd w:id="9"/>
    <w:bookmarkStart w:name="z26" w:id="10"/>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облыс ауданы, облыстық маңызы бар қала, облыстық мәні бар қаладағы ауданның тиісті әкімдігіне ведомстволық бағынысты тапсырыс берушілер үшін мемлекеттік сатып алудың бірыңғай ұйымдастырушылары жүзеге асырады (оның ішінде облыстық және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bookmarkEnd w:id="10"/>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28 тамыздағы</w:t>
            </w:r>
            <w:r>
              <w:br/>
            </w:r>
            <w:r>
              <w:rPr>
                <w:rFonts w:ascii="Times New Roman"/>
                <w:b w:val="false"/>
                <w:i w:val="false"/>
                <w:color w:val="000000"/>
                <w:sz w:val="20"/>
              </w:rPr>
              <w:t>№ 589 бұйрығына</w:t>
            </w:r>
            <w:r>
              <w:br/>
            </w:r>
            <w:r>
              <w:rPr>
                <w:rFonts w:ascii="Times New Roman"/>
                <w:b w:val="false"/>
                <w:i w:val="false"/>
                <w:color w:val="000000"/>
                <w:sz w:val="20"/>
              </w:rPr>
              <w:t>3-қосымша</w:t>
            </w:r>
          </w:p>
        </w:tc>
      </w:tr>
    </w:tbl>
    <w:bookmarkStart w:name="z28" w:id="11"/>
    <w:p>
      <w:pPr>
        <w:spacing w:after="0"/>
        <w:ind w:left="0"/>
        <w:jc w:val="left"/>
      </w:pPr>
      <w:r>
        <w:rPr>
          <w:rFonts w:ascii="Times New Roman"/>
          <w:b/>
          <w:i w:val="false"/>
          <w:color w:val="000000"/>
        </w:rPr>
        <w:t xml:space="preserve"> Орталықтандырылған мемлекеттік сатып алуды республикалық маңызы бар қалалар мен астананың бірыңғай мемлекеттік сатып алуды ұйымдастырушысы жүзеге асыратын тауарлардың, жұмыстардың, көрсетілетін қызметтердің тізбесі*</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конкурс/аукцион өткізуге бөлінген лот сомасы асқан кездегі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жұмыстар (2.2-тармақта көзделген жұмыстарды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көлемі құндық шамада республикалық бюджет туралы заңда тиісті қаржы жылына белгіленген айлық есептік көрсеткіштің он мың еселенген мөлшерінен конкурс өткізуге бөлінген лот сомасы асқан кездегі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жиырма мың еселенген мөлшерінен конкурс өткізуге бөлінген лот сомасы асқан кездегі көрсетілетін қызметтер (3.2-тармақта көзделген көрсетілетін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туралы заңда тиісті қаржы жылына белгіленген айлық есептік көрсеткіштің екі мың еселенген мөлшерінен конкурс өткізуге бөлінген лот сомасы асатын инжинирингтік қызметтер (техникалық қадағалау және жобаларды басқару жөніндегі қызметтер)</w:t>
            </w:r>
          </w:p>
        </w:tc>
      </w:tr>
    </w:tbl>
    <w:bookmarkStart w:name="z29" w:id="12"/>
    <w:p>
      <w:pPr>
        <w:spacing w:after="0"/>
        <w:ind w:left="0"/>
        <w:jc w:val="both"/>
      </w:pPr>
      <w:r>
        <w:rPr>
          <w:rFonts w:ascii="Times New Roman"/>
          <w:b w:val="false"/>
          <w:i w:val="false"/>
          <w:color w:val="000000"/>
          <w:sz w:val="28"/>
        </w:rPr>
        <w:t>
      Ескертпе:</w:t>
      </w:r>
    </w:p>
    <w:bookmarkEnd w:id="12"/>
    <w:bookmarkStart w:name="z30" w:id="13"/>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мемлекеттік сатып алуды ұйымдастыруды және өткізуді тиісті республикалық маңызы бар қала мен астананың тиісті әкімдігіне ведомстволық бағынысты тапсырыс берушілер үшін мемлекеттік сатып алуды бірыңғай ұйымдастырушылар жүзеге асырады (оның ішінде коммуналдық заңды тұлғалар, сондай-ақ дауыс беретін акцияларының (жарғылық капиталға қатысу үлестерінің) елу және одан да көп пайызы мемлекетке тиесілі заңды тұлғалар және олармен үлестес заңды тұлғалар).</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28 тамыздағы</w:t>
            </w:r>
            <w:r>
              <w:br/>
            </w:r>
            <w:r>
              <w:rPr>
                <w:rFonts w:ascii="Times New Roman"/>
                <w:b w:val="false"/>
                <w:i w:val="false"/>
                <w:color w:val="000000"/>
                <w:sz w:val="20"/>
              </w:rPr>
              <w:t>№ 589 бұйрығына</w:t>
            </w:r>
            <w:r>
              <w:br/>
            </w:r>
            <w:r>
              <w:rPr>
                <w:rFonts w:ascii="Times New Roman"/>
                <w:b w:val="false"/>
                <w:i w:val="false"/>
                <w:color w:val="000000"/>
                <w:sz w:val="20"/>
              </w:rPr>
              <w:t>4-қосымша</w:t>
            </w:r>
          </w:p>
        </w:tc>
      </w:tr>
    </w:tbl>
    <w:bookmarkStart w:name="z32" w:id="14"/>
    <w:p>
      <w:pPr>
        <w:spacing w:after="0"/>
        <w:ind w:left="0"/>
        <w:jc w:val="left"/>
      </w:pPr>
      <w:r>
        <w:rPr>
          <w:rFonts w:ascii="Times New Roman"/>
          <w:b/>
          <w:i w:val="false"/>
          <w:color w:val="000000"/>
        </w:rPr>
        <w:t xml:space="preserve"> Орталықтандырылған мемлекеттік сатып алуды облыс ауданы, облыстық маңызы бар қалалар, облыстық маңызы бар қаладағы ауданның бірыңғай мемлекеттік сатып алуды ұйымдастырушысы жүзеге асыратын тауарлардың, жұмыстардың, көрсетілетін қызметтердің тізбесі*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конкурс/аукцион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тауарлар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жұмыстар (2.2 және 2.3-тармақтарда көзделген жұмыстарды қоспағанда)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сегіз мың еселенген айлық есептік көрсеткіштен аспайтын жобалау-сметалық құжаттаманы және (немесе) техникалық-экономикалық негіздемені әзірлеу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елді мекендердің көшелерін орташа және ағымдағы жөндеу мен оларды күтіп-ұстау</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конкурс өткізуге бөлінген лоттың сомасы республикалық бюджет туралы заңда тиісті қаржы жылына белгіленген қырық мың еселенген айлық есептік көрсеткіштен аспайтын қызметтер (3.2-тармақта көзделген қызметтерді қоспағанда)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Тізбенің 2.1 және 2.3-тармақтарына сәйкес мемлекеттік сатып алу жүзеге асырылатын жұмыстар бойынша инжинирингтік қызметтер (техникалық қадағалау және жобаларды басқару жөніндегі қызметтер)</w:t>
            </w:r>
          </w:p>
        </w:tc>
      </w:tr>
    </w:tbl>
    <w:bookmarkStart w:name="z33" w:id="15"/>
    <w:p>
      <w:pPr>
        <w:spacing w:after="0"/>
        <w:ind w:left="0"/>
        <w:jc w:val="both"/>
      </w:pPr>
      <w:r>
        <w:rPr>
          <w:rFonts w:ascii="Times New Roman"/>
          <w:b w:val="false"/>
          <w:i w:val="false"/>
          <w:color w:val="000000"/>
          <w:sz w:val="28"/>
        </w:rPr>
        <w:t>
      Ескертпе:</w:t>
      </w:r>
    </w:p>
    <w:bookmarkEnd w:id="15"/>
    <w:bookmarkStart w:name="z34" w:id="16"/>
    <w:p>
      <w:pPr>
        <w:spacing w:after="0"/>
        <w:ind w:left="0"/>
        <w:jc w:val="both"/>
      </w:pPr>
      <w:r>
        <w:rPr>
          <w:rFonts w:ascii="Times New Roman"/>
          <w:b w:val="false"/>
          <w:i w:val="false"/>
          <w:color w:val="000000"/>
          <w:sz w:val="28"/>
        </w:rPr>
        <w:t>
      * Осы Тізбеде көрсетілген тауарларды, жұмыстар мен көрсетілетін қызметтерді ұйымдастыруды және өткізуді облыс ауданы, облыстық маңызы бар қала, облыстық маңызы бар қаладағы ауданның тиісті әкімдігінің ведомстволық бағынысты тапсырыс берушілері үшін мемлекеттік сатып алудың бірыңғай ұйымдастырушылары жүзеге асырады (оның ішінде аудандық коммуналдық заңды тұлғалар, сондай-ақ дауыс беретін акцияларының (жарғылық капиталға қатысу үлестерінің) елу пайыздан астамы мемлекетке тиесілі заңды тұлғалар және олармен үлестес заңды тұлғалар).</w:t>
      </w:r>
    </w:p>
    <w:bookmarkEnd w:id="16"/>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министрінің</w:t>
            </w:r>
            <w:r>
              <w:br/>
            </w:r>
            <w:r>
              <w:rPr>
                <w:rFonts w:ascii="Times New Roman"/>
                <w:b w:val="false"/>
                <w:i w:val="false"/>
                <w:color w:val="000000"/>
                <w:sz w:val="20"/>
              </w:rPr>
              <w:t>2024 жылғы 28 тамыздағы</w:t>
            </w:r>
            <w:r>
              <w:br/>
            </w:r>
            <w:r>
              <w:rPr>
                <w:rFonts w:ascii="Times New Roman"/>
                <w:b w:val="false"/>
                <w:i w:val="false"/>
                <w:color w:val="000000"/>
                <w:sz w:val="20"/>
              </w:rPr>
              <w:t>№ 589 бұйрығына</w:t>
            </w:r>
            <w:r>
              <w:br/>
            </w:r>
            <w:r>
              <w:rPr>
                <w:rFonts w:ascii="Times New Roman"/>
                <w:b w:val="false"/>
                <w:i w:val="false"/>
                <w:color w:val="000000"/>
                <w:sz w:val="20"/>
              </w:rPr>
              <w:t>5-қосымша</w:t>
            </w:r>
          </w:p>
        </w:tc>
      </w:tr>
    </w:tbl>
    <w:bookmarkStart w:name="z36" w:id="17"/>
    <w:p>
      <w:pPr>
        <w:spacing w:after="0"/>
        <w:ind w:left="0"/>
        <w:jc w:val="left"/>
      </w:pPr>
      <w:r>
        <w:rPr>
          <w:rFonts w:ascii="Times New Roman"/>
          <w:b/>
          <w:i w:val="false"/>
          <w:color w:val="000000"/>
        </w:rPr>
        <w:t xml:space="preserve"> Қазақстан Республикасы Қаржы министрлігінің күші жойылған кейбір бұйрықтардың тізбесі</w:t>
      </w:r>
    </w:p>
    <w:bookmarkEnd w:id="17"/>
    <w:p>
      <w:pPr>
        <w:spacing w:after="0"/>
        <w:ind w:left="0"/>
        <w:jc w:val="left"/>
      </w:pPr>
    </w:p>
    <w:p>
      <w:pPr>
        <w:spacing w:after="0"/>
        <w:ind w:left="0"/>
        <w:jc w:val="both"/>
      </w:pPr>
      <w:r>
        <w:rPr>
          <w:rFonts w:ascii="Times New Roman"/>
          <w:b w:val="false"/>
          <w:i w:val="false"/>
          <w:color w:val="000000"/>
          <w:sz w:val="28"/>
        </w:rPr>
        <w:t xml:space="preserve">
      1. Қазақстан Республикасы Қаржы министрінің 2018 жылғы 29 желтоқсандағы № 1127 </w:t>
      </w:r>
      <w:r>
        <w:rPr>
          <w:rFonts w:ascii="Times New Roman"/>
          <w:b w:val="false"/>
          <w:i w:val="false"/>
          <w:color w:val="000000"/>
          <w:sz w:val="28"/>
        </w:rPr>
        <w:t>бұйрығы</w:t>
      </w:r>
      <w:r>
        <w:rPr>
          <w:rFonts w:ascii="Times New Roman"/>
          <w:b w:val="false"/>
          <w:i w:val="false"/>
          <w:color w:val="000000"/>
          <w:sz w:val="28"/>
        </w:rPr>
        <w:t xml:space="preserve">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(Нормативтік құқықтық актілерді мемлекеттік тіркеу тізілімінде № 18120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Қазақстан Республикасы Премьер-Министрінің Бірінші орынбасары – Қазақстан Республикасы Қаржы министрінің 2019 жылғы 28 ақпандағы № 157 </w:t>
      </w:r>
      <w:r>
        <w:rPr>
          <w:rFonts w:ascii="Times New Roman"/>
          <w:b w:val="false"/>
          <w:i w:val="false"/>
          <w:color w:val="000000"/>
          <w:sz w:val="28"/>
        </w:rPr>
        <w:t>бұйрығы</w:t>
      </w:r>
      <w:r>
        <w:rPr>
          <w:rFonts w:ascii="Times New Roman"/>
          <w:b w:val="false"/>
          <w:i w:val="false"/>
          <w:color w:val="000000"/>
          <w:sz w:val="28"/>
        </w:rPr>
        <w:t xml:space="preserve">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2015 жылғы 29 желтоқсандағы № 1127 бұйрығына өзгерістер мен толықтырулар енгізу туралы" (Нормативтік құқықтық актілерді мемлекеттік тіркеу тізілімінде № 18358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Премьер-Министрінің орынбасары – Қаржы министрінің 2022 жылғы 14 қыркүйектегі № 955 </w:t>
      </w:r>
      <w:r>
        <w:rPr>
          <w:rFonts w:ascii="Times New Roman"/>
          <w:b w:val="false"/>
          <w:i w:val="false"/>
          <w:color w:val="000000"/>
          <w:sz w:val="28"/>
        </w:rPr>
        <w:t>бұйрығы</w:t>
      </w:r>
      <w:r>
        <w:rPr>
          <w:rFonts w:ascii="Times New Roman"/>
          <w:b w:val="false"/>
          <w:i w:val="false"/>
          <w:color w:val="000000"/>
          <w:sz w:val="28"/>
        </w:rPr>
        <w:t xml:space="preserve">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бұйрығына өзгерістер енгізу туралы" (Нормативтік құқықтық актілерді мемлекеттік тіркеу тізілімінде № 29558 болып тіркелген).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Қазақстан Республикасы Премьер-Министрінің орынбасары – Қаржы министрінің 2024 жылғы 10 қаңтардағы № 6 </w:t>
      </w:r>
      <w:r>
        <w:rPr>
          <w:rFonts w:ascii="Times New Roman"/>
          <w:b w:val="false"/>
          <w:i w:val="false"/>
          <w:color w:val="000000"/>
          <w:sz w:val="28"/>
        </w:rPr>
        <w:t>бұйрығы</w:t>
      </w:r>
      <w:r>
        <w:rPr>
          <w:rFonts w:ascii="Times New Roman"/>
          <w:b w:val="false"/>
          <w:i w:val="false"/>
          <w:color w:val="000000"/>
          <w:sz w:val="28"/>
        </w:rPr>
        <w:t xml:space="preserve"> "Мемлекеттік сатып алуды бірыңғай мемлекеттік сатып алуды ұйымдастырушылар жүзеге асыратын тауарлардың, жұмыстардың, көрсетілетін қызметтердің тізбелерін анықтау туралы" Қазақстан Республикасы Қаржы министрінің 2018 жылғы 29 желтоқсандағы № 1127 бұйрығына өзгерістер енгізу туралы" (Нормативтік құқықтық актілерді мемлекеттік тіркеу тізілімінде № 33902 болып тіркелген).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