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cd84" w14:textId="081c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22 тамыздағы № 368-НҚ бұйрығы. Қазақстан Республикасының Әділет министрлігінде 2024 жылғы 26 тамызда № 34978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20.08.2024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20 тамыздан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"Журналистерді аккредиттеу қағидаларын бекіту туралы" Қазақстан Республикасы Мәдениет және ақпарат министрінің 2013 жылғы 21 маусымдағы № 138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8581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"Бейбіт жиналыстарда болатын журналист (бұқаралық ақпарат құралы өкілі) қызметінің қағидаларын, журналистің айырым белгілерінің нысандарын бекіту туралы" Қазақстан Республикасы Ақпарат және қоғамдық даму министрінің 2020 жылғы 14 тамыздағы № 279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21094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"Журналистерді аккредиттеу қағидаларын бекіту туралы" Қазақстан Республикасы Мәдениет және ақпарат министрінің 2013 жылғы 21 маусымдағы № 138 бұйрығына өзгеріс енгізу туралы" Қазақстан Республикасы Ақпарат және қоғамдық даму министрінің 2021 жылғы 11 наурыздағы № 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22331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