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55cc" w14:textId="b715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мақсаты үшін жиілік белдеулерін, радиожиіліктерді (радиожиілік арналарын) бөлу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20 тамыздағы № 364-НҚ бұйрығы. Қазақстан Республикасының Әділет министрлігінде 2024 жылғы 20 тамызда № 34964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20.08.2024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"Масс-медиа туралы" Қазақстан Республикасы Заңының 55-бабының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Телерадио хабарларын тарату мақсаты үшін жиілік белдеулерін, радиожиіліктерді (радиожиілік арналарын) бөлу қағидалары бекітілсін.</w:t>
      </w:r>
    </w:p>
    <w:bookmarkEnd w:id="1"/>
    <w:bookmarkStart w:name="z7"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6"/>
    <w:bookmarkStart w:name="z12"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7"/>
    <w:bookmarkStart w:name="z13" w:id="8"/>
    <w:p>
      <w:pPr>
        <w:spacing w:after="0"/>
        <w:ind w:left="0"/>
        <w:jc w:val="both"/>
      </w:pPr>
      <w:r>
        <w:rPr>
          <w:rFonts w:ascii="Times New Roman"/>
          <w:b w:val="false"/>
          <w:i w:val="false"/>
          <w:color w:val="000000"/>
          <w:sz w:val="28"/>
        </w:rPr>
        <w:t>
      5. Осы бұйрық 2024 жылғы 20 тамыздан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20 тамыздағы</w:t>
            </w:r>
            <w:r>
              <w:br/>
            </w:r>
            <w:r>
              <w:rPr>
                <w:rFonts w:ascii="Times New Roman"/>
                <w:b w:val="false"/>
                <w:i w:val="false"/>
                <w:color w:val="000000"/>
                <w:sz w:val="20"/>
              </w:rPr>
              <w:t>№ 364-НҚ Бұйрығына</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Телерадио хабарларын тарату мақсаты үшін жиілік белдеулерін, радиожиіліктерді (радиожиілік арналарын) бөлу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Телерадио хабарларын тарату мақсаты үшiн жиiлiк белдеулерiн, радиожиiлiктердi (радиожиiлiк арналарын) бөлу қағидалары (бұдан әрі – Қағидалар) "Масс-медиа туралы" Қазақстан Республикасы Заңының 55-бабы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телерадио хабарларын тарату мақсаты үшiн жиiлiк белдеулерiн, радиожиiлiктердi (радиожиiлiк арналарын) бөлу тәртібін айқындайды.</w:t>
      </w:r>
    </w:p>
    <w:bookmarkEnd w:id="11"/>
    <w:bookmarkStart w:name="z19" w:id="12"/>
    <w:p>
      <w:pPr>
        <w:spacing w:after="0"/>
        <w:ind w:left="0"/>
        <w:jc w:val="both"/>
      </w:pPr>
      <w:r>
        <w:rPr>
          <w:rFonts w:ascii="Times New Roman"/>
          <w:b w:val="false"/>
          <w:i w:val="false"/>
          <w:color w:val="000000"/>
          <w:sz w:val="28"/>
        </w:rPr>
        <w:t>
      2. Телерадио хабарларын тарату мақсаты үшiн жиiлiк белдеулерiн, радиожиiлiктердi (радиожиiлiк арналарын) бөлу жеке және заңды тұлғалар (бұдан әрі – үміткерлер) арасында жүзеге асырылады.</w:t>
      </w:r>
    </w:p>
    <w:bookmarkEnd w:id="12"/>
    <w:bookmarkStart w:name="z20" w:id="13"/>
    <w:p>
      <w:pPr>
        <w:spacing w:after="0"/>
        <w:ind w:left="0"/>
        <w:jc w:val="both"/>
      </w:pPr>
      <w:r>
        <w:rPr>
          <w:rFonts w:ascii="Times New Roman"/>
          <w:b w:val="false"/>
          <w:i w:val="false"/>
          <w:color w:val="000000"/>
          <w:sz w:val="28"/>
        </w:rPr>
        <w:t>
      3. Телерадио хабарларын тарату мақсаты үшiн жиiлiк белдеулерiн, радиожиiлiктердi (радиожиiлiк арналарын) бөлу конкурстық негізде жүзеге асырылады.</w:t>
      </w:r>
    </w:p>
    <w:bookmarkEnd w:id="13"/>
    <w:bookmarkStart w:name="z21" w:id="14"/>
    <w:p>
      <w:pPr>
        <w:spacing w:after="0"/>
        <w:ind w:left="0"/>
        <w:jc w:val="left"/>
      </w:pPr>
      <w:r>
        <w:rPr>
          <w:rFonts w:ascii="Times New Roman"/>
          <w:b/>
          <w:i w:val="false"/>
          <w:color w:val="000000"/>
        </w:rPr>
        <w:t xml:space="preserve"> 2-тарау. Конкурсты өткізу тәртібі</w:t>
      </w:r>
    </w:p>
    <w:bookmarkEnd w:id="14"/>
    <w:bookmarkStart w:name="z22" w:id="15"/>
    <w:p>
      <w:pPr>
        <w:spacing w:after="0"/>
        <w:ind w:left="0"/>
        <w:jc w:val="both"/>
      </w:pPr>
      <w:r>
        <w:rPr>
          <w:rFonts w:ascii="Times New Roman"/>
          <w:b w:val="false"/>
          <w:i w:val="false"/>
          <w:color w:val="000000"/>
          <w:sz w:val="28"/>
        </w:rPr>
        <w:t>
      4. Телерадио хабарларын тарату мақсаты үшін жиілік белдеулерін, радиожиіліктерді (радиожиілік арналарын) бөлу бойынша конкурсқа қатысуға өтінімдерді (бұдан әрі – өтінім) қарауды және жеңімпаздарды айқындау жөнінде ұсынымдар әзірлеуді масс-медиа саласындағы уәкілетті орган (бұдан әрі – уәкілетті орган) жанынан құрылған Телерадио хабарларын таратуды дамыту мәселелері жөніндегі комиссия (бұдан әрі – Комиссия) жүзеге асырады.</w:t>
      </w:r>
    </w:p>
    <w:bookmarkEnd w:id="15"/>
    <w:bookmarkStart w:name="z23" w:id="16"/>
    <w:p>
      <w:pPr>
        <w:spacing w:after="0"/>
        <w:ind w:left="0"/>
        <w:jc w:val="both"/>
      </w:pPr>
      <w:r>
        <w:rPr>
          <w:rFonts w:ascii="Times New Roman"/>
          <w:b w:val="false"/>
          <w:i w:val="false"/>
          <w:color w:val="000000"/>
          <w:sz w:val="28"/>
        </w:rPr>
        <w:t>
      5. Комиссияның жұмыс органы болып табылатын уәкілетті орган конкурсты өткізудің ұйымдастырушысы (бұдан әрі – Ұйымдастырушы) ретінде әрекет етеді.</w:t>
      </w:r>
    </w:p>
    <w:bookmarkEnd w:id="16"/>
    <w:bookmarkStart w:name="z24" w:id="17"/>
    <w:p>
      <w:pPr>
        <w:spacing w:after="0"/>
        <w:ind w:left="0"/>
        <w:jc w:val="both"/>
      </w:pPr>
      <w:r>
        <w:rPr>
          <w:rFonts w:ascii="Times New Roman"/>
          <w:b w:val="false"/>
          <w:i w:val="false"/>
          <w:color w:val="000000"/>
          <w:sz w:val="28"/>
        </w:rPr>
        <w:t>
      6. Конкурс өткізу туралы ақпараттық хабарлама (бұдан әрі – ақпараттық хабарлама) ресми бұқаралық ақпарат құралдарында және Ұйымдастырушының ресми интернет-ресурсында өтінімдер қабылданатын соңғы күнге дейін кемі күнтізбелік жиырма күн бұрын жарияланады.</w:t>
      </w:r>
    </w:p>
    <w:bookmarkEnd w:id="17"/>
    <w:bookmarkStart w:name="z25" w:id="18"/>
    <w:p>
      <w:pPr>
        <w:spacing w:after="0"/>
        <w:ind w:left="0"/>
        <w:jc w:val="both"/>
      </w:pPr>
      <w:r>
        <w:rPr>
          <w:rFonts w:ascii="Times New Roman"/>
          <w:b w:val="false"/>
          <w:i w:val="false"/>
          <w:color w:val="000000"/>
          <w:sz w:val="28"/>
        </w:rPr>
        <w:t>
      7. Ақпараттық хабарлама мынадай мәліметтерді қамтиды:</w:t>
      </w:r>
    </w:p>
    <w:bookmarkEnd w:id="18"/>
    <w:bookmarkStart w:name="z26" w:id="19"/>
    <w:p>
      <w:pPr>
        <w:spacing w:after="0"/>
        <w:ind w:left="0"/>
        <w:jc w:val="both"/>
      </w:pPr>
      <w:r>
        <w:rPr>
          <w:rFonts w:ascii="Times New Roman"/>
          <w:b w:val="false"/>
          <w:i w:val="false"/>
          <w:color w:val="000000"/>
          <w:sz w:val="28"/>
        </w:rPr>
        <w:t>
      1) конкурсты өткізу уақыты, күні мен орны;</w:t>
      </w:r>
    </w:p>
    <w:bookmarkEnd w:id="19"/>
    <w:bookmarkStart w:name="z27" w:id="20"/>
    <w:p>
      <w:pPr>
        <w:spacing w:after="0"/>
        <w:ind w:left="0"/>
        <w:jc w:val="both"/>
      </w:pPr>
      <w:r>
        <w:rPr>
          <w:rFonts w:ascii="Times New Roman"/>
          <w:b w:val="false"/>
          <w:i w:val="false"/>
          <w:color w:val="000000"/>
          <w:sz w:val="28"/>
        </w:rPr>
        <w:t>
      2) елді мекендердің (аумақтың) атауын көрсете отырып, телерадио хабарларын тарату мақсаты үшін жиіліктердің белдеулері, радиожиіліктер (радиожиілік арналары) және оларды пайдалану шарттары туралы мәліметтер;</w:t>
      </w:r>
    </w:p>
    <w:bookmarkEnd w:id="20"/>
    <w:bookmarkStart w:name="z28" w:id="21"/>
    <w:p>
      <w:pPr>
        <w:spacing w:after="0"/>
        <w:ind w:left="0"/>
        <w:jc w:val="both"/>
      </w:pPr>
      <w:r>
        <w:rPr>
          <w:rFonts w:ascii="Times New Roman"/>
          <w:b w:val="false"/>
          <w:i w:val="false"/>
          <w:color w:val="000000"/>
          <w:sz w:val="28"/>
        </w:rPr>
        <w:t>
      3) өтінімдерді қабылдау және құжаттарды алу орны, жиіліктің нақты номиналын пайдалану бойынша техникалық, қаржылық және өзге де шарттар және конкурс туралы басқа да қосымша ақпарат, өтінімдерді қабылдауды бастау мен аяқтау мерзімдерін және конкурсқа қатысу үшін қажетті құжаттардың тізбесі.</w:t>
      </w:r>
    </w:p>
    <w:bookmarkEnd w:id="21"/>
    <w:bookmarkStart w:name="z29" w:id="22"/>
    <w:p>
      <w:pPr>
        <w:spacing w:after="0"/>
        <w:ind w:left="0"/>
        <w:jc w:val="both"/>
      </w:pPr>
      <w:r>
        <w:rPr>
          <w:rFonts w:ascii="Times New Roman"/>
          <w:b w:val="false"/>
          <w:i w:val="false"/>
          <w:color w:val="000000"/>
          <w:sz w:val="28"/>
        </w:rPr>
        <w:t>
      8. Конкурсқа қатысуға уақтылы өтінім берген және осы Қағидаларға сәйкес құжаттарды ұсынған үміткерлер жіберіледі.</w:t>
      </w:r>
    </w:p>
    <w:bookmarkEnd w:id="22"/>
    <w:bookmarkStart w:name="z30" w:id="23"/>
    <w:p>
      <w:pPr>
        <w:spacing w:after="0"/>
        <w:ind w:left="0"/>
        <w:jc w:val="both"/>
      </w:pPr>
      <w:r>
        <w:rPr>
          <w:rFonts w:ascii="Times New Roman"/>
          <w:b w:val="false"/>
          <w:i w:val="false"/>
          <w:color w:val="000000"/>
          <w:sz w:val="28"/>
        </w:rPr>
        <w:t>
      9. Тіркелген өтінім кері қайтарылып алынған жағдайда, үміткер Ұйымдастырушыға жазбаша хабарлама жібереді.</w:t>
      </w:r>
    </w:p>
    <w:bookmarkEnd w:id="23"/>
    <w:bookmarkStart w:name="z31" w:id="24"/>
    <w:p>
      <w:pPr>
        <w:spacing w:after="0"/>
        <w:ind w:left="0"/>
        <w:jc w:val="both"/>
      </w:pPr>
      <w:r>
        <w:rPr>
          <w:rFonts w:ascii="Times New Roman"/>
          <w:b w:val="false"/>
          <w:i w:val="false"/>
          <w:color w:val="000000"/>
          <w:sz w:val="28"/>
        </w:rPr>
        <w:t>
      10. Өтінім беруді Қазақстан Республикасының Азаматтық кодексіне сәйкес рәсімделген сенімхатты көрсету арқылы үміткердің өкілі жүзеге асырады.</w:t>
      </w:r>
    </w:p>
    <w:bookmarkEnd w:id="24"/>
    <w:bookmarkStart w:name="z32" w:id="25"/>
    <w:p>
      <w:pPr>
        <w:spacing w:after="0"/>
        <w:ind w:left="0"/>
        <w:jc w:val="both"/>
      </w:pPr>
      <w:r>
        <w:rPr>
          <w:rFonts w:ascii="Times New Roman"/>
          <w:b w:val="false"/>
          <w:i w:val="false"/>
          <w:color w:val="000000"/>
          <w:sz w:val="28"/>
        </w:rPr>
        <w:t>
      11. Ақпараттық хабарламада көрсетілген өтінімдерді қабылдау мерзімі аяқталғаннан кейін келіп түскен өтінімдер мен оларға қоса берілетін құжаттар тізбесі қабылданбайды.</w:t>
      </w:r>
    </w:p>
    <w:bookmarkEnd w:id="25"/>
    <w:bookmarkStart w:name="z33" w:id="26"/>
    <w:p>
      <w:pPr>
        <w:spacing w:after="0"/>
        <w:ind w:left="0"/>
        <w:jc w:val="both"/>
      </w:pPr>
      <w:r>
        <w:rPr>
          <w:rFonts w:ascii="Times New Roman"/>
          <w:b w:val="false"/>
          <w:i w:val="false"/>
          <w:color w:val="000000"/>
          <w:sz w:val="28"/>
        </w:rPr>
        <w:t>
      Ұсынылған құжаттарға себептерін көрсете отырып, өтінімді қабылдаудан бас тарту туралы белгі құжат қабылдауды жүзеге асыратын тұлғамен өткізіледі.</w:t>
      </w:r>
    </w:p>
    <w:bookmarkEnd w:id="26"/>
    <w:bookmarkStart w:name="z34" w:id="27"/>
    <w:p>
      <w:pPr>
        <w:spacing w:after="0"/>
        <w:ind w:left="0"/>
        <w:jc w:val="both"/>
      </w:pPr>
      <w:r>
        <w:rPr>
          <w:rFonts w:ascii="Times New Roman"/>
          <w:b w:val="false"/>
          <w:i w:val="false"/>
          <w:color w:val="000000"/>
          <w:sz w:val="28"/>
        </w:rPr>
        <w:t>
      12. Ұйымдастырушы үміткерлердің өтінімдері мен оларға қоса берілген құжаттар тізбесі, сондай-ақ өтінім берген тұлғалар мен олар ұсынған құжаттардың мазмұны туралы құпиялылықтың сақталуын қамтамасыз ету жөнінде шаралар қабылдайды.</w:t>
      </w:r>
    </w:p>
    <w:bookmarkEnd w:id="27"/>
    <w:bookmarkStart w:name="z35" w:id="28"/>
    <w:p>
      <w:pPr>
        <w:spacing w:after="0"/>
        <w:ind w:left="0"/>
        <w:jc w:val="both"/>
      </w:pPr>
      <w:r>
        <w:rPr>
          <w:rFonts w:ascii="Times New Roman"/>
          <w:b w:val="false"/>
          <w:i w:val="false"/>
          <w:color w:val="000000"/>
          <w:sz w:val="28"/>
        </w:rPr>
        <w:t xml:space="preserve">
      13. Үміткер конкурсқа қатысу үшін Ұйымдастырушыға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нысаны бойынша телерадио хабарларын тарату мақсаты үшiн жиiлiк белдеулерiн, радиожиiлiктердi (радиожиiлiк арналарын) бөлу бойынша конкурсқа қатысуға өтінім береді.</w:t>
      </w:r>
    </w:p>
    <w:bookmarkEnd w:id="28"/>
    <w:bookmarkStart w:name="z36" w:id="29"/>
    <w:p>
      <w:pPr>
        <w:spacing w:after="0"/>
        <w:ind w:left="0"/>
        <w:jc w:val="both"/>
      </w:pPr>
      <w:r>
        <w:rPr>
          <w:rFonts w:ascii="Times New Roman"/>
          <w:b w:val="false"/>
          <w:i w:val="false"/>
          <w:color w:val="000000"/>
          <w:sz w:val="28"/>
        </w:rPr>
        <w:t xml:space="preserve">
      14. Өтінімге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тізімі қоса беріледі.</w:t>
      </w:r>
    </w:p>
    <w:bookmarkEnd w:id="29"/>
    <w:bookmarkStart w:name="z37" w:id="30"/>
    <w:p>
      <w:pPr>
        <w:spacing w:after="0"/>
        <w:ind w:left="0"/>
        <w:jc w:val="both"/>
      </w:pPr>
      <w:r>
        <w:rPr>
          <w:rFonts w:ascii="Times New Roman"/>
          <w:b w:val="false"/>
          <w:i w:val="false"/>
          <w:color w:val="000000"/>
          <w:sz w:val="28"/>
        </w:rPr>
        <w:t>
      15. Осы Қағидаларға 1-қосымшаға сәйкес нысан бойынша өтінім және 2-қосымшаға сәйкес құжаттар тізімі үміткермен нөмірленген беттері бар тігілген түрде ұсынылады және жапсырылған конвертте соңғы беті оның қолтаңбасымен және мөрімен (бар болған кезде) куәландырылады, оның ішінде:</w:t>
      </w:r>
    </w:p>
    <w:bookmarkEnd w:id="30"/>
    <w:bookmarkStart w:name="z38" w:id="31"/>
    <w:p>
      <w:pPr>
        <w:spacing w:after="0"/>
        <w:ind w:left="0"/>
        <w:jc w:val="both"/>
      </w:pPr>
      <w:r>
        <w:rPr>
          <w:rFonts w:ascii="Times New Roman"/>
          <w:b w:val="false"/>
          <w:i w:val="false"/>
          <w:color w:val="000000"/>
          <w:sz w:val="28"/>
        </w:rPr>
        <w:t>
      1) өтінім салынған мөрленген конверттің беткі жағында үміткер Ұйымдастырушының және үміткердің толық атауы мен пошталық мекенжайын көрсетеді;</w:t>
      </w:r>
    </w:p>
    <w:bookmarkEnd w:id="31"/>
    <w:bookmarkStart w:name="z39" w:id="32"/>
    <w:p>
      <w:pPr>
        <w:spacing w:after="0"/>
        <w:ind w:left="0"/>
        <w:jc w:val="both"/>
      </w:pPr>
      <w:r>
        <w:rPr>
          <w:rFonts w:ascii="Times New Roman"/>
          <w:b w:val="false"/>
          <w:i w:val="false"/>
          <w:color w:val="000000"/>
          <w:sz w:val="28"/>
        </w:rPr>
        <w:t>
      2) құжаттарды қабылдауды жүзеге асыратын тұлға өтінімдер салынған конверттерді белгіленген мерзім өткенге дейін табыс еткен үміткерлердің өтінімдерін тіркеу журналына енгізеді.</w:t>
      </w:r>
    </w:p>
    <w:bookmarkEnd w:id="32"/>
    <w:bookmarkStart w:name="z40" w:id="33"/>
    <w:p>
      <w:pPr>
        <w:spacing w:after="0"/>
        <w:ind w:left="0"/>
        <w:jc w:val="both"/>
      </w:pPr>
      <w:r>
        <w:rPr>
          <w:rFonts w:ascii="Times New Roman"/>
          <w:b w:val="false"/>
          <w:i w:val="false"/>
          <w:color w:val="000000"/>
          <w:sz w:val="28"/>
        </w:rPr>
        <w:t>
      16. Комиссия өтінімдер салынған конверттерді ақпараттық хабарламада көрсетілген мерзімде және орында үміткерлердің немесе олардың өкілдерінің қатысуымен ашады.</w:t>
      </w:r>
    </w:p>
    <w:bookmarkEnd w:id="33"/>
    <w:bookmarkStart w:name="z41" w:id="34"/>
    <w:p>
      <w:pPr>
        <w:spacing w:after="0"/>
        <w:ind w:left="0"/>
        <w:jc w:val="both"/>
      </w:pPr>
      <w:r>
        <w:rPr>
          <w:rFonts w:ascii="Times New Roman"/>
          <w:b w:val="false"/>
          <w:i w:val="false"/>
          <w:color w:val="000000"/>
          <w:sz w:val="28"/>
        </w:rPr>
        <w:t>
      Комиссия отырысы басталғанға дейін Комиссия хатшысы өтінімдер салынған конверттерді ашу рәсімін жүзеге асыру кезінде үміткерлер өкілдерінің үміткерлердің мүдделерін білдіруге құжатпен ресімделген өкілеттіктерін тексереді.</w:t>
      </w:r>
    </w:p>
    <w:bookmarkEnd w:id="34"/>
    <w:bookmarkStart w:name="z42" w:id="35"/>
    <w:p>
      <w:pPr>
        <w:spacing w:after="0"/>
        <w:ind w:left="0"/>
        <w:jc w:val="both"/>
      </w:pPr>
      <w:r>
        <w:rPr>
          <w:rFonts w:ascii="Times New Roman"/>
          <w:b w:val="false"/>
          <w:i w:val="false"/>
          <w:color w:val="000000"/>
          <w:sz w:val="28"/>
        </w:rPr>
        <w:t>
      Өтінімі бар әрбір конвертті ашқан кезде Комиссия хатшысы конверттегі құжаттардың тізбесі туралы ақпаратты жария етеді.</w:t>
      </w:r>
    </w:p>
    <w:bookmarkEnd w:id="35"/>
    <w:bookmarkStart w:name="z43" w:id="36"/>
    <w:p>
      <w:pPr>
        <w:spacing w:after="0"/>
        <w:ind w:left="0"/>
        <w:jc w:val="both"/>
      </w:pPr>
      <w:r>
        <w:rPr>
          <w:rFonts w:ascii="Times New Roman"/>
          <w:b w:val="false"/>
          <w:i w:val="false"/>
          <w:color w:val="000000"/>
          <w:sz w:val="28"/>
        </w:rPr>
        <w:t>
      Өтінімдер салынған конверттерді ашу кезінде конкурстық өтінімнің бар болуын және ресімделуінің дұрыстығын тексеру рәсімін аудио және/немесе бейне тіркеу жүргізіледі және өтінімдер салынған конверттерді ашу хаттамасы ресімделеді.</w:t>
      </w:r>
    </w:p>
    <w:bookmarkEnd w:id="36"/>
    <w:bookmarkStart w:name="z44" w:id="37"/>
    <w:p>
      <w:pPr>
        <w:spacing w:after="0"/>
        <w:ind w:left="0"/>
        <w:jc w:val="both"/>
      </w:pPr>
      <w:r>
        <w:rPr>
          <w:rFonts w:ascii="Times New Roman"/>
          <w:b w:val="false"/>
          <w:i w:val="false"/>
          <w:color w:val="000000"/>
          <w:sz w:val="28"/>
        </w:rPr>
        <w:t>
      Өтінімдер салынған конверттерді ашу хаттамасына Комиссияның төрағасы, оның қатысып отырған мүшелері мен хатшысы қол қояды және екі жұмыс күні ішінде Комиссия хатшысы әр парағына бұрыштама қояды және ол мынадай мәліметтерді:</w:t>
      </w:r>
    </w:p>
    <w:bookmarkEnd w:id="37"/>
    <w:bookmarkStart w:name="z45" w:id="38"/>
    <w:p>
      <w:pPr>
        <w:spacing w:after="0"/>
        <w:ind w:left="0"/>
        <w:jc w:val="both"/>
      </w:pPr>
      <w:r>
        <w:rPr>
          <w:rFonts w:ascii="Times New Roman"/>
          <w:b w:val="false"/>
          <w:i w:val="false"/>
          <w:color w:val="000000"/>
          <w:sz w:val="28"/>
        </w:rPr>
        <w:t>
      1) Комиссия отырысы өткізілетін күнді, уақытты және орынды;</w:t>
      </w:r>
    </w:p>
    <w:bookmarkEnd w:id="38"/>
    <w:bookmarkStart w:name="z46" w:id="39"/>
    <w:p>
      <w:pPr>
        <w:spacing w:after="0"/>
        <w:ind w:left="0"/>
        <w:jc w:val="both"/>
      </w:pPr>
      <w:r>
        <w:rPr>
          <w:rFonts w:ascii="Times New Roman"/>
          <w:b w:val="false"/>
          <w:i w:val="false"/>
          <w:color w:val="000000"/>
          <w:sz w:val="28"/>
        </w:rPr>
        <w:t>
      2) Комиссияның сандық құрамы, кворумның болуын;</w:t>
      </w:r>
    </w:p>
    <w:bookmarkEnd w:id="39"/>
    <w:bookmarkStart w:name="z47" w:id="40"/>
    <w:p>
      <w:pPr>
        <w:spacing w:after="0"/>
        <w:ind w:left="0"/>
        <w:jc w:val="both"/>
      </w:pPr>
      <w:r>
        <w:rPr>
          <w:rFonts w:ascii="Times New Roman"/>
          <w:b w:val="false"/>
          <w:i w:val="false"/>
          <w:color w:val="000000"/>
          <w:sz w:val="28"/>
        </w:rPr>
        <w:t>
      3) өтінімдерді ұсыну күні мен уақытын көрсете отырып, белгіленген мерзімде өтінім берген үміткерлердің толық атауын, мекенжайларын;</w:t>
      </w:r>
    </w:p>
    <w:bookmarkEnd w:id="40"/>
    <w:bookmarkStart w:name="z48" w:id="41"/>
    <w:p>
      <w:pPr>
        <w:spacing w:after="0"/>
        <w:ind w:left="0"/>
        <w:jc w:val="both"/>
      </w:pPr>
      <w:r>
        <w:rPr>
          <w:rFonts w:ascii="Times New Roman"/>
          <w:b w:val="false"/>
          <w:i w:val="false"/>
          <w:color w:val="000000"/>
          <w:sz w:val="28"/>
        </w:rPr>
        <w:t xml:space="preserve">
      4) ұсынылған құжаттар (өтінім мен құжаттар тізімі), оның ішінде олардың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сәйкестігі (сәйкес келмеуі) туралы ақпаратты қамтиды.</w:t>
      </w:r>
    </w:p>
    <w:bookmarkEnd w:id="41"/>
    <w:bookmarkStart w:name="z49" w:id="42"/>
    <w:p>
      <w:pPr>
        <w:spacing w:after="0"/>
        <w:ind w:left="0"/>
        <w:jc w:val="both"/>
      </w:pPr>
      <w:r>
        <w:rPr>
          <w:rFonts w:ascii="Times New Roman"/>
          <w:b w:val="false"/>
          <w:i w:val="false"/>
          <w:color w:val="000000"/>
          <w:sz w:val="28"/>
        </w:rPr>
        <w:t>
      17. Осы Қағидаларға 1 және 2-қосымшаларда көзделген, нысанға өтінім сәйкес келмеген, сондай-ақ үміткерлер құжаттар тізімін ұсынбаған жағдайда, Комиссия өтінім салынған конверттер ашылған күннен бастап үш жұмыс күні ішінде үміткерге өтінімдер салынған конверттерді ашу хаттамасын қоса бере отырып, өтінімде көрсетілген электрондық мекенжайға хабарлама жібереді, сондай-ақ Ұйымдастырушы өзінің интернет-ресурсында өтінімдер салынған конверттерді ашу рәсімінің нәтижелерін жариялайды.</w:t>
      </w:r>
    </w:p>
    <w:bookmarkEnd w:id="42"/>
    <w:bookmarkStart w:name="z50" w:id="43"/>
    <w:p>
      <w:pPr>
        <w:spacing w:after="0"/>
        <w:ind w:left="0"/>
        <w:jc w:val="both"/>
      </w:pPr>
      <w:r>
        <w:rPr>
          <w:rFonts w:ascii="Times New Roman"/>
          <w:b w:val="false"/>
          <w:i w:val="false"/>
          <w:color w:val="000000"/>
          <w:sz w:val="28"/>
        </w:rPr>
        <w:t>
      Ұйымдастырушы өтінімдер салынған конверттерді ашқан күннен бастап үш жұмыс күні ішінде өзінің интернет-ресурсында өтінімдер салынған конверттерді ашу хаттамасын жариялайды.</w:t>
      </w:r>
    </w:p>
    <w:bookmarkEnd w:id="43"/>
    <w:bookmarkStart w:name="z51" w:id="44"/>
    <w:p>
      <w:pPr>
        <w:spacing w:after="0"/>
        <w:ind w:left="0"/>
        <w:jc w:val="both"/>
      </w:pPr>
      <w:r>
        <w:rPr>
          <w:rFonts w:ascii="Times New Roman"/>
          <w:b w:val="false"/>
          <w:i w:val="false"/>
          <w:color w:val="000000"/>
          <w:sz w:val="28"/>
        </w:rPr>
        <w:t>
      Өтінімдер салынған конверттерді ашу хаттамасы бар хабарламаны алған күннен бастап үш жұмыс күні ішінде үміткер Комиссияға сәйкестендірілген өтінім мен құжаттар тізімін ұсынады.</w:t>
      </w:r>
    </w:p>
    <w:bookmarkEnd w:id="44"/>
    <w:bookmarkStart w:name="z52" w:id="45"/>
    <w:p>
      <w:pPr>
        <w:spacing w:after="0"/>
        <w:ind w:left="0"/>
        <w:jc w:val="both"/>
      </w:pPr>
      <w:r>
        <w:rPr>
          <w:rFonts w:ascii="Times New Roman"/>
          <w:b w:val="false"/>
          <w:i w:val="false"/>
          <w:color w:val="000000"/>
          <w:sz w:val="28"/>
        </w:rPr>
        <w:t>
      Комиссия сәйкестендірілген өтінімді және құжаттар тізімін үміткер ұсынған күннен бастап екі жұмыс күні ішінде қарайды.</w:t>
      </w:r>
    </w:p>
    <w:bookmarkEnd w:id="45"/>
    <w:bookmarkStart w:name="z53" w:id="46"/>
    <w:p>
      <w:pPr>
        <w:spacing w:after="0"/>
        <w:ind w:left="0"/>
        <w:jc w:val="both"/>
      </w:pPr>
      <w:r>
        <w:rPr>
          <w:rFonts w:ascii="Times New Roman"/>
          <w:b w:val="false"/>
          <w:i w:val="false"/>
          <w:color w:val="000000"/>
          <w:sz w:val="28"/>
        </w:rPr>
        <w:t>
      Осы Қағидаларға 1 және 2-қосымшаларда көзделген, нысан бойынша өтінім сәйкес келтірілмеген, сондай-ақ үміткерлер құжаттар тізімін ұсынбаған жағдайда, Комиссия хабарламада көрсетілген мерзімде үміткердің өтінімін қабылдамайды.</w:t>
      </w:r>
    </w:p>
    <w:bookmarkEnd w:id="46"/>
    <w:bookmarkStart w:name="z54" w:id="47"/>
    <w:p>
      <w:pPr>
        <w:spacing w:after="0"/>
        <w:ind w:left="0"/>
        <w:jc w:val="both"/>
      </w:pPr>
      <w:r>
        <w:rPr>
          <w:rFonts w:ascii="Times New Roman"/>
          <w:b w:val="false"/>
          <w:i w:val="false"/>
          <w:color w:val="000000"/>
          <w:sz w:val="28"/>
        </w:rPr>
        <w:t>
      18. Комиссия конверттерді ашқан күннен бастап он бес жұмыс күнінен аспайтын мерзімде:</w:t>
      </w:r>
    </w:p>
    <w:bookmarkEnd w:id="47"/>
    <w:bookmarkStart w:name="z55" w:id="48"/>
    <w:p>
      <w:pPr>
        <w:spacing w:after="0"/>
        <w:ind w:left="0"/>
        <w:jc w:val="both"/>
      </w:pPr>
      <w:r>
        <w:rPr>
          <w:rFonts w:ascii="Times New Roman"/>
          <w:b w:val="false"/>
          <w:i w:val="false"/>
          <w:color w:val="000000"/>
          <w:sz w:val="28"/>
        </w:rPr>
        <w:t>
      1) үміткерлердің құжаттар топтамасын, оның ішінде үміткерлердің сәйкестендірілген өтінімдері мен құжаттар тізімінің толық болуы мен тиісінше ресімделуі тұрғысынан қарайды;</w:t>
      </w:r>
    </w:p>
    <w:bookmarkEnd w:id="48"/>
    <w:bookmarkStart w:name="z56" w:id="49"/>
    <w:p>
      <w:pPr>
        <w:spacing w:after="0"/>
        <w:ind w:left="0"/>
        <w:jc w:val="both"/>
      </w:pPr>
      <w:r>
        <w:rPr>
          <w:rFonts w:ascii="Times New Roman"/>
          <w:b w:val="false"/>
          <w:i w:val="false"/>
          <w:color w:val="000000"/>
          <w:sz w:val="28"/>
        </w:rPr>
        <w:t>
      2) осы Қағидалардың 17-тармағына сәйкес өтінімдерді қабылдамайды;</w:t>
      </w:r>
    </w:p>
    <w:bookmarkEnd w:id="49"/>
    <w:bookmarkStart w:name="z57" w:id="50"/>
    <w:p>
      <w:pPr>
        <w:spacing w:after="0"/>
        <w:ind w:left="0"/>
        <w:jc w:val="both"/>
      </w:pPr>
      <w:r>
        <w:rPr>
          <w:rFonts w:ascii="Times New Roman"/>
          <w:b w:val="false"/>
          <w:i w:val="false"/>
          <w:color w:val="000000"/>
          <w:sz w:val="28"/>
        </w:rPr>
        <w:t>
      3) осы Қағидалардың 23-тармағына сәйкес конкурс жеңімпаздарын айқындайды.</w:t>
      </w:r>
    </w:p>
    <w:bookmarkEnd w:id="50"/>
    <w:bookmarkStart w:name="z58" w:id="51"/>
    <w:p>
      <w:pPr>
        <w:spacing w:after="0"/>
        <w:ind w:left="0"/>
        <w:jc w:val="both"/>
      </w:pPr>
      <w:r>
        <w:rPr>
          <w:rFonts w:ascii="Times New Roman"/>
          <w:b w:val="false"/>
          <w:i w:val="false"/>
          <w:color w:val="000000"/>
          <w:sz w:val="28"/>
        </w:rPr>
        <w:t>
      Үміткерлердің қабылданбаған өтінімдері конкурс қорытындылары туралы хаттамада көрсетіледі.</w:t>
      </w:r>
    </w:p>
    <w:bookmarkEnd w:id="51"/>
    <w:bookmarkStart w:name="z59" w:id="52"/>
    <w:p>
      <w:pPr>
        <w:spacing w:after="0"/>
        <w:ind w:left="0"/>
        <w:jc w:val="both"/>
      </w:pPr>
      <w:r>
        <w:rPr>
          <w:rFonts w:ascii="Times New Roman"/>
          <w:b w:val="false"/>
          <w:i w:val="false"/>
          <w:color w:val="000000"/>
          <w:sz w:val="28"/>
        </w:rPr>
        <w:t>
      19. Үміткердің және/немесе оның уәкілетті өкілінің Комиссия отырыстарына қатыспауы себебінен өтінімді қайтаруға жол берілмейді.</w:t>
      </w:r>
    </w:p>
    <w:bookmarkEnd w:id="52"/>
    <w:bookmarkStart w:name="z60" w:id="53"/>
    <w:p>
      <w:pPr>
        <w:spacing w:after="0"/>
        <w:ind w:left="0"/>
        <w:jc w:val="both"/>
      </w:pPr>
      <w:r>
        <w:rPr>
          <w:rFonts w:ascii="Times New Roman"/>
          <w:b w:val="false"/>
          <w:i w:val="false"/>
          <w:color w:val="000000"/>
          <w:sz w:val="28"/>
        </w:rPr>
        <w:t>
      20. Үміткерлердің өтінімдерін қарау, сондай-ақ конкурс жеңімпазын айқындау жөнінде ұсынымдар әзірлеу, ақпараттық хабарламада көрсетілген телерадио хабарларын тарату мақсаты үшін жиіліктің, радиожиіліктің, (радиожиілік арнасының) әрбір жолағы бойынша жүзеге асырылады.</w:t>
      </w:r>
    </w:p>
    <w:bookmarkEnd w:id="53"/>
    <w:bookmarkStart w:name="z61" w:id="54"/>
    <w:p>
      <w:pPr>
        <w:spacing w:after="0"/>
        <w:ind w:left="0"/>
        <w:jc w:val="both"/>
      </w:pPr>
      <w:r>
        <w:rPr>
          <w:rFonts w:ascii="Times New Roman"/>
          <w:b w:val="false"/>
          <w:i w:val="false"/>
          <w:color w:val="000000"/>
          <w:sz w:val="28"/>
        </w:rPr>
        <w:t>
      21. Егер телерадио хабарларын тарату мақсатына арналған жиіліктердің, радиожиіліктердің (радиожиілік арналарының) әрбір жеке белдеуіне кемінде бір үміткер қатысуға жіберілсе, конкурс өткізілді деп танылады.</w:t>
      </w:r>
    </w:p>
    <w:bookmarkEnd w:id="54"/>
    <w:bookmarkStart w:name="z62" w:id="55"/>
    <w:p>
      <w:pPr>
        <w:spacing w:after="0"/>
        <w:ind w:left="0"/>
        <w:jc w:val="both"/>
      </w:pPr>
      <w:r>
        <w:rPr>
          <w:rFonts w:ascii="Times New Roman"/>
          <w:b w:val="false"/>
          <w:i w:val="false"/>
          <w:color w:val="000000"/>
          <w:sz w:val="28"/>
        </w:rPr>
        <w:t xml:space="preserve">
      Өтінім мен құжаттар тізімі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келмеген жағдайда, Комиссия жіберілген жалғыз үміткерді конкурс жеңімпазы деп танымайды.</w:t>
      </w:r>
    </w:p>
    <w:bookmarkEnd w:id="55"/>
    <w:bookmarkStart w:name="z63" w:id="56"/>
    <w:p>
      <w:pPr>
        <w:spacing w:after="0"/>
        <w:ind w:left="0"/>
        <w:jc w:val="both"/>
      </w:pPr>
      <w:r>
        <w:rPr>
          <w:rFonts w:ascii="Times New Roman"/>
          <w:b w:val="false"/>
          <w:i w:val="false"/>
          <w:color w:val="000000"/>
          <w:sz w:val="28"/>
        </w:rPr>
        <w:t>
      22. Конкурс бойынша шешiмдер ашық дауыс беру арқылы қабылданады және оларға қатысып отырған Комиссия мүшелерiнің жалпы санының көпшiлiгi дауыс берген болса, қабылданды деп есептеледі. Дауыстар тең болған жағдайда, төрағалық етушiнiң даусы шешушi болып есептеледі.</w:t>
      </w:r>
    </w:p>
    <w:bookmarkEnd w:id="56"/>
    <w:bookmarkStart w:name="z64" w:id="57"/>
    <w:p>
      <w:pPr>
        <w:spacing w:after="0"/>
        <w:ind w:left="0"/>
        <w:jc w:val="both"/>
      </w:pPr>
      <w:r>
        <w:rPr>
          <w:rFonts w:ascii="Times New Roman"/>
          <w:b w:val="false"/>
          <w:i w:val="false"/>
          <w:color w:val="000000"/>
          <w:sz w:val="28"/>
        </w:rPr>
        <w:t>
      Хатшы Комиссия мүшесі болып табылмайды.</w:t>
      </w:r>
    </w:p>
    <w:bookmarkEnd w:id="57"/>
    <w:bookmarkStart w:name="z65" w:id="58"/>
    <w:p>
      <w:pPr>
        <w:spacing w:after="0"/>
        <w:ind w:left="0"/>
        <w:jc w:val="both"/>
      </w:pPr>
      <w:r>
        <w:rPr>
          <w:rFonts w:ascii="Times New Roman"/>
          <w:b w:val="false"/>
          <w:i w:val="false"/>
          <w:color w:val="000000"/>
          <w:sz w:val="28"/>
        </w:rPr>
        <w:t>
      23. Конкурс жеңімпаздарын айқындау:</w:t>
      </w:r>
    </w:p>
    <w:bookmarkEnd w:id="58"/>
    <w:bookmarkStart w:name="z66" w:id="59"/>
    <w:p>
      <w:pPr>
        <w:spacing w:after="0"/>
        <w:ind w:left="0"/>
        <w:jc w:val="both"/>
      </w:pPr>
      <w:r>
        <w:rPr>
          <w:rFonts w:ascii="Times New Roman"/>
          <w:b w:val="false"/>
          <w:i w:val="false"/>
          <w:color w:val="000000"/>
          <w:sz w:val="28"/>
        </w:rPr>
        <w:t>
      1) қаржылық ұсыныстар (болжамды қаржыландыру көздерінің болуы, жоспарланған шығындар мен кірістердің оң теңгерімі);</w:t>
      </w:r>
    </w:p>
    <w:bookmarkEnd w:id="59"/>
    <w:bookmarkStart w:name="z67" w:id="60"/>
    <w:p>
      <w:pPr>
        <w:spacing w:after="0"/>
        <w:ind w:left="0"/>
        <w:jc w:val="both"/>
      </w:pPr>
      <w:r>
        <w:rPr>
          <w:rFonts w:ascii="Times New Roman"/>
          <w:b w:val="false"/>
          <w:i w:val="false"/>
          <w:color w:val="000000"/>
          <w:sz w:val="28"/>
        </w:rPr>
        <w:t>
      2) техникалық ұсыныстар (халықтың басым бөлігін қамтуға мүмкіндік беретін ақпараттық хабарламада көрсетілген нақты жиілік номиналын пайдалану жөніндегі техникалық шарттарға сәйкес келетін жабдықтың болуы);</w:t>
      </w:r>
    </w:p>
    <w:bookmarkEnd w:id="60"/>
    <w:bookmarkStart w:name="z68" w:id="61"/>
    <w:p>
      <w:pPr>
        <w:spacing w:after="0"/>
        <w:ind w:left="0"/>
        <w:jc w:val="both"/>
      </w:pPr>
      <w:r>
        <w:rPr>
          <w:rFonts w:ascii="Times New Roman"/>
          <w:b w:val="false"/>
          <w:i w:val="false"/>
          <w:color w:val="000000"/>
          <w:sz w:val="28"/>
        </w:rPr>
        <w:t>
      3) шығармашылық ұсыныстар (ретрансляцияланатын теле-, радиоарналардың саны, олардың тақырыптық бағытының әралуандығы) негізінде жүзеге асырылады.</w:t>
      </w:r>
    </w:p>
    <w:bookmarkEnd w:id="61"/>
    <w:bookmarkStart w:name="z69" w:id="62"/>
    <w:p>
      <w:pPr>
        <w:spacing w:after="0"/>
        <w:ind w:left="0"/>
        <w:jc w:val="both"/>
      </w:pPr>
      <w:r>
        <w:rPr>
          <w:rFonts w:ascii="Times New Roman"/>
          <w:b w:val="false"/>
          <w:i w:val="false"/>
          <w:color w:val="000000"/>
          <w:sz w:val="28"/>
        </w:rPr>
        <w:t>
      24. Конкурстың қорытындылары конкурстың жеңімпаздары мен себептерін көрсете отырып конкурстан өтпеген үміткерлер көрсетіле отырып, конкурстың қорытындылары туралы хаттамамен ресімделеді.</w:t>
      </w:r>
    </w:p>
    <w:bookmarkEnd w:id="62"/>
    <w:bookmarkStart w:name="z70" w:id="63"/>
    <w:p>
      <w:pPr>
        <w:spacing w:after="0"/>
        <w:ind w:left="0"/>
        <w:jc w:val="both"/>
      </w:pPr>
      <w:r>
        <w:rPr>
          <w:rFonts w:ascii="Times New Roman"/>
          <w:b w:val="false"/>
          <w:i w:val="false"/>
          <w:color w:val="000000"/>
          <w:sz w:val="28"/>
        </w:rPr>
        <w:t>
      Үміткерге конкурс қорытындылары туралы хаттаманың жобасы қоса беріле отырып, оған қол қойылғанға дейін үш жұмыс күнінен кешіктірмей хабарлама жіберіледі.</w:t>
      </w:r>
    </w:p>
    <w:bookmarkEnd w:id="63"/>
    <w:bookmarkStart w:name="z71" w:id="64"/>
    <w:p>
      <w:pPr>
        <w:spacing w:after="0"/>
        <w:ind w:left="0"/>
        <w:jc w:val="both"/>
      </w:pPr>
      <w:r>
        <w:rPr>
          <w:rFonts w:ascii="Times New Roman"/>
          <w:b w:val="false"/>
          <w:i w:val="false"/>
          <w:color w:val="000000"/>
          <w:sz w:val="28"/>
        </w:rPr>
        <w:t xml:space="preserve">
      Үміткер конкурс қорытындылары туралы хаттама жобасымен бірге хабарламаны алған күннен бастап екі жұмыс күнінен кешіктірілмейтін мерзімде Комиссияның k.kense@mki.gov.kz электрондық мекенжайына конкурс қорытындылары туралы хаттаманың алдын ала жобасына қарсылық береді. </w:t>
      </w:r>
    </w:p>
    <w:bookmarkEnd w:id="64"/>
    <w:bookmarkStart w:name="z72" w:id="65"/>
    <w:p>
      <w:pPr>
        <w:spacing w:after="0"/>
        <w:ind w:left="0"/>
        <w:jc w:val="both"/>
      </w:pPr>
      <w:r>
        <w:rPr>
          <w:rFonts w:ascii="Times New Roman"/>
          <w:b w:val="false"/>
          <w:i w:val="false"/>
          <w:color w:val="000000"/>
          <w:sz w:val="28"/>
        </w:rPr>
        <w:t>
      Қарсылықтар қаралғаннан кейін, олар келіп түскен жағдайда, Комиссияның төрағасы мен мүшелері конкурс хаттамасына қол қояды.</w:t>
      </w:r>
    </w:p>
    <w:bookmarkEnd w:id="65"/>
    <w:bookmarkStart w:name="z73" w:id="66"/>
    <w:p>
      <w:pPr>
        <w:spacing w:after="0"/>
        <w:ind w:left="0"/>
        <w:jc w:val="both"/>
      </w:pPr>
      <w:r>
        <w:rPr>
          <w:rFonts w:ascii="Times New Roman"/>
          <w:b w:val="false"/>
          <w:i w:val="false"/>
          <w:color w:val="000000"/>
          <w:sz w:val="28"/>
        </w:rPr>
        <w:t>
      Конкурстың қорытындылары туралы хаттамада мынадай:</w:t>
      </w:r>
    </w:p>
    <w:bookmarkEnd w:id="66"/>
    <w:bookmarkStart w:name="z74" w:id="67"/>
    <w:p>
      <w:pPr>
        <w:spacing w:after="0"/>
        <w:ind w:left="0"/>
        <w:jc w:val="both"/>
      </w:pPr>
      <w:r>
        <w:rPr>
          <w:rFonts w:ascii="Times New Roman"/>
          <w:b w:val="false"/>
          <w:i w:val="false"/>
          <w:color w:val="000000"/>
          <w:sz w:val="28"/>
        </w:rPr>
        <w:t>
      1) қорытынды шығару орны мен уақыты туралы;</w:t>
      </w:r>
    </w:p>
    <w:bookmarkEnd w:id="67"/>
    <w:bookmarkStart w:name="z75" w:id="68"/>
    <w:p>
      <w:pPr>
        <w:spacing w:after="0"/>
        <w:ind w:left="0"/>
        <w:jc w:val="both"/>
      </w:pPr>
      <w:r>
        <w:rPr>
          <w:rFonts w:ascii="Times New Roman"/>
          <w:b w:val="false"/>
          <w:i w:val="false"/>
          <w:color w:val="000000"/>
          <w:sz w:val="28"/>
        </w:rPr>
        <w:t>
      2) конкурсқа қатысуға жіберілген үміткерлердің өтінімдері туралы;</w:t>
      </w:r>
    </w:p>
    <w:bookmarkEnd w:id="68"/>
    <w:bookmarkStart w:name="z76" w:id="69"/>
    <w:p>
      <w:pPr>
        <w:spacing w:after="0"/>
        <w:ind w:left="0"/>
        <w:jc w:val="both"/>
      </w:pPr>
      <w:r>
        <w:rPr>
          <w:rFonts w:ascii="Times New Roman"/>
          <w:b w:val="false"/>
          <w:i w:val="false"/>
          <w:color w:val="000000"/>
          <w:sz w:val="28"/>
        </w:rPr>
        <w:t>
      3) конкурс жеңімпазын көрсете отырып, конкурс қорытындылары туралы;</w:t>
      </w:r>
    </w:p>
    <w:bookmarkEnd w:id="69"/>
    <w:bookmarkStart w:name="z77" w:id="70"/>
    <w:p>
      <w:pPr>
        <w:spacing w:after="0"/>
        <w:ind w:left="0"/>
        <w:jc w:val="both"/>
      </w:pPr>
      <w:r>
        <w:rPr>
          <w:rFonts w:ascii="Times New Roman"/>
          <w:b w:val="false"/>
          <w:i w:val="false"/>
          <w:color w:val="000000"/>
          <w:sz w:val="28"/>
        </w:rPr>
        <w:t>
      4) себептерін көрсете отырып, конкурстан өтпеген үміткерлер туралы;</w:t>
      </w:r>
    </w:p>
    <w:bookmarkEnd w:id="70"/>
    <w:bookmarkStart w:name="z78" w:id="71"/>
    <w:p>
      <w:pPr>
        <w:spacing w:after="0"/>
        <w:ind w:left="0"/>
        <w:jc w:val="both"/>
      </w:pPr>
      <w:r>
        <w:rPr>
          <w:rFonts w:ascii="Times New Roman"/>
          <w:b w:val="false"/>
          <w:i w:val="false"/>
          <w:color w:val="000000"/>
          <w:sz w:val="28"/>
        </w:rPr>
        <w:t>
      5) үміткерлердің хаттаманың алдын ала жобасына келіп түскен қарсылықтарының болуы немесе болмауы, сондай-ақ оларды қарау нәтижелері туралы ақпарат қамтылады.</w:t>
      </w:r>
    </w:p>
    <w:bookmarkEnd w:id="71"/>
    <w:bookmarkStart w:name="z79" w:id="72"/>
    <w:p>
      <w:pPr>
        <w:spacing w:after="0"/>
        <w:ind w:left="0"/>
        <w:jc w:val="both"/>
      </w:pPr>
      <w:r>
        <w:rPr>
          <w:rFonts w:ascii="Times New Roman"/>
          <w:b w:val="false"/>
          <w:i w:val="false"/>
          <w:color w:val="000000"/>
          <w:sz w:val="28"/>
        </w:rPr>
        <w:t>
      Екі жұмыс күні ішінде конкурс қорытындылары туралы ақпараттық хабарлама Ұйымдастырушының ресми интернет-ресурсында орналастырылады.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w:t>
            </w:r>
            <w:r>
              <w:br/>
            </w:r>
            <w:r>
              <w:rPr>
                <w:rFonts w:ascii="Times New Roman"/>
                <w:b w:val="false"/>
                <w:i w:val="false"/>
                <w:color w:val="000000"/>
                <w:sz w:val="20"/>
              </w:rPr>
              <w:t>мақсаты үшін жиілік</w:t>
            </w:r>
            <w:r>
              <w:br/>
            </w:r>
            <w:r>
              <w:rPr>
                <w:rFonts w:ascii="Times New Roman"/>
                <w:b w:val="false"/>
                <w:i w:val="false"/>
                <w:color w:val="000000"/>
                <w:sz w:val="20"/>
              </w:rPr>
              <w:t>белдеулерін, радиожиіліктерді (радиожиілік арналарын) бөлу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Телерадио хабарларын таратуды</w:t>
            </w:r>
            <w:r>
              <w:br/>
            </w:r>
            <w:r>
              <w:rPr>
                <w:rFonts w:ascii="Times New Roman"/>
                <w:b w:val="false"/>
                <w:i w:val="false"/>
                <w:color w:val="000000"/>
                <w:sz w:val="20"/>
              </w:rPr>
              <w:t>дамыту мәселелері жөніндегі</w:t>
            </w:r>
            <w:r>
              <w:br/>
            </w:r>
            <w:r>
              <w:rPr>
                <w:rFonts w:ascii="Times New Roman"/>
                <w:b w:val="false"/>
                <w:i w:val="false"/>
                <w:color w:val="000000"/>
                <w:sz w:val="20"/>
              </w:rPr>
              <w:t>комиссияның төрағасына</w:t>
            </w:r>
          </w:p>
        </w:tc>
      </w:tr>
    </w:tbl>
    <w:bookmarkStart w:name="z81" w:id="73"/>
    <w:p>
      <w:pPr>
        <w:spacing w:after="0"/>
        <w:ind w:left="0"/>
        <w:jc w:val="left"/>
      </w:pPr>
      <w:r>
        <w:rPr>
          <w:rFonts w:ascii="Times New Roman"/>
          <w:b/>
          <w:i w:val="false"/>
          <w:color w:val="000000"/>
        </w:rPr>
        <w:t xml:space="preserve"> Телерадио хабарларын тарату мақсаты үшін жиілік белдеулерін, радиожиіліктерді (радиожиілік арналарын) бөлу бойынша конкурсқа қатысуға өтінім</w:t>
      </w:r>
    </w:p>
    <w:bookmarkEnd w:id="73"/>
    <w:bookmarkStart w:name="z82" w:id="74"/>
    <w:p>
      <w:pPr>
        <w:spacing w:after="0"/>
        <w:ind w:left="0"/>
        <w:jc w:val="both"/>
      </w:pPr>
      <w:r>
        <w:rPr>
          <w:rFonts w:ascii="Times New Roman"/>
          <w:b w:val="false"/>
          <w:i w:val="false"/>
          <w:color w:val="000000"/>
          <w:sz w:val="28"/>
        </w:rPr>
        <w:t xml:space="preserve">
      Жалпы мәліметтер: </w:t>
      </w:r>
    </w:p>
    <w:bookmarkEnd w:id="74"/>
    <w:bookmarkStart w:name="z83" w:id="75"/>
    <w:p>
      <w:pPr>
        <w:spacing w:after="0"/>
        <w:ind w:left="0"/>
        <w:jc w:val="both"/>
      </w:pPr>
      <w:r>
        <w:rPr>
          <w:rFonts w:ascii="Times New Roman"/>
          <w:b w:val="false"/>
          <w:i w:val="false"/>
          <w:color w:val="000000"/>
          <w:sz w:val="28"/>
        </w:rPr>
        <w:t>
      1. Есепке қою туралы куәлікке сәйкес радиоарнаның толық атауы:</w:t>
      </w:r>
    </w:p>
    <w:bookmarkEnd w:id="75"/>
    <w:bookmarkStart w:name="z84" w:id="76"/>
    <w:p>
      <w:pPr>
        <w:spacing w:after="0"/>
        <w:ind w:left="0"/>
        <w:jc w:val="both"/>
      </w:pPr>
      <w:r>
        <w:rPr>
          <w:rFonts w:ascii="Times New Roman"/>
          <w:b w:val="false"/>
          <w:i w:val="false"/>
          <w:color w:val="000000"/>
          <w:sz w:val="28"/>
        </w:rPr>
        <w:t>
      ______________________________________________________</w:t>
      </w:r>
    </w:p>
    <w:bookmarkEnd w:id="76"/>
    <w:bookmarkStart w:name="z85" w:id="77"/>
    <w:p>
      <w:pPr>
        <w:spacing w:after="0"/>
        <w:ind w:left="0"/>
        <w:jc w:val="both"/>
      </w:pPr>
      <w:r>
        <w:rPr>
          <w:rFonts w:ascii="Times New Roman"/>
          <w:b w:val="false"/>
          <w:i w:val="false"/>
          <w:color w:val="000000"/>
          <w:sz w:val="28"/>
        </w:rPr>
        <w:t>
      2. Заңды тұлғаның толық атауы/жеке тұлғаның тегі, аты, әкесінің аты (бар болған кезде): ________________________________________________</w:t>
      </w:r>
    </w:p>
    <w:bookmarkEnd w:id="77"/>
    <w:bookmarkStart w:name="z86" w:id="78"/>
    <w:p>
      <w:pPr>
        <w:spacing w:after="0"/>
        <w:ind w:left="0"/>
        <w:jc w:val="both"/>
      </w:pPr>
      <w:r>
        <w:rPr>
          <w:rFonts w:ascii="Times New Roman"/>
          <w:b w:val="false"/>
          <w:i w:val="false"/>
          <w:color w:val="000000"/>
          <w:sz w:val="28"/>
        </w:rPr>
        <w:t>
      3. Заңды тұлға: _________________________________________</w:t>
      </w:r>
    </w:p>
    <w:bookmarkEnd w:id="78"/>
    <w:bookmarkStart w:name="z87" w:id="79"/>
    <w:p>
      <w:pPr>
        <w:spacing w:after="0"/>
        <w:ind w:left="0"/>
        <w:jc w:val="both"/>
      </w:pPr>
      <w:r>
        <w:rPr>
          <w:rFonts w:ascii="Times New Roman"/>
          <w:b w:val="false"/>
          <w:i w:val="false"/>
          <w:color w:val="000000"/>
          <w:sz w:val="28"/>
        </w:rPr>
        <w:t>
      4. Байланыс телефондарының нөмірлері, электрондық мекенжайы: ______</w:t>
      </w:r>
    </w:p>
    <w:bookmarkEnd w:id="79"/>
    <w:bookmarkStart w:name="z88" w:id="80"/>
    <w:p>
      <w:pPr>
        <w:spacing w:after="0"/>
        <w:ind w:left="0"/>
        <w:jc w:val="both"/>
      </w:pPr>
      <w:r>
        <w:rPr>
          <w:rFonts w:ascii="Times New Roman"/>
          <w:b w:val="false"/>
          <w:i w:val="false"/>
          <w:color w:val="000000"/>
          <w:sz w:val="28"/>
        </w:rPr>
        <w:t>
      5. Конкурстық хабарландыруға сәйкес пайдалану жоспарланған жиілік номиналы (МГц): __________________________________________________</w:t>
      </w:r>
    </w:p>
    <w:bookmarkEnd w:id="80"/>
    <w:bookmarkStart w:name="z89" w:id="81"/>
    <w:p>
      <w:pPr>
        <w:spacing w:after="0"/>
        <w:ind w:left="0"/>
        <w:jc w:val="both"/>
      </w:pPr>
      <w:r>
        <w:rPr>
          <w:rFonts w:ascii="Times New Roman"/>
          <w:b w:val="false"/>
          <w:i w:val="false"/>
          <w:color w:val="000000"/>
          <w:sz w:val="28"/>
        </w:rPr>
        <w:t>
      6. Конкурстық хабарландыруға сәйкес таратушы станцияның қуаты, Ватт:</w:t>
      </w:r>
    </w:p>
    <w:bookmarkEnd w:id="81"/>
    <w:bookmarkStart w:name="z90" w:id="82"/>
    <w:p>
      <w:pPr>
        <w:spacing w:after="0"/>
        <w:ind w:left="0"/>
        <w:jc w:val="both"/>
      </w:pPr>
      <w:r>
        <w:rPr>
          <w:rFonts w:ascii="Times New Roman"/>
          <w:b w:val="false"/>
          <w:i w:val="false"/>
          <w:color w:val="000000"/>
          <w:sz w:val="28"/>
        </w:rPr>
        <w:t>
      ____________________________________________________</w:t>
      </w:r>
    </w:p>
    <w:bookmarkEnd w:id="82"/>
    <w:bookmarkStart w:name="z91" w:id="83"/>
    <w:p>
      <w:pPr>
        <w:spacing w:after="0"/>
        <w:ind w:left="0"/>
        <w:jc w:val="both"/>
      </w:pPr>
      <w:r>
        <w:rPr>
          <w:rFonts w:ascii="Times New Roman"/>
          <w:b w:val="false"/>
          <w:i w:val="false"/>
          <w:color w:val="000000"/>
          <w:sz w:val="28"/>
        </w:rPr>
        <w:t>
      7. Таратушы станцияның орнатылу пункті (радиотелевизиялық станция орнатылған елді мекеннің атауы): _____________________________________</w:t>
      </w:r>
    </w:p>
    <w:bookmarkEnd w:id="83"/>
    <w:bookmarkStart w:name="z92" w:id="84"/>
    <w:p>
      <w:pPr>
        <w:spacing w:after="0"/>
        <w:ind w:left="0"/>
        <w:jc w:val="both"/>
      </w:pPr>
      <w:r>
        <w:rPr>
          <w:rFonts w:ascii="Times New Roman"/>
          <w:b w:val="false"/>
          <w:i w:val="false"/>
          <w:color w:val="000000"/>
          <w:sz w:val="28"/>
        </w:rPr>
        <w:t>
      8. Жоспарланған ретрансляцияланатын телеарналар тізбесінің атауы:</w:t>
      </w:r>
    </w:p>
    <w:bookmarkEnd w:id="84"/>
    <w:bookmarkStart w:name="z93" w:id="85"/>
    <w:p>
      <w:pPr>
        <w:spacing w:after="0"/>
        <w:ind w:left="0"/>
        <w:jc w:val="both"/>
      </w:pPr>
      <w:r>
        <w:rPr>
          <w:rFonts w:ascii="Times New Roman"/>
          <w:b w:val="false"/>
          <w:i w:val="false"/>
          <w:color w:val="000000"/>
          <w:sz w:val="28"/>
        </w:rPr>
        <w:t>
      ___________________________________________________________</w:t>
      </w:r>
    </w:p>
    <w:bookmarkEnd w:id="85"/>
    <w:bookmarkStart w:name="z94" w:id="86"/>
    <w:p>
      <w:pPr>
        <w:spacing w:after="0"/>
        <w:ind w:left="0"/>
        <w:jc w:val="both"/>
      </w:pPr>
      <w:r>
        <w:rPr>
          <w:rFonts w:ascii="Times New Roman"/>
          <w:b w:val="false"/>
          <w:i w:val="false"/>
          <w:color w:val="000000"/>
          <w:sz w:val="28"/>
        </w:rPr>
        <w:t>
      9. Халықты теле-, радиоарналармен жоспарлы қамту:</w:t>
      </w:r>
    </w:p>
    <w:bookmarkEnd w:id="86"/>
    <w:bookmarkStart w:name="z95" w:id="87"/>
    <w:p>
      <w:pPr>
        <w:spacing w:after="0"/>
        <w:ind w:left="0"/>
        <w:jc w:val="both"/>
      </w:pPr>
      <w:r>
        <w:rPr>
          <w:rFonts w:ascii="Times New Roman"/>
          <w:b w:val="false"/>
          <w:i w:val="false"/>
          <w:color w:val="000000"/>
          <w:sz w:val="28"/>
        </w:rPr>
        <w:t>
      _______________________________________________________________</w:t>
      </w:r>
    </w:p>
    <w:bookmarkEnd w:id="87"/>
    <w:bookmarkStart w:name="z96" w:id="88"/>
    <w:p>
      <w:pPr>
        <w:spacing w:after="0"/>
        <w:ind w:left="0"/>
        <w:jc w:val="both"/>
      </w:pPr>
      <w:r>
        <w:rPr>
          <w:rFonts w:ascii="Times New Roman"/>
          <w:b w:val="false"/>
          <w:i w:val="false"/>
          <w:color w:val="000000"/>
          <w:sz w:val="28"/>
        </w:rPr>
        <w:t xml:space="preserve">
      Қоса беріліп отырған құжаттар: </w:t>
      </w:r>
    </w:p>
    <w:bookmarkEnd w:id="88"/>
    <w:bookmarkStart w:name="z97" w:id="89"/>
    <w:p>
      <w:pPr>
        <w:spacing w:after="0"/>
        <w:ind w:left="0"/>
        <w:jc w:val="both"/>
      </w:pPr>
      <w:r>
        <w:rPr>
          <w:rFonts w:ascii="Times New Roman"/>
          <w:b w:val="false"/>
          <w:i w:val="false"/>
          <w:color w:val="000000"/>
          <w:sz w:val="28"/>
        </w:rPr>
        <w:t xml:space="preserve">
      1. ______________________________________________________ </w:t>
      </w:r>
    </w:p>
    <w:bookmarkEnd w:id="89"/>
    <w:bookmarkStart w:name="z98" w:id="90"/>
    <w:p>
      <w:pPr>
        <w:spacing w:after="0"/>
        <w:ind w:left="0"/>
        <w:jc w:val="both"/>
      </w:pPr>
      <w:r>
        <w:rPr>
          <w:rFonts w:ascii="Times New Roman"/>
          <w:b w:val="false"/>
          <w:i w:val="false"/>
          <w:color w:val="000000"/>
          <w:sz w:val="28"/>
        </w:rPr>
        <w:t xml:space="preserve">
      2. ______________________________________________________ </w:t>
      </w:r>
    </w:p>
    <w:bookmarkEnd w:id="90"/>
    <w:bookmarkStart w:name="z99" w:id="91"/>
    <w:p>
      <w:pPr>
        <w:spacing w:after="0"/>
        <w:ind w:left="0"/>
        <w:jc w:val="both"/>
      </w:pPr>
      <w:r>
        <w:rPr>
          <w:rFonts w:ascii="Times New Roman"/>
          <w:b w:val="false"/>
          <w:i w:val="false"/>
          <w:color w:val="000000"/>
          <w:sz w:val="28"/>
        </w:rPr>
        <w:t xml:space="preserve">
      3. ______________________________________________________ </w:t>
      </w:r>
    </w:p>
    <w:bookmarkEnd w:id="91"/>
    <w:bookmarkStart w:name="z100" w:id="92"/>
    <w:p>
      <w:pPr>
        <w:spacing w:after="0"/>
        <w:ind w:left="0"/>
        <w:jc w:val="both"/>
      </w:pPr>
      <w:r>
        <w:rPr>
          <w:rFonts w:ascii="Times New Roman"/>
          <w:b w:val="false"/>
          <w:i w:val="false"/>
          <w:color w:val="000000"/>
          <w:sz w:val="28"/>
        </w:rPr>
        <w:t xml:space="preserve">
      Бірінші басшының /жеке кәсіпкердің қолтаңбасы </w:t>
      </w:r>
    </w:p>
    <w:bookmarkEnd w:id="92"/>
    <w:bookmarkStart w:name="z101" w:id="93"/>
    <w:p>
      <w:pPr>
        <w:spacing w:after="0"/>
        <w:ind w:left="0"/>
        <w:jc w:val="both"/>
      </w:pPr>
      <w:r>
        <w:rPr>
          <w:rFonts w:ascii="Times New Roman"/>
          <w:b w:val="false"/>
          <w:i w:val="false"/>
          <w:color w:val="000000"/>
          <w:sz w:val="28"/>
        </w:rPr>
        <w:t>
      Мөрдің орны (бар болса) "___" ___________ 20___ жыл</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w:t>
            </w:r>
            <w:r>
              <w:br/>
            </w:r>
            <w:r>
              <w:rPr>
                <w:rFonts w:ascii="Times New Roman"/>
                <w:b w:val="false"/>
                <w:i w:val="false"/>
                <w:color w:val="000000"/>
                <w:sz w:val="20"/>
              </w:rPr>
              <w:t>мақсаты үшін жиілік</w:t>
            </w:r>
            <w:r>
              <w:br/>
            </w:r>
            <w:r>
              <w:rPr>
                <w:rFonts w:ascii="Times New Roman"/>
                <w:b w:val="false"/>
                <w:i w:val="false"/>
                <w:color w:val="000000"/>
                <w:sz w:val="20"/>
              </w:rPr>
              <w:t>белдеулерін, радиожиіліктерді</w:t>
            </w:r>
            <w:r>
              <w:br/>
            </w:r>
            <w:r>
              <w:rPr>
                <w:rFonts w:ascii="Times New Roman"/>
                <w:b w:val="false"/>
                <w:i w:val="false"/>
                <w:color w:val="000000"/>
                <w:sz w:val="20"/>
              </w:rPr>
              <w:t>(радиожиілік арналарын) бөлу</w:t>
            </w:r>
            <w:r>
              <w:br/>
            </w:r>
            <w:r>
              <w:rPr>
                <w:rFonts w:ascii="Times New Roman"/>
                <w:b w:val="false"/>
                <w:i w:val="false"/>
                <w:color w:val="000000"/>
                <w:sz w:val="20"/>
              </w:rPr>
              <w:t>қағидаларына 2-қосымша</w:t>
            </w:r>
          </w:p>
        </w:tc>
      </w:tr>
    </w:tbl>
    <w:bookmarkStart w:name="z103" w:id="94"/>
    <w:p>
      <w:pPr>
        <w:spacing w:after="0"/>
        <w:ind w:left="0"/>
        <w:jc w:val="left"/>
      </w:pPr>
      <w:r>
        <w:rPr>
          <w:rFonts w:ascii="Times New Roman"/>
          <w:b/>
          <w:i w:val="false"/>
          <w:color w:val="000000"/>
        </w:rPr>
        <w:t xml:space="preserve"> Құжаттар тізімі</w:t>
      </w:r>
    </w:p>
    <w:bookmarkEnd w:id="94"/>
    <w:bookmarkStart w:name="z104" w:id="95"/>
    <w:p>
      <w:pPr>
        <w:spacing w:after="0"/>
        <w:ind w:left="0"/>
        <w:jc w:val="both"/>
      </w:pPr>
      <w:r>
        <w:rPr>
          <w:rFonts w:ascii="Times New Roman"/>
          <w:b w:val="false"/>
          <w:i w:val="false"/>
          <w:color w:val="000000"/>
          <w:sz w:val="28"/>
        </w:rPr>
        <w:t>
      Құжаттар тізімі мынадай бөлімдерден тұрады:</w:t>
      </w:r>
    </w:p>
    <w:bookmarkEnd w:id="95"/>
    <w:bookmarkStart w:name="z105" w:id="96"/>
    <w:p>
      <w:pPr>
        <w:spacing w:after="0"/>
        <w:ind w:left="0"/>
        <w:jc w:val="both"/>
      </w:pPr>
      <w:r>
        <w:rPr>
          <w:rFonts w:ascii="Times New Roman"/>
          <w:b w:val="false"/>
          <w:i w:val="false"/>
          <w:color w:val="000000"/>
          <w:sz w:val="28"/>
        </w:rPr>
        <w:t>
      Шығармашылық ұсыныстар</w:t>
      </w:r>
    </w:p>
    <w:bookmarkEnd w:id="96"/>
    <w:bookmarkStart w:name="z106" w:id="97"/>
    <w:p>
      <w:pPr>
        <w:spacing w:after="0"/>
        <w:ind w:left="0"/>
        <w:jc w:val="both"/>
      </w:pPr>
      <w:r>
        <w:rPr>
          <w:rFonts w:ascii="Times New Roman"/>
          <w:b w:val="false"/>
          <w:i w:val="false"/>
          <w:color w:val="000000"/>
          <w:sz w:val="28"/>
        </w:rPr>
        <w:t>
      Үміткер:</w:t>
      </w:r>
    </w:p>
    <w:bookmarkEnd w:id="97"/>
    <w:bookmarkStart w:name="z107" w:id="98"/>
    <w:p>
      <w:pPr>
        <w:spacing w:after="0"/>
        <w:ind w:left="0"/>
        <w:jc w:val="both"/>
      </w:pPr>
      <w:r>
        <w:rPr>
          <w:rFonts w:ascii="Times New Roman"/>
          <w:b w:val="false"/>
          <w:i w:val="false"/>
          <w:color w:val="000000"/>
          <w:sz w:val="28"/>
        </w:rPr>
        <w:t>
      1) теле-, радиоарнаның хабар тарату торын (келесі айға);</w:t>
      </w:r>
    </w:p>
    <w:bookmarkEnd w:id="98"/>
    <w:bookmarkStart w:name="z108" w:id="99"/>
    <w:p>
      <w:pPr>
        <w:spacing w:after="0"/>
        <w:ind w:left="0"/>
        <w:jc w:val="both"/>
      </w:pPr>
      <w:r>
        <w:rPr>
          <w:rFonts w:ascii="Times New Roman"/>
          <w:b w:val="false"/>
          <w:i w:val="false"/>
          <w:color w:val="000000"/>
          <w:sz w:val="28"/>
        </w:rPr>
        <w:t>
      2) мынадай мәліметтерді қамтитын ақпаратты:</w:t>
      </w:r>
    </w:p>
    <w:bookmarkEnd w:id="99"/>
    <w:bookmarkStart w:name="z109" w:id="100"/>
    <w:p>
      <w:pPr>
        <w:spacing w:after="0"/>
        <w:ind w:left="0"/>
        <w:jc w:val="both"/>
      </w:pPr>
      <w:r>
        <w:rPr>
          <w:rFonts w:ascii="Times New Roman"/>
          <w:b w:val="false"/>
          <w:i w:val="false"/>
          <w:color w:val="000000"/>
          <w:sz w:val="28"/>
        </w:rPr>
        <w:t>
      радиоарнаның тақырыптық бағытын;</w:t>
      </w:r>
    </w:p>
    <w:bookmarkEnd w:id="100"/>
    <w:bookmarkStart w:name="z110" w:id="101"/>
    <w:p>
      <w:pPr>
        <w:spacing w:after="0"/>
        <w:ind w:left="0"/>
        <w:jc w:val="both"/>
      </w:pPr>
      <w:r>
        <w:rPr>
          <w:rFonts w:ascii="Times New Roman"/>
          <w:b w:val="false"/>
          <w:i w:val="false"/>
          <w:color w:val="000000"/>
          <w:sz w:val="28"/>
        </w:rPr>
        <w:t>
      хабар таратудың тілдік арақатынасы, радиобағдарламаларды қазақ тілінде тарату уақытын;</w:t>
      </w:r>
    </w:p>
    <w:bookmarkEnd w:id="101"/>
    <w:bookmarkStart w:name="z111" w:id="102"/>
    <w:p>
      <w:pPr>
        <w:spacing w:after="0"/>
        <w:ind w:left="0"/>
        <w:jc w:val="both"/>
      </w:pPr>
      <w:r>
        <w:rPr>
          <w:rFonts w:ascii="Times New Roman"/>
          <w:b w:val="false"/>
          <w:i w:val="false"/>
          <w:color w:val="000000"/>
          <w:sz w:val="28"/>
        </w:rPr>
        <w:t xml:space="preserve">
      меншікті радиобағдарламалардың, сатып алынатын радиобағдарламалардың және қайта таратудың арақатынасын; </w:t>
      </w:r>
    </w:p>
    <w:bookmarkEnd w:id="102"/>
    <w:bookmarkStart w:name="z112" w:id="103"/>
    <w:p>
      <w:pPr>
        <w:spacing w:after="0"/>
        <w:ind w:left="0"/>
        <w:jc w:val="both"/>
      </w:pPr>
      <w:r>
        <w:rPr>
          <w:rFonts w:ascii="Times New Roman"/>
          <w:b w:val="false"/>
          <w:i w:val="false"/>
          <w:color w:val="000000"/>
          <w:sz w:val="28"/>
        </w:rPr>
        <w:t>
      хабар таратудың орташа тәуліктік уақытын;</w:t>
      </w:r>
    </w:p>
    <w:bookmarkEnd w:id="103"/>
    <w:bookmarkStart w:name="z113" w:id="104"/>
    <w:p>
      <w:pPr>
        <w:spacing w:after="0"/>
        <w:ind w:left="0"/>
        <w:jc w:val="both"/>
      </w:pPr>
      <w:r>
        <w:rPr>
          <w:rFonts w:ascii="Times New Roman"/>
          <w:b w:val="false"/>
          <w:i w:val="false"/>
          <w:color w:val="000000"/>
          <w:sz w:val="28"/>
        </w:rPr>
        <w:t xml:space="preserve">
      шығармашылық және техникалық жұмыскерлердің сандық мәндегі кадрлық әлеуетін ұсынады. </w:t>
      </w:r>
    </w:p>
    <w:bookmarkEnd w:id="104"/>
    <w:bookmarkStart w:name="z114" w:id="105"/>
    <w:p>
      <w:pPr>
        <w:spacing w:after="0"/>
        <w:ind w:left="0"/>
        <w:jc w:val="both"/>
      </w:pPr>
      <w:r>
        <w:rPr>
          <w:rFonts w:ascii="Times New Roman"/>
          <w:b w:val="false"/>
          <w:i w:val="false"/>
          <w:color w:val="000000"/>
          <w:sz w:val="28"/>
        </w:rPr>
        <w:t>
      Техникалық ұсыныстар</w:t>
      </w:r>
    </w:p>
    <w:bookmarkEnd w:id="105"/>
    <w:bookmarkStart w:name="z115" w:id="106"/>
    <w:p>
      <w:pPr>
        <w:spacing w:after="0"/>
        <w:ind w:left="0"/>
        <w:jc w:val="both"/>
      </w:pPr>
      <w:r>
        <w:rPr>
          <w:rFonts w:ascii="Times New Roman"/>
          <w:b w:val="false"/>
          <w:i w:val="false"/>
          <w:color w:val="000000"/>
          <w:sz w:val="28"/>
        </w:rPr>
        <w:t>
      Үміткер:</w:t>
      </w:r>
    </w:p>
    <w:bookmarkEnd w:id="106"/>
    <w:bookmarkStart w:name="z116" w:id="107"/>
    <w:p>
      <w:pPr>
        <w:spacing w:after="0"/>
        <w:ind w:left="0"/>
        <w:jc w:val="both"/>
      </w:pPr>
      <w:r>
        <w:rPr>
          <w:rFonts w:ascii="Times New Roman"/>
          <w:b w:val="false"/>
          <w:i w:val="false"/>
          <w:color w:val="000000"/>
          <w:sz w:val="28"/>
        </w:rPr>
        <w:t>
      1) теле-, радиоарналарды жабу аймақтарының шекаралары көрсетілген және радиотаратушы жабдықты орнату орнын көрсете отырып, болжанатын қызмет көрсету аумағының жергілікті картасын;</w:t>
      </w:r>
    </w:p>
    <w:bookmarkEnd w:id="107"/>
    <w:bookmarkStart w:name="z117" w:id="108"/>
    <w:p>
      <w:pPr>
        <w:spacing w:after="0"/>
        <w:ind w:left="0"/>
        <w:jc w:val="both"/>
      </w:pPr>
      <w:r>
        <w:rPr>
          <w:rFonts w:ascii="Times New Roman"/>
          <w:b w:val="false"/>
          <w:i w:val="false"/>
          <w:color w:val="000000"/>
          <w:sz w:val="28"/>
        </w:rPr>
        <w:t>
      2) мынадай мәліметтер көрсетілетін түсіндірме жазбаны:</w:t>
      </w:r>
    </w:p>
    <w:bookmarkEnd w:id="108"/>
    <w:bookmarkStart w:name="z118" w:id="109"/>
    <w:p>
      <w:pPr>
        <w:spacing w:after="0"/>
        <w:ind w:left="0"/>
        <w:jc w:val="both"/>
      </w:pPr>
      <w:r>
        <w:rPr>
          <w:rFonts w:ascii="Times New Roman"/>
          <w:b w:val="false"/>
          <w:i w:val="false"/>
          <w:color w:val="000000"/>
          <w:sz w:val="28"/>
        </w:rPr>
        <w:t>
      телевизия сигналын дыбыстық сүйемелдеу типін (бірсөзді, көпсөзді);</w:t>
      </w:r>
    </w:p>
    <w:bookmarkEnd w:id="109"/>
    <w:bookmarkStart w:name="z119" w:id="110"/>
    <w:p>
      <w:pPr>
        <w:spacing w:after="0"/>
        <w:ind w:left="0"/>
        <w:jc w:val="both"/>
      </w:pPr>
      <w:r>
        <w:rPr>
          <w:rFonts w:ascii="Times New Roman"/>
          <w:b w:val="false"/>
          <w:i w:val="false"/>
          <w:color w:val="000000"/>
          <w:sz w:val="28"/>
        </w:rPr>
        <w:t>
      теле-, радиоарналарды тарату үшін жоспарланатын жабдықтың болуы, сипаттамалары, жай-күйі және типі туралы ақпаратты;</w:t>
      </w:r>
    </w:p>
    <w:bookmarkEnd w:id="110"/>
    <w:bookmarkStart w:name="z120" w:id="111"/>
    <w:p>
      <w:pPr>
        <w:spacing w:after="0"/>
        <w:ind w:left="0"/>
        <w:jc w:val="both"/>
      </w:pPr>
      <w:r>
        <w:rPr>
          <w:rFonts w:ascii="Times New Roman"/>
          <w:b w:val="false"/>
          <w:i w:val="false"/>
          <w:color w:val="000000"/>
          <w:sz w:val="28"/>
        </w:rPr>
        <w:t>
      3) теле-, радиоарналарды тарату стандартын орындау туралы міндеттемелерді;</w:t>
      </w:r>
    </w:p>
    <w:bookmarkEnd w:id="111"/>
    <w:bookmarkStart w:name="z121" w:id="112"/>
    <w:p>
      <w:pPr>
        <w:spacing w:after="0"/>
        <w:ind w:left="0"/>
        <w:jc w:val="both"/>
      </w:pPr>
      <w:r>
        <w:rPr>
          <w:rFonts w:ascii="Times New Roman"/>
          <w:b w:val="false"/>
          <w:i w:val="false"/>
          <w:color w:val="000000"/>
          <w:sz w:val="28"/>
        </w:rPr>
        <w:t>
      4) арнаға орташа ақпараттық жылдамдықты және хабар тарату сапасының жоспарланған стандарттарын қолдау туралы міндеттемелерді;</w:t>
      </w:r>
    </w:p>
    <w:bookmarkEnd w:id="112"/>
    <w:bookmarkStart w:name="z122" w:id="113"/>
    <w:p>
      <w:pPr>
        <w:spacing w:after="0"/>
        <w:ind w:left="0"/>
        <w:jc w:val="both"/>
      </w:pPr>
      <w:r>
        <w:rPr>
          <w:rFonts w:ascii="Times New Roman"/>
          <w:b w:val="false"/>
          <w:i w:val="false"/>
          <w:color w:val="000000"/>
          <w:sz w:val="28"/>
        </w:rPr>
        <w:t>
      5) телерадио хабарларын тарату немесе бір бағдарламалы хабар тарату желісін ұйымдастыру схемасын;</w:t>
      </w:r>
    </w:p>
    <w:bookmarkEnd w:id="113"/>
    <w:bookmarkStart w:name="z123" w:id="114"/>
    <w:p>
      <w:pPr>
        <w:spacing w:after="0"/>
        <w:ind w:left="0"/>
        <w:jc w:val="both"/>
      </w:pPr>
      <w:r>
        <w:rPr>
          <w:rFonts w:ascii="Times New Roman"/>
          <w:b w:val="false"/>
          <w:i w:val="false"/>
          <w:color w:val="000000"/>
          <w:sz w:val="28"/>
        </w:rPr>
        <w:t>
      6) жерсеріктік байланыс арналарын қосымша пайдаланған жағдайда:</w:t>
      </w:r>
    </w:p>
    <w:bookmarkEnd w:id="114"/>
    <w:bookmarkStart w:name="z124" w:id="115"/>
    <w:p>
      <w:pPr>
        <w:spacing w:after="0"/>
        <w:ind w:left="0"/>
        <w:jc w:val="both"/>
      </w:pPr>
      <w:r>
        <w:rPr>
          <w:rFonts w:ascii="Times New Roman"/>
          <w:b w:val="false"/>
          <w:i w:val="false"/>
          <w:color w:val="000000"/>
          <w:sz w:val="28"/>
        </w:rPr>
        <w:t>
      пайдаланылатын жасанды жерсеріктерінің атауы, орналасуы және тиесілілігі (жерсеріктік оператор), олардың тұру нүктесі, қызмет көрсету аймағын;</w:t>
      </w:r>
    </w:p>
    <w:bookmarkEnd w:id="115"/>
    <w:bookmarkStart w:name="z125" w:id="116"/>
    <w:p>
      <w:pPr>
        <w:spacing w:after="0"/>
        <w:ind w:left="0"/>
        <w:jc w:val="both"/>
      </w:pPr>
      <w:r>
        <w:rPr>
          <w:rFonts w:ascii="Times New Roman"/>
          <w:b w:val="false"/>
          <w:i w:val="false"/>
          <w:color w:val="000000"/>
          <w:sz w:val="28"/>
        </w:rPr>
        <w:t>
      жерсеріктік оператор ұсынған жерсеріктік қабылдау-тарату станцияларының желісінде пайдаланылатын трансмиссиялық жоспарлардың көшірмесін;</w:t>
      </w:r>
    </w:p>
    <w:bookmarkEnd w:id="116"/>
    <w:bookmarkStart w:name="z126" w:id="117"/>
    <w:p>
      <w:pPr>
        <w:spacing w:after="0"/>
        <w:ind w:left="0"/>
        <w:jc w:val="both"/>
      </w:pPr>
      <w:r>
        <w:rPr>
          <w:rFonts w:ascii="Times New Roman"/>
          <w:b w:val="false"/>
          <w:i w:val="false"/>
          <w:color w:val="000000"/>
          <w:sz w:val="28"/>
        </w:rPr>
        <w:t>
      орын алатын жиіліктер белдеуін (пайдаланылатын жерсеріктік ресурстың мөлшері).</w:t>
      </w:r>
    </w:p>
    <w:bookmarkEnd w:id="117"/>
    <w:bookmarkStart w:name="z127" w:id="118"/>
    <w:p>
      <w:pPr>
        <w:spacing w:after="0"/>
        <w:ind w:left="0"/>
        <w:jc w:val="both"/>
      </w:pPr>
      <w:r>
        <w:rPr>
          <w:rFonts w:ascii="Times New Roman"/>
          <w:b w:val="false"/>
          <w:i w:val="false"/>
          <w:color w:val="000000"/>
          <w:sz w:val="28"/>
        </w:rPr>
        <w:t>
      7) жиілік белдеулерінің, радиожиіліктердің (радиожиілік арналарының) тізбесі бекітілген күннен бастап алты ай ішінде ұлттық оператор желісіне үміткердің техникалық құралдарын радиоарнаны жеткізуді қамтамасыз ету жөніндегі міндеттеме.</w:t>
      </w:r>
    </w:p>
    <w:bookmarkEnd w:id="118"/>
    <w:bookmarkStart w:name="z128" w:id="119"/>
    <w:p>
      <w:pPr>
        <w:spacing w:after="0"/>
        <w:ind w:left="0"/>
        <w:jc w:val="both"/>
      </w:pPr>
      <w:r>
        <w:rPr>
          <w:rFonts w:ascii="Times New Roman"/>
          <w:b w:val="false"/>
          <w:i w:val="false"/>
          <w:color w:val="000000"/>
          <w:sz w:val="28"/>
        </w:rPr>
        <w:t>
      Заңды және қаржылық ұсыныстар</w:t>
      </w:r>
    </w:p>
    <w:bookmarkEnd w:id="119"/>
    <w:bookmarkStart w:name="z129" w:id="120"/>
    <w:p>
      <w:pPr>
        <w:spacing w:after="0"/>
        <w:ind w:left="0"/>
        <w:jc w:val="both"/>
      </w:pPr>
      <w:r>
        <w:rPr>
          <w:rFonts w:ascii="Times New Roman"/>
          <w:b w:val="false"/>
          <w:i w:val="false"/>
          <w:color w:val="000000"/>
          <w:sz w:val="28"/>
        </w:rPr>
        <w:t>
      Төлем қабілеттілігін және қаржылық тұрақтылығын растайтын құжаттар, оның ішінде:</w:t>
      </w:r>
    </w:p>
    <w:bookmarkEnd w:id="120"/>
    <w:bookmarkStart w:name="z130" w:id="121"/>
    <w:p>
      <w:pPr>
        <w:spacing w:after="0"/>
        <w:ind w:left="0"/>
        <w:jc w:val="both"/>
      </w:pPr>
      <w:r>
        <w:rPr>
          <w:rFonts w:ascii="Times New Roman"/>
          <w:b w:val="false"/>
          <w:i w:val="false"/>
          <w:color w:val="000000"/>
          <w:sz w:val="28"/>
        </w:rPr>
        <w:t>
      1) үміткердің Қазақстан Республикасының екінші деңгейдегі банктеріндегі шоттары бойынша ақша қалдықтары мен қозғалысы туралы үзінді-көшірме (-лер);</w:t>
      </w:r>
    </w:p>
    <w:bookmarkEnd w:id="121"/>
    <w:bookmarkStart w:name="z131" w:id="122"/>
    <w:p>
      <w:pPr>
        <w:spacing w:after="0"/>
        <w:ind w:left="0"/>
        <w:jc w:val="both"/>
      </w:pPr>
      <w:r>
        <w:rPr>
          <w:rFonts w:ascii="Times New Roman"/>
          <w:b w:val="false"/>
          <w:i w:val="false"/>
          <w:color w:val="000000"/>
          <w:sz w:val="28"/>
        </w:rPr>
        <w:t>
      2) Қазақстан Республикасының бухгалтерлік есеп және қаржылық есептілік туралы заңнамасына сәйкес конкурсқа қатысуға өтінім берілген күннің алдындағы күнтізбелік жыл үшін жасалған үміткердің қаржылық есептілігі, ал Қазақстан Республикасының аумағында тарату үшін конкурсқа қатысатын үміткерлер үшін Қазақстан Республикасының аудиторлық қызмет туралы заңнамасына сәйкес жасалған аудиторлық есеппен расталған қаржылық есептілік;</w:t>
      </w:r>
    </w:p>
    <w:bookmarkEnd w:id="122"/>
    <w:bookmarkStart w:name="z132" w:id="123"/>
    <w:p>
      <w:pPr>
        <w:spacing w:after="0"/>
        <w:ind w:left="0"/>
        <w:jc w:val="both"/>
      </w:pPr>
      <w:r>
        <w:rPr>
          <w:rFonts w:ascii="Times New Roman"/>
          <w:b w:val="false"/>
          <w:i w:val="false"/>
          <w:color w:val="000000"/>
          <w:sz w:val="28"/>
        </w:rPr>
        <w:t>
      3) үміткердің салық берешегінің, сондай-ақ, міндетті төлемдер бойынша берешегінің жоқ екендігі туралы конкурс өткізу туралы ақпараттық хабарлама жарияланған күннен бұрын берілген мемлекеттік кірістер органының анықтамасы;</w:t>
      </w:r>
    </w:p>
    <w:bookmarkEnd w:id="123"/>
    <w:bookmarkStart w:name="z133" w:id="124"/>
    <w:p>
      <w:pPr>
        <w:spacing w:after="0"/>
        <w:ind w:left="0"/>
        <w:jc w:val="both"/>
      </w:pPr>
      <w:r>
        <w:rPr>
          <w:rFonts w:ascii="Times New Roman"/>
          <w:b w:val="false"/>
          <w:i w:val="false"/>
          <w:color w:val="000000"/>
          <w:sz w:val="28"/>
        </w:rPr>
        <w:t>
      4) телерадио хабарларын таратудың ұлттық операторына цифрлық эфирлік және жерсеріктік телерадио хабарларын тарату желісі бойынша теле-, радиоарнаны таратқаны үшін ұлттық телерадио хабарларын тарату операторына анықтама берілген күннің алдындағы бір айдан аса созылған мерзімі өткен берешектің жоқтығы туралы анықтама.</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20 тамыздағы</w:t>
            </w:r>
            <w:r>
              <w:br/>
            </w:r>
            <w:r>
              <w:rPr>
                <w:rFonts w:ascii="Times New Roman"/>
                <w:b w:val="false"/>
                <w:i w:val="false"/>
                <w:color w:val="000000"/>
                <w:sz w:val="20"/>
              </w:rPr>
              <w:t>№ 364-НҚ бұйрығына</w:t>
            </w:r>
            <w:r>
              <w:br/>
            </w:r>
            <w:r>
              <w:rPr>
                <w:rFonts w:ascii="Times New Roman"/>
                <w:b w:val="false"/>
                <w:i w:val="false"/>
                <w:color w:val="000000"/>
                <w:sz w:val="20"/>
              </w:rPr>
              <w:t>2-қосымша</w:t>
            </w:r>
          </w:p>
        </w:tc>
      </w:tr>
    </w:tbl>
    <w:bookmarkStart w:name="z135" w:id="125"/>
    <w:p>
      <w:pPr>
        <w:spacing w:after="0"/>
        <w:ind w:left="0"/>
        <w:jc w:val="left"/>
      </w:pPr>
      <w:r>
        <w:rPr>
          <w:rFonts w:ascii="Times New Roman"/>
          <w:b/>
          <w:i w:val="false"/>
          <w:color w:val="000000"/>
        </w:rPr>
        <w:t xml:space="preserve"> Күші жойылған кейбір бұйрықтардың тізбесі</w:t>
      </w:r>
    </w:p>
    <w:bookmarkEnd w:id="125"/>
    <w:bookmarkStart w:name="z136" w:id="126"/>
    <w:p>
      <w:pPr>
        <w:spacing w:after="0"/>
        <w:ind w:left="0"/>
        <w:jc w:val="both"/>
      </w:pPr>
      <w:r>
        <w:rPr>
          <w:rFonts w:ascii="Times New Roman"/>
          <w:b w:val="false"/>
          <w:i w:val="false"/>
          <w:color w:val="000000"/>
          <w:sz w:val="28"/>
        </w:rPr>
        <w:t xml:space="preserve">
      1. "Телерадио хабарларын тарату мақсаты үшін жиілік белдеулерін, радиожиіліктерді (радиожиілік арналарын) бөлу қағидаларын бекіту туралы" Қазақстан Республикасы Инвестициялар және даму министрінің 2015 жылғы 24 сәуірдегі № 489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11264 болып тіркелген).</w:t>
      </w:r>
    </w:p>
    <w:bookmarkEnd w:id="126"/>
    <w:bookmarkStart w:name="z137" w:id="127"/>
    <w:p>
      <w:pPr>
        <w:spacing w:after="0"/>
        <w:ind w:left="0"/>
        <w:jc w:val="both"/>
      </w:pPr>
      <w:r>
        <w:rPr>
          <w:rFonts w:ascii="Times New Roman"/>
          <w:b w:val="false"/>
          <w:i w:val="false"/>
          <w:color w:val="000000"/>
          <w:sz w:val="28"/>
        </w:rPr>
        <w:t xml:space="preserve">
      2. "Ақпарат және коммуникациялар саласындағы кейбір нормативтік құқықтық бұйрықтарға өзгерістер енгізу туралы" Қазақстан Республикасы Ақпарат және коммуникациялар министрінің 2017 жылғы 17 тамыздағы № 309 бұйрығымен бекітілген, ақпарат және коммуникациялар саласындағы өзгерістер енгізілетін кейбір нормативтік құқықтық бұйрықтардың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(Нормативтiк құқықтық актiлерді мемлекеттiк тіркеу тiзiлiмiнде № 15831 болып тіркелген).</w:t>
      </w:r>
    </w:p>
    <w:bookmarkEnd w:id="127"/>
    <w:bookmarkStart w:name="z138" w:id="128"/>
    <w:p>
      <w:pPr>
        <w:spacing w:after="0"/>
        <w:ind w:left="0"/>
        <w:jc w:val="both"/>
      </w:pPr>
      <w:r>
        <w:rPr>
          <w:rFonts w:ascii="Times New Roman"/>
          <w:b w:val="false"/>
          <w:i w:val="false"/>
          <w:color w:val="000000"/>
          <w:sz w:val="28"/>
        </w:rPr>
        <w:t xml:space="preserve">
      3. "Телерадио хабарларын тарату мақсаты үшін жиілік белдеулерін, радиожиіліктерді (радиожиілік арналарын) бөлу қағидаларын бекіту туралы" Қазақстан Республикасы Инвестициялар және даму министрінің 2015 жылғы 24 сәуірдегі № 489 бұйрығына өзгерістер мен толықтыру енгізу туралы" Қазақстан Республикасы Ақпарат және коммуникациялар министрінің 2019 жылғы 15 қаңтардағы № 10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18196 болып тіркелген).</w:t>
      </w:r>
    </w:p>
    <w:bookmarkEnd w:id="128"/>
    <w:bookmarkStart w:name="z139" w:id="129"/>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кейбір бұйрықтарына өзгерістер енгізу туралы" Қазақстан Республикасы Ақпарат және қоғамдық даму министрінің 2020 жылғы 17 қаңтардағы № 14 бұйрығымен бекітілген, Қазақстан Республикасының Инвестициялар және даму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(Нормативтiк құқықтық актiлерді мемлекеттiк тіркеу тiзiлiмiнде № 19901 болып тіркелген).</w:t>
      </w:r>
    </w:p>
    <w:bookmarkEnd w:id="129"/>
    <w:bookmarkStart w:name="z140" w:id="130"/>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кейбір бұйрықтарына өзгерістер енгізу туралы" Қазақстан Республикасы Ақпарат және қоғамдық даму министрінің 2020 жылғы 11 шiлдедегi № 226 бұйрығымен бекітілген, Қазақстан Республикасының Инвестициялар және даму министрінің өзгерістер мен толықтырулар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(Нормативтiк құқықтық актiлерді мемлекеттiк тіркеу тiзiлiмiнде № 20960 болып тіркелген).</w:t>
      </w:r>
    </w:p>
    <w:bookmarkEnd w:id="130"/>
    <w:bookmarkStart w:name="z141" w:id="131"/>
    <w:p>
      <w:pPr>
        <w:spacing w:after="0"/>
        <w:ind w:left="0"/>
        <w:jc w:val="both"/>
      </w:pPr>
      <w:r>
        <w:rPr>
          <w:rFonts w:ascii="Times New Roman"/>
          <w:b w:val="false"/>
          <w:i w:val="false"/>
          <w:color w:val="000000"/>
          <w:sz w:val="28"/>
        </w:rPr>
        <w:t xml:space="preserve">
      6. "Кейбір бұйрықтарға өзгерістер мен толықтырулар енгізу туралы" Қазақстан Республикасы Ақпарат және қоғамдық даму министрінің 2021 жылғы 30 желтоқсандағы № 425 бұйрығымен бекітілген, өзгерістер мен толықтырулар енгізілетін кейбір бұйрықтардың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(Нормативтiк құқықтық актiлерді мемлекеттiк тіркеу тiзiлiмiнде № 26378 болып тіркелген).</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