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213a" w14:textId="f9a2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шiлдедегi № 289 бұйрығы. Қазақстан Республикасының Әділет министрлігінде 2024 жылғы 31 шiлдеде № 34867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8624 болып тіркелген) мынадай өзгерістер мен толықтыру енгізілсін:</w:t>
      </w:r>
    </w:p>
    <w:bookmarkStart w:name="z3" w:id="1"/>
    <w:p>
      <w:pPr>
        <w:spacing w:after="0"/>
        <w:ind w:left="0"/>
        <w:jc w:val="both"/>
      </w:pPr>
      <w:r>
        <w:rPr>
          <w:rFonts w:ascii="Times New Roman"/>
          <w:b w:val="false"/>
          <w:i w:val="false"/>
          <w:color w:val="000000"/>
          <w:sz w:val="28"/>
        </w:rPr>
        <w:t xml:space="preserve">
      жоғарыда көрсетілген бұйрықпен бекітілген Қандас мәртебесін беру немесе ұзарту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тармақшасы мынадай редакцияда жазылсын:</w:t>
      </w:r>
    </w:p>
    <w:bookmarkStart w:name="z6" w:id="2"/>
    <w:p>
      <w:pPr>
        <w:spacing w:after="0"/>
        <w:ind w:left="0"/>
        <w:jc w:val="both"/>
      </w:pPr>
      <w:r>
        <w:rPr>
          <w:rFonts w:ascii="Times New Roman"/>
          <w:b w:val="false"/>
          <w:i w:val="false"/>
          <w:color w:val="000000"/>
          <w:sz w:val="28"/>
        </w:rPr>
        <w:t xml:space="preserve">
      "15) өтініш беруші – қандас мәртебесін алуға және қандастарды қабылдаудың өңірлік квотасына енгізуге үміткер этникалық қазақтар қатарындағы жеке тұлға және оның отбасы мүшелері (бар болса) 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көрсетілетін қызметтерді және жұмыспен қамтуға жәрдемдесудің белсенді шараларын алуға үміткер қандастар, қандастардың жесірлері және ортақ балалары;";</w:t>
      </w:r>
    </w:p>
    <w:bookmarkEnd w:id="2"/>
    <w:bookmarkStart w:name="z7" w:id="3"/>
    <w:p>
      <w:pPr>
        <w:spacing w:after="0"/>
        <w:ind w:left="0"/>
        <w:jc w:val="both"/>
      </w:pPr>
      <w:r>
        <w:rPr>
          <w:rFonts w:ascii="Times New Roman"/>
          <w:b w:val="false"/>
          <w:i w:val="false"/>
          <w:color w:val="000000"/>
          <w:sz w:val="28"/>
        </w:rPr>
        <w:t xml:space="preserve">
      мынадай мазмұндағы 17-1) тармақша толықтырылсын: </w:t>
      </w:r>
    </w:p>
    <w:bookmarkEnd w:id="3"/>
    <w:bookmarkStart w:name="z8" w:id="4"/>
    <w:p>
      <w:pPr>
        <w:spacing w:after="0"/>
        <w:ind w:left="0"/>
        <w:jc w:val="both"/>
      </w:pPr>
      <w:r>
        <w:rPr>
          <w:rFonts w:ascii="Times New Roman"/>
          <w:b w:val="false"/>
          <w:i w:val="false"/>
          <w:color w:val="000000"/>
          <w:sz w:val="28"/>
        </w:rPr>
        <w:t>
      "17-1)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"3.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"Құтты мекен" АЖ мобильді қосымшасы, Қазақстан Республикасының шет елдердегі мекемесі, Мемлекеттік корпорация арқылы не www.egov.kz "электрондық үкіметтің" веб-порталы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"Қандас мәртебесін беру немесе ұзарту" мемлекеттік қызмет көрсетуге қойылатын негізгі талаптардың тізбесінде (бұдан әрі-тізбе) көрсетілген құжаттарды қоса бере отырып, қандас мәртебесін беру туралы өтінішті (бұдан әрі – өтініш) береді.";</w:t>
      </w:r>
    </w:p>
    <w:bookmarkEnd w:id="5"/>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ААЖ-да тіркейді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"Қандас" ААЖ арқылы халықты әлеуметтік қорғау және жұмыспен қамту мәселелері жөніндегі жергілікті атқарушы органға жібереді.</w:t>
      </w:r>
    </w:p>
    <w:bookmarkEnd w:id="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қабылдайтын Мемлекеттік корпорацияның қызметкері ұсынылған құжаттардың толықтығы мен қолданылу мерзімін тексереді.</w:t>
      </w:r>
    </w:p>
    <w:p>
      <w:pPr>
        <w:spacing w:after="0"/>
        <w:ind w:left="0"/>
        <w:jc w:val="both"/>
      </w:pPr>
      <w:r>
        <w:rPr>
          <w:rFonts w:ascii="Times New Roman"/>
          <w:b w:val="false"/>
          <w:i w:val="false"/>
          <w:color w:val="000000"/>
          <w:sz w:val="28"/>
        </w:rPr>
        <w:t xml:space="preserve">
      Мемлекеттік корпорацияның қызметкері ұсынылған құжаттарды қабылдайды және көрсетілетін қызметті алушыға тиісті құжаттардың қабылданғаны туралы қолхат береді, көрсетілетін қызметті алушы құжаттар топтамасын толық ұсынбаған жағдайда көрсетілетін қызметті алушыға құжаттарды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құжаттарды қабылдаудан бас тарту туралы қолхат береді.";</w:t>
      </w:r>
    </w:p>
    <w:bookmarkStart w:name="z13" w:id="7"/>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7"/>
    <w:bookmarkStart w:name="z14" w:id="8"/>
    <w:p>
      <w:pPr>
        <w:spacing w:after="0"/>
        <w:ind w:left="0"/>
        <w:jc w:val="both"/>
      </w:pPr>
      <w:r>
        <w:rPr>
          <w:rFonts w:ascii="Times New Roman"/>
          <w:b w:val="false"/>
          <w:i w:val="false"/>
          <w:color w:val="000000"/>
          <w:sz w:val="28"/>
        </w:rPr>
        <w:t xml:space="preserve">
      "8-1. Көрсетілетін қызметті алушының таңдауы бойынша мемлекеттік көрсетілетін қызмет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"Қандас мәртебесін беру немесе ұзарту" мемлекеттік көрсетілетін қызметімен (бұдан әрі – "бір өтініш" қағидаты бойынша мемлекеттік көрсетілетін қызмет) жиынтығында "бір өтініш" қағидаты бойынша көрсетіледі.</w:t>
      </w:r>
    </w:p>
    <w:bookmarkEnd w:id="8"/>
    <w:p>
      <w:pPr>
        <w:spacing w:after="0"/>
        <w:ind w:left="0"/>
        <w:jc w:val="both"/>
      </w:pPr>
      <w:r>
        <w:rPr>
          <w:rFonts w:ascii="Times New Roman"/>
          <w:b w:val="false"/>
          <w:i w:val="false"/>
          <w:color w:val="000000"/>
          <w:sz w:val="28"/>
        </w:rPr>
        <w:t>
      Мемлекеттік қызмет жеке тұлғаларға тегін көрсетіледі.</w:t>
      </w:r>
    </w:p>
    <w:p>
      <w:pPr>
        <w:spacing w:after="0"/>
        <w:ind w:left="0"/>
        <w:jc w:val="both"/>
      </w:pPr>
      <w:r>
        <w:rPr>
          <w:rFonts w:ascii="Times New Roman"/>
          <w:b w:val="false"/>
          <w:i w:val="false"/>
          <w:color w:val="000000"/>
          <w:sz w:val="28"/>
        </w:rPr>
        <w:t>
      Портал арқылы "бір өтініш" қағидаты бойынша көрсетілетін қызметті алуға электрондық сұрау салу берілген жағдайда көрсетілетін қызметті алушы мемлекеттік көрсетілетін қызметтің нәтижесін қағаз нысанда "бір өтініш" қағидаты бойынша алу үшін Мемлекеттік корпорация филиалының атауын қосымша таңдайды.</w:t>
      </w:r>
    </w:p>
    <w:p>
      <w:pPr>
        <w:spacing w:after="0"/>
        <w:ind w:left="0"/>
        <w:jc w:val="both"/>
      </w:pPr>
      <w:r>
        <w:rPr>
          <w:rFonts w:ascii="Times New Roman"/>
          <w:b w:val="false"/>
          <w:i w:val="false"/>
          <w:color w:val="000000"/>
          <w:sz w:val="28"/>
        </w:rPr>
        <w:t>
      "Бір өтініш" қағидаты бойынша қызмет көрсету мерзімі - 30 (отыз) жұмыс күні.</w:t>
      </w:r>
    </w:p>
    <w:p>
      <w:pPr>
        <w:spacing w:after="0"/>
        <w:ind w:left="0"/>
        <w:jc w:val="both"/>
      </w:pPr>
      <w:r>
        <w:rPr>
          <w:rFonts w:ascii="Times New Roman"/>
          <w:b w:val="false"/>
          <w:i w:val="false"/>
          <w:color w:val="000000"/>
          <w:sz w:val="28"/>
        </w:rPr>
        <w:t xml:space="preserve">
      "Бір өтініш" қағидаты бойынша мемлекеттік қызмет көрсету нәтижесі – қандас куәлігін беру, қандас мәртебесі ұзартылған жағдайда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атқарушы органның шешімі не оны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 Комиссия өтініш келіп түскен күннен кейін бес жұмыс күні ішінде оны қарайды және өтініш берушіге қандас мәртебесін беруден бас тарту туралы немесе мынадай шарттарды ескере отырып:</w:t>
      </w:r>
    </w:p>
    <w:bookmarkEnd w:id="9"/>
    <w:p>
      <w:pPr>
        <w:spacing w:after="0"/>
        <w:ind w:left="0"/>
        <w:jc w:val="both"/>
      </w:pPr>
      <w:r>
        <w:rPr>
          <w:rFonts w:ascii="Times New Roman"/>
          <w:b w:val="false"/>
          <w:i w:val="false"/>
          <w:color w:val="000000"/>
          <w:sz w:val="28"/>
        </w:rPr>
        <w:t xml:space="preserve">
      1)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қоныстандыру үшін;</w:t>
      </w:r>
    </w:p>
    <w:p>
      <w:pPr>
        <w:spacing w:after="0"/>
        <w:ind w:left="0"/>
        <w:jc w:val="both"/>
      </w:pPr>
      <w:r>
        <w:rPr>
          <w:rFonts w:ascii="Times New Roman"/>
          <w:b w:val="false"/>
          <w:i w:val="false"/>
          <w:color w:val="000000"/>
          <w:sz w:val="28"/>
        </w:rPr>
        <w:t>
      2) демографиялық дамуға қажеттілігі бар даму әлеуетімен агломерация аумақтарында және ауылдық елді мекендерде, шағын және моноқалаларда, аудандық және облыстық маңызы бар қалаларда қоныстандыру үшін;</w:t>
      </w:r>
    </w:p>
    <w:p>
      <w:pPr>
        <w:spacing w:after="0"/>
        <w:ind w:left="0"/>
        <w:jc w:val="both"/>
      </w:pPr>
      <w:r>
        <w:rPr>
          <w:rFonts w:ascii="Times New Roman"/>
          <w:b w:val="false"/>
          <w:i w:val="false"/>
          <w:color w:val="000000"/>
          <w:sz w:val="28"/>
        </w:rPr>
        <w:t xml:space="preserve">
      3) тұрғын үй мәселелерін өз бетінше шешумен және егер өтініш беруші тұрғын үйдің меншік иесі болып табылмаса, өтініш берушінің тұруына нотариалды куәландырылған келісім беру мүмкіндігімен Қазақстан Республикасының азаматтары болып табылатын "Неке (ерлі-зайыптылық) және отбасы туралы" Қазақстан Республикасының Кодексінің 1-бабы 1-тармағының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36) тармақшаларына</w:t>
      </w:r>
      <w:r>
        <w:rPr>
          <w:rFonts w:ascii="Times New Roman"/>
          <w:b w:val="false"/>
          <w:i w:val="false"/>
          <w:color w:val="000000"/>
          <w:sz w:val="28"/>
        </w:rPr>
        <w:t xml:space="preserve"> сәйкес отбасы мүшелерімен немесе туыстарымен туыстығын растай отырып, өтініш беру өңірінің аумағында тұрақты тұратын өтініш берушінің отбасымен және/немесе туыстарымен бірігу үшін;</w:t>
      </w:r>
    </w:p>
    <w:p>
      <w:pPr>
        <w:spacing w:after="0"/>
        <w:ind w:left="0"/>
        <w:jc w:val="both"/>
      </w:pPr>
      <w:r>
        <w:rPr>
          <w:rFonts w:ascii="Times New Roman"/>
          <w:b w:val="false"/>
          <w:i w:val="false"/>
          <w:color w:val="000000"/>
          <w:sz w:val="28"/>
        </w:rPr>
        <w:t>
      4) алдын ала еңбек шартын қоса бере отырып, тұрғын үй мәселелерін өз бетінше шешумен жұмыс берушілердің шақыруы бойынша бос жұмыс орнына жұмысқа орналасу үшін не этникалық қазақтар қатарындағы жеке кәсіпкерлер;</w:t>
      </w:r>
    </w:p>
    <w:p>
      <w:pPr>
        <w:spacing w:after="0"/>
        <w:ind w:left="0"/>
        <w:jc w:val="both"/>
      </w:pPr>
      <w:r>
        <w:rPr>
          <w:rFonts w:ascii="Times New Roman"/>
          <w:b w:val="false"/>
          <w:i w:val="false"/>
          <w:color w:val="000000"/>
          <w:sz w:val="28"/>
        </w:rPr>
        <w:t xml:space="preserve">
      5) Қазақстан Республикасының жоғары оқу орындарында оқитын этникалық қазақтар оқу орнынан анықтаманы қоса бере отырып. </w:t>
      </w:r>
    </w:p>
    <w:p>
      <w:pPr>
        <w:spacing w:after="0"/>
        <w:ind w:left="0"/>
        <w:jc w:val="both"/>
      </w:pPr>
      <w:r>
        <w:rPr>
          <w:rFonts w:ascii="Times New Roman"/>
          <w:b w:val="false"/>
          <w:i w:val="false"/>
          <w:color w:val="000000"/>
          <w:sz w:val="28"/>
        </w:rPr>
        <w:t>
      Қандас мәртебесін беру немесе беруден бас тарту туралы ұсынымды комиссия қабылдайды және хаттамамен ресімделеді.</w:t>
      </w:r>
    </w:p>
    <w:bookmarkStart w:name="z17" w:id="10"/>
    <w:p>
      <w:pPr>
        <w:spacing w:after="0"/>
        <w:ind w:left="0"/>
        <w:jc w:val="both"/>
      </w:pPr>
      <w:r>
        <w:rPr>
          <w:rFonts w:ascii="Times New Roman"/>
          <w:b w:val="false"/>
          <w:i w:val="false"/>
          <w:color w:val="000000"/>
          <w:sz w:val="28"/>
        </w:rPr>
        <w:t>
      10. Халықты әлеуметтік қорғау және жұмыспен қамту мәселелері жөніндегі жергілікті атқарушы орган Комиссия ұсыным шығарған күннен кейін бір жұмыс күні ішінде:</w:t>
      </w:r>
    </w:p>
    <w:bookmarkEnd w:id="1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қандас мәртебесін беру туралы немесе өтініш берушіге беруден бас тарту туралы шешім қабылдайды және "Құтты мекен" АЖ арқылы қабылданған шешімді өтініш берушіге, Қазақстан Республикасының шетелдегі мекемесіне не Мемлекеттік корпорацияға жібереді; </w:t>
      </w:r>
    </w:p>
    <w:p>
      <w:pPr>
        <w:spacing w:after="0"/>
        <w:ind w:left="0"/>
        <w:jc w:val="both"/>
      </w:pPr>
      <w:r>
        <w:rPr>
          <w:rFonts w:ascii="Times New Roman"/>
          <w:b w:val="false"/>
          <w:i w:val="false"/>
          <w:color w:val="000000"/>
          <w:sz w:val="28"/>
        </w:rPr>
        <w:t>
      2) өтініш берушіге қандас мәртебесін беру туралы шешім қабылдаған кезде:</w:t>
      </w:r>
    </w:p>
    <w:p>
      <w:pPr>
        <w:spacing w:after="0"/>
        <w:ind w:left="0"/>
        <w:jc w:val="both"/>
      </w:pPr>
      <w:r>
        <w:rPr>
          <w:rFonts w:ascii="Times New Roman"/>
          <w:b w:val="false"/>
          <w:i w:val="false"/>
          <w:color w:val="000000"/>
          <w:sz w:val="28"/>
        </w:rPr>
        <w:t>
      өтініш берушінің және оның отбасы мүшелерінің деректерін (бар болса) "Жеке тұлға" мемлекеттік дерекқоры арқылы оның (олардың) жеке сәйкестендіру нөмірінің (бұдан әрі – ЖСН) болуы тұрғысынан тексереді және ЖТ МДҚ-да ЖСН болмаған кезде "Қандас" ААЖ арқылы "Көші-қон полициясы" АЖ-ға ЖСН генерациялау үшін электрондық сұрау салуды жібереді. ЖСН бар екені анықталған кезде жаңа ЖСН генерациялау жүзеге асырылмайды және қолда бар ЖСН пайдаланылады;</w:t>
      </w:r>
    </w:p>
    <w:p>
      <w:pPr>
        <w:spacing w:after="0"/>
        <w:ind w:left="0"/>
        <w:jc w:val="both"/>
      </w:pPr>
      <w:r>
        <w:rPr>
          <w:rFonts w:ascii="Times New Roman"/>
          <w:b w:val="false"/>
          <w:i w:val="false"/>
          <w:color w:val="000000"/>
          <w:sz w:val="28"/>
        </w:rPr>
        <w:t>
      "Құтты мекен" АЖ арқылы өтініш берушіге, Қазақстан Республикасының шет елдердегі мекемесіне не Мемлекеттік корпорацияға өтініш берушіге қандас мәртебесін беру туралы шешім жібереді, ол өтініш беруші шешімде көрсетілген қоныстандыру өңіріне келген күні күшіне енеді, оған қоса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көзделген жағдайлар болған кезде –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күшінің ұтқырлығын арттыру үшін адамдарды ерікті түрде көшіру қағидаларына сәйкес әлеуметтік келісімшарт жобасы (Нормативтік құқықтық актілерді мемлекеттік тіркеу тізілімінде № 32880 болып тіркелген);</w:t>
      </w:r>
    </w:p>
    <w:p>
      <w:pPr>
        <w:spacing w:after="0"/>
        <w:ind w:left="0"/>
        <w:jc w:val="both"/>
      </w:pPr>
      <w:r>
        <w:rPr>
          <w:rFonts w:ascii="Times New Roman"/>
          <w:b w:val="false"/>
          <w:i w:val="false"/>
          <w:color w:val="000000"/>
          <w:sz w:val="28"/>
        </w:rPr>
        <w:t>
      жеке бейімделу және интеграция жоспарының жобасы.</w:t>
      </w:r>
    </w:p>
    <w:p>
      <w:pPr>
        <w:spacing w:after="0"/>
        <w:ind w:left="0"/>
        <w:jc w:val="both"/>
      </w:pPr>
      <w:r>
        <w:rPr>
          <w:rFonts w:ascii="Times New Roman"/>
          <w:b w:val="false"/>
          <w:i w:val="false"/>
          <w:color w:val="000000"/>
          <w:sz w:val="28"/>
        </w:rPr>
        <w:t>
      Қандас мәртебесін беру туралы шешім берілген сәттен бастап қандас куәлігін берген сәтке дейінгі кезең Мемлекеттік қызмет көрсету мерзіміне кірмейді.</w:t>
      </w:r>
    </w:p>
    <w:bookmarkStart w:name="z18" w:id="11"/>
    <w:p>
      <w:pPr>
        <w:spacing w:after="0"/>
        <w:ind w:left="0"/>
        <w:jc w:val="both"/>
      </w:pPr>
      <w:r>
        <w:rPr>
          <w:rFonts w:ascii="Times New Roman"/>
          <w:b w:val="false"/>
          <w:i w:val="false"/>
          <w:color w:val="000000"/>
          <w:sz w:val="28"/>
        </w:rPr>
        <w:t>
      11. Әлеуметтік қорғау және жұмыспен қамту мәселелері жөніндегі жергілікті атқарушы орган өтініш беруші оған қандас мәртебесін беру туралы шешімде көрсетілген қоныстандыру өңіріне келген күннен кейін үш жұмыс күні ішінде:</w:t>
      </w:r>
    </w:p>
    <w:bookmarkEnd w:id="11"/>
    <w:p>
      <w:pPr>
        <w:spacing w:after="0"/>
        <w:ind w:left="0"/>
        <w:jc w:val="both"/>
      </w:pPr>
      <w:r>
        <w:rPr>
          <w:rFonts w:ascii="Times New Roman"/>
          <w:b w:val="false"/>
          <w:i w:val="false"/>
          <w:color w:val="000000"/>
          <w:sz w:val="28"/>
        </w:rPr>
        <w:t>
      бейімделу мен интеграцияның жеке жоспарына қол қояды;</w:t>
      </w:r>
    </w:p>
    <w:p>
      <w:pPr>
        <w:spacing w:after="0"/>
        <w:ind w:left="0"/>
        <w:jc w:val="both"/>
      </w:pPr>
      <w:r>
        <w:rPr>
          <w:rFonts w:ascii="Times New Roman"/>
          <w:b w:val="false"/>
          <w:i w:val="false"/>
          <w:color w:val="000000"/>
          <w:sz w:val="28"/>
        </w:rPr>
        <w:t xml:space="preserve">
      Қазақстан Республикасы Әлеуметтік кодексінің 112-бабы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айқындалған өңірлерге қоныстанған жағдайда әлеуметтік келісімшартқа қол қояды;</w:t>
      </w:r>
    </w:p>
    <w:p>
      <w:pPr>
        <w:spacing w:after="0"/>
        <w:ind w:left="0"/>
        <w:jc w:val="both"/>
      </w:pPr>
      <w:r>
        <w:rPr>
          <w:rFonts w:ascii="Times New Roman"/>
          <w:b w:val="false"/>
          <w:i w:val="false"/>
          <w:color w:val="000000"/>
          <w:sz w:val="28"/>
        </w:rPr>
        <w:t xml:space="preserve">
      қандас мәртебесі туралы шешімнің күшіне енгені туралы "Қандас" ААЖ-да белгісі бар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 куәлігін береді.</w:t>
      </w:r>
    </w:p>
    <w:p>
      <w:pPr>
        <w:spacing w:after="0"/>
        <w:ind w:left="0"/>
        <w:jc w:val="both"/>
      </w:pPr>
      <w:r>
        <w:rPr>
          <w:rFonts w:ascii="Times New Roman"/>
          <w:b w:val="false"/>
          <w:i w:val="false"/>
          <w:color w:val="000000"/>
          <w:sz w:val="28"/>
        </w:rPr>
        <w:t>
      Өтініш беруші алдын ала шешімде белгіленген мерзімде келмеген жағдайда, қандас мәртебесін беруге арналған өтінім жойылады.";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bookmarkStart w:name="z20"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4"/>
    <w:bookmarkStart w:name="z23" w:id="15"/>
    <w:p>
      <w:pPr>
        <w:spacing w:after="0"/>
        <w:ind w:left="0"/>
        <w:jc w:val="both"/>
      </w:pPr>
      <w:r>
        <w:rPr>
          <w:rFonts w:ascii="Times New Roman"/>
          <w:b w:val="false"/>
          <w:i w:val="false"/>
          <w:color w:val="000000"/>
          <w:sz w:val="28"/>
        </w:rPr>
        <w:t>
      2. Қазақстан Республикасы Еңбек және әлеуметтік қорғау министрлігінің Көші қон комитеті заңнамада белгіленген тәртіппен мыналарды қамтамасыз етсін:</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6"/>
    <w:bookmarkStart w:name="z25"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w:t>
      </w:r>
    </w:p>
    <w:bookmarkEnd w:id="17"/>
    <w:bookmarkStart w:name="z26" w:id="1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w:t>
      </w:r>
    </w:p>
    <w:bookmarkEnd w:id="18"/>
    <w:bookmarkStart w:name="z27" w:id="1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бірінші вице-министріне жүктелсін. </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289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Кандас мәртебесін беру </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корпорация/шет</w:t>
            </w:r>
            <w:r>
              <w:br/>
            </w:r>
            <w:r>
              <w:rPr>
                <w:rFonts w:ascii="Times New Roman"/>
                <w:b w:val="false"/>
                <w:i w:val="false"/>
                <w:color w:val="000000"/>
                <w:sz w:val="20"/>
              </w:rPr>
              <w:t>елдердегі мекеменің атауы</w:t>
            </w:r>
            <w:r>
              <w:br/>
            </w:r>
            <w:r>
              <w:rPr>
                <w:rFonts w:ascii="Times New Roman"/>
                <w:b w:val="false"/>
                <w:i w:val="false"/>
                <w:color w:val="000000"/>
                <w:sz w:val="20"/>
              </w:rPr>
              <w:t>этникалық қазақтың шыққан</w:t>
            </w:r>
            <w:r>
              <w:br/>
            </w:r>
            <w:r>
              <w:rPr>
                <w:rFonts w:ascii="Times New Roman"/>
                <w:b w:val="false"/>
                <w:i w:val="false"/>
                <w:color w:val="000000"/>
                <w:sz w:val="20"/>
              </w:rPr>
              <w:t>елдері)</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(лауазымы,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уәкілетті өкілдің)</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өтініш берушінің)</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(мекен-жайы бойынша тұратын)</w:t>
            </w:r>
          </w:p>
        </w:tc>
      </w:tr>
    </w:tbl>
    <w:bookmarkStart w:name="z31" w:id="21"/>
    <w:p>
      <w:pPr>
        <w:spacing w:after="0"/>
        <w:ind w:left="0"/>
        <w:jc w:val="left"/>
      </w:pPr>
      <w:r>
        <w:rPr>
          <w:rFonts w:ascii="Times New Roman"/>
          <w:b/>
          <w:i w:val="false"/>
          <w:color w:val="000000"/>
        </w:rPr>
        <w:t xml:space="preserve"> Кандас мәртебесін беру туралы өтініш</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келесі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Тарихи отанымда тұрақты тұру мақсатында Қазақстан Республикасына жоспарланып отырған келуіме байланысты маған және менің отбасымның мүшелеріне (бар болса) қандас мәртебесін беруді сұраймын. </w:t>
      </w:r>
    </w:p>
    <w:bookmarkStart w:name="z32" w:id="22"/>
    <w:p>
      <w:pPr>
        <w:spacing w:after="0"/>
        <w:ind w:left="0"/>
        <w:jc w:val="both"/>
      </w:pPr>
      <w:r>
        <w:rPr>
          <w:rFonts w:ascii="Times New Roman"/>
          <w:b w:val="false"/>
          <w:i w:val="false"/>
          <w:color w:val="000000"/>
          <w:sz w:val="28"/>
        </w:rPr>
        <w:t>
      1. Көшудің мақсаты – қандастарды қоныстандыру үшін өңірлерге: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3"/>
    <w:p>
      <w:pPr>
        <w:spacing w:after="0"/>
        <w:ind w:left="0"/>
        <w:jc w:val="both"/>
      </w:pPr>
      <w:r>
        <w:rPr>
          <w:rFonts w:ascii="Times New Roman"/>
          <w:b w:val="false"/>
          <w:i w:val="false"/>
          <w:color w:val="000000"/>
          <w:sz w:val="28"/>
        </w:rPr>
        <w:t>
      2. Көшудің мақсаты-отбасымен және/немесе туыстарымен қайта қосылу: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both"/>
      </w:pPr>
      <w:r>
        <w:rPr>
          <w:rFonts w:ascii="Times New Roman"/>
          <w:b w:val="false"/>
          <w:i w:val="false"/>
          <w:color w:val="000000"/>
          <w:sz w:val="28"/>
        </w:rPr>
        <w:t>
      3. Көшудің мақсаты-жұмыс берушілердің шақыруы бойынша немесе этникалық қазақтар арасынан шыққан жеке кәсіпкерлер: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уәкілетті өкілінің Т. А. 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дағдылар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both"/>
      </w:pPr>
      <w:r>
        <w:rPr>
          <w:rFonts w:ascii="Times New Roman"/>
          <w:b w:val="false"/>
          <w:i w:val="false"/>
          <w:color w:val="000000"/>
          <w:sz w:val="28"/>
        </w:rPr>
        <w:t>
      4. Көшудің мақсаты – Қазақстан Республикасының жоғары оқу орындарында (бұдан әрі-ЖОО) оқитын этникалық қазақтар: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мамандығы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Осымен қандас мәртебесін беру бойынша қызмет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2)________________________________;</w:t>
      </w:r>
    </w:p>
    <w:p>
      <w:pPr>
        <w:spacing w:after="0"/>
        <w:ind w:left="0"/>
        <w:jc w:val="both"/>
      </w:pPr>
      <w:r>
        <w:rPr>
          <w:rFonts w:ascii="Times New Roman"/>
          <w:b w:val="false"/>
          <w:i w:val="false"/>
          <w:color w:val="000000"/>
          <w:sz w:val="28"/>
        </w:rPr>
        <w:t>
      3)________________________________;</w:t>
      </w:r>
    </w:p>
    <w:p>
      <w:pPr>
        <w:spacing w:after="0"/>
        <w:ind w:left="0"/>
        <w:jc w:val="both"/>
      </w:pPr>
      <w:r>
        <w:rPr>
          <w:rFonts w:ascii="Times New Roman"/>
          <w:b w:val="false"/>
          <w:i w:val="false"/>
          <w:color w:val="000000"/>
          <w:sz w:val="28"/>
        </w:rPr>
        <w:t>
      4)________________________________ :</w:t>
      </w:r>
    </w:p>
    <w:p>
      <w:pPr>
        <w:spacing w:after="0"/>
        <w:ind w:left="0"/>
        <w:jc w:val="both"/>
      </w:pPr>
      <w:r>
        <w:rPr>
          <w:rFonts w:ascii="Times New Roman"/>
          <w:b w:val="false"/>
          <w:i w:val="false"/>
          <w:color w:val="000000"/>
          <w:sz w:val="28"/>
        </w:rPr>
        <w:t>
      5)____________________________________</w:t>
      </w:r>
    </w:p>
    <w:p>
      <w:pPr>
        <w:spacing w:after="0"/>
        <w:ind w:left="0"/>
        <w:jc w:val="both"/>
      </w:pPr>
      <w:r>
        <w:rPr>
          <w:rFonts w:ascii="Times New Roman"/>
          <w:b w:val="false"/>
          <w:i w:val="false"/>
          <w:color w:val="000000"/>
          <w:sz w:val="28"/>
        </w:rPr>
        <w:t>
      Мен келтірген мәліметтердің дұрыс екендігін куәландырамын.</w:t>
      </w:r>
    </w:p>
    <w:p>
      <w:pPr>
        <w:spacing w:after="0"/>
        <w:ind w:left="0"/>
        <w:jc w:val="both"/>
      </w:pPr>
      <w:r>
        <w:rPr>
          <w:rFonts w:ascii="Times New Roman"/>
          <w:b w:val="false"/>
          <w:i w:val="false"/>
          <w:color w:val="000000"/>
          <w:sz w:val="28"/>
        </w:rPr>
        <w:t>
      Дұрыс емес мәліметтер алынған визаның күшін жою және/немесе қандас мәртебесін беруден бас тартуға негіз бола алатындығы туралы хабарланды.</w:t>
      </w:r>
    </w:p>
    <w:p>
      <w:pPr>
        <w:spacing w:after="0"/>
        <w:ind w:left="0"/>
        <w:jc w:val="both"/>
      </w:pPr>
      <w:r>
        <w:rPr>
          <w:rFonts w:ascii="Times New Roman"/>
          <w:b w:val="false"/>
          <w:i w:val="false"/>
          <w:color w:val="000000"/>
          <w:sz w:val="28"/>
        </w:rPr>
        <w:t>
      20__ жылғы "__" _________ _________________________</w:t>
      </w:r>
    </w:p>
    <w:p>
      <w:pPr>
        <w:spacing w:after="0"/>
        <w:ind w:left="0"/>
        <w:jc w:val="both"/>
      </w:pPr>
      <w:r>
        <w:rPr>
          <w:rFonts w:ascii="Times New Roman"/>
          <w:b w:val="false"/>
          <w:i w:val="false"/>
          <w:color w:val="000000"/>
          <w:sz w:val="28"/>
        </w:rPr>
        <w:t>
      (өтініш беруші қолы)</w:t>
      </w:r>
    </w:p>
    <w:p>
      <w:pPr>
        <w:spacing w:after="0"/>
        <w:ind w:left="0"/>
        <w:jc w:val="both"/>
      </w:pPr>
      <w:r>
        <w:rPr>
          <w:rFonts w:ascii="Times New Roman"/>
          <w:b w:val="false"/>
          <w:i w:val="false"/>
          <w:color w:val="000000"/>
          <w:sz w:val="28"/>
        </w:rPr>
        <w:t xml:space="preserve">
      Құжаттар қабылданды:_______________________________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xml:space="preserve">
      20__ жылғы "__" ______________________________________________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289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26"/>
    <w:p>
      <w:pPr>
        <w:spacing w:after="0"/>
        <w:ind w:left="0"/>
        <w:jc w:val="left"/>
      </w:pPr>
      <w:r>
        <w:rPr>
          <w:rFonts w:ascii="Times New Roman"/>
          <w:b/>
          <w:i w:val="false"/>
          <w:color w:val="000000"/>
        </w:rPr>
        <w:t xml:space="preserve"> Мемлекеттік қызметтің атауы: "Қандас мәртебесін беру немесе ұзарту".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Жалпы тәртіпте мәртебе алу;</w:t>
            </w:r>
          </w:p>
          <w:p>
            <w:pPr>
              <w:spacing w:after="20"/>
              <w:ind w:left="20"/>
              <w:jc w:val="both"/>
            </w:pPr>
            <w:r>
              <w:rPr>
                <w:rFonts w:ascii="Times New Roman"/>
                <w:b w:val="false"/>
                <w:i w:val="false"/>
                <w:color w:val="000000"/>
                <w:sz w:val="20"/>
              </w:rPr>
              <w:t>
2.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p>
            <w:pPr>
              <w:spacing w:after="20"/>
              <w:ind w:left="20"/>
              <w:jc w:val="both"/>
            </w:pPr>
            <w:r>
              <w:rPr>
                <w:rFonts w:ascii="Times New Roman"/>
                <w:b w:val="false"/>
                <w:i w:val="false"/>
                <w:color w:val="000000"/>
                <w:sz w:val="20"/>
              </w:rPr>
              <w:t>
3. Мәртебені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беруге өтінішті қабылдауды және мемлекеттік қызмет көрсету нәтижесін беруді</w:t>
            </w:r>
          </w:p>
          <w:p>
            <w:pPr>
              <w:spacing w:after="20"/>
              <w:ind w:left="20"/>
              <w:jc w:val="both"/>
            </w:pPr>
            <w:r>
              <w:rPr>
                <w:rFonts w:ascii="Times New Roman"/>
                <w:b w:val="false"/>
                <w:i w:val="false"/>
                <w:color w:val="000000"/>
                <w:sz w:val="20"/>
              </w:rPr>
              <w:t xml:space="preserve">
- шет елдердегі мекемелері (Қазақстан Республикасынан тыс жерлерде тұратын этникалық қазақтар үшін); </w:t>
            </w:r>
          </w:p>
          <w:p>
            <w:pPr>
              <w:spacing w:after="20"/>
              <w:ind w:left="20"/>
              <w:jc w:val="both"/>
            </w:pPr>
            <w:r>
              <w:rPr>
                <w:rFonts w:ascii="Times New Roman"/>
                <w:b w:val="false"/>
                <w:i w:val="false"/>
                <w:color w:val="000000"/>
                <w:sz w:val="20"/>
              </w:rPr>
              <w:t>
- "Құтты мекен" АЖ-дағы мобильді қосымша;</w:t>
            </w:r>
          </w:p>
          <w:p>
            <w:pPr>
              <w:spacing w:after="20"/>
              <w:ind w:left="20"/>
              <w:jc w:val="both"/>
            </w:pPr>
            <w:r>
              <w:rPr>
                <w:rFonts w:ascii="Times New Roman"/>
                <w:b w:val="false"/>
                <w:i w:val="false"/>
                <w:color w:val="000000"/>
                <w:sz w:val="20"/>
              </w:rPr>
              <w:t xml:space="preserve">
- Мемлекеттік корпорация; </w:t>
            </w:r>
          </w:p>
          <w:p>
            <w:pPr>
              <w:spacing w:after="20"/>
              <w:ind w:left="20"/>
              <w:jc w:val="both"/>
            </w:pPr>
            <w:r>
              <w:rPr>
                <w:rFonts w:ascii="Times New Roman"/>
                <w:b w:val="false"/>
                <w:i w:val="false"/>
                <w:color w:val="000000"/>
                <w:sz w:val="20"/>
              </w:rPr>
              <w:t>
- "migration.enbek.kz" порталы;</w:t>
            </w:r>
          </w:p>
          <w:p>
            <w:pPr>
              <w:spacing w:after="20"/>
              <w:ind w:left="20"/>
              <w:jc w:val="both"/>
            </w:pPr>
            <w:r>
              <w:rPr>
                <w:rFonts w:ascii="Times New Roman"/>
                <w:b w:val="false"/>
                <w:i w:val="false"/>
                <w:color w:val="000000"/>
                <w:sz w:val="20"/>
              </w:rPr>
              <w:t>
- www.egov.kz (бұдан әрі-портал) электрондық үкіметтің" веб-порталы арқылы жүзеге асырады.</w:t>
            </w:r>
          </w:p>
          <w:p>
            <w:pPr>
              <w:spacing w:after="20"/>
              <w:ind w:left="20"/>
              <w:jc w:val="both"/>
            </w:pPr>
            <w:r>
              <w:rPr>
                <w:rFonts w:ascii="Times New Roman"/>
                <w:b w:val="false"/>
                <w:i w:val="false"/>
                <w:color w:val="000000"/>
                <w:sz w:val="20"/>
              </w:rPr>
              <w:t>
2. Қандас мәртебесін ұзартуға өтінішті қабылдауды және мемлекеттік қызмет көрсету нәтижесін беруді халықты әлеуметтік қорғау және жұмыспен қамту мәселелері жөніндегі жергілікті атқарушы орган және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Қандас мәртебесін беру бойынша Мемлекеттік қызмет көрсету мерзімі - 30 жұмыс күні ішінде.</w:t>
            </w:r>
          </w:p>
          <w:p>
            <w:pPr>
              <w:spacing w:after="20"/>
              <w:ind w:left="20"/>
              <w:jc w:val="both"/>
            </w:pPr>
            <w:r>
              <w:rPr>
                <w:rFonts w:ascii="Times New Roman"/>
                <w:b w:val="false"/>
                <w:i w:val="false"/>
                <w:color w:val="000000"/>
                <w:sz w:val="20"/>
              </w:rPr>
              <w:t>
2. Қандас мәртебесін ұзарту бойынша Мемлекеттік қызмет көрсету мерзімі-5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көрсетілетін қызметті берушіде-30 минут, Мемлекеттік корпорацияда-15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уақыты-30 минут, Мемлекеттік корпорацияда-20 минут, "бір өтініш" қағидаты бойынша Мемлекеттік қызмет көрсету кезінде-60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"бір өтініш" қағидаты бойынша көрсетілетін,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қандас мәртебесін беру кезінде – қандас куәлігін беру, қандас мәртебесін ұзартқан жағдайда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органның шешімі. Мемлекеттік корпорация мемлекеттік корпорацияның ақпараттық жүйесінде 1 (бір) жыл ішінде құжаттардың сақталуын қамтамасыз етеді. Өтініш берушінің сұрау салуы бойынша Мемлекеттік корпорацияның қызметкері Мемлекеттік корпорацияның ақпараттық жүйесінен түсіре отырып, жергілікті атқарушы органнан бұрын алынған қандас куәлігін береді.</w:t>
            </w:r>
          </w:p>
          <w:p>
            <w:pPr>
              <w:spacing w:after="20"/>
              <w:ind w:left="20"/>
              <w:jc w:val="both"/>
            </w:pPr>
            <w:r>
              <w:rPr>
                <w:rFonts w:ascii="Times New Roman"/>
                <w:b w:val="false"/>
                <w:i w:val="false"/>
                <w:color w:val="000000"/>
                <w:sz w:val="20"/>
              </w:rPr>
              <w:t>
Порталда migration.enbek.kz мемлекеттік қызмет көрсету нәтижесі жеке кабинетте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 алушыдан мемлекеттік қызмет көрсету кезінде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кестесі:1) көрсетілетін қызметті берушіде – интернет-ресурста орналастырылған www.enbek.gov.kz. "Мемлекеттік қызметтер" бөлімі. Өтінішті қабылдау және мемлекеттік қызметті көрсету нәтижесін беру сағат 13.00-ден 14.30-ға дейін түскі үзіліспен сағат 9.00-ден 17.30-ға дейін.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күндерден басқа,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бөлімдерінда дүйсенбіден жұманы қоса алғанда сағат 9.00-ден 20.00-ге дейін және сенбі күні сағат 9.00-ден 13.00-ге дейін. Мемлекеттік қызмет тұрғылықты жері бойынша электрондық кезек тәртібімен, жеделдетілген қызмет көрсетусіз көрсетіледі,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"migration.gov.kz" порталда, "Құтты мекен" АЖ мобильдік қосымшасында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4) Қазақстан Республикасының шет елдердегі мекемелерінде өтінішті қабылдау және Мемлекеттік қызмет көрсету нәтижесін беру сағат 13.00-ден 14.30-ға дейінгі түскі үзіліспен сағат 9.00-ден 17.00-ге дейін. Мемлекеттік қызмет көрсету орындарының мекенжайлары мемлекеттік корпорацияның интернет-ресурсында орналастырылған: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келесі құжаттарды ұсынады:</w:t>
            </w:r>
          </w:p>
          <w:p>
            <w:pPr>
              <w:spacing w:after="20"/>
              <w:ind w:left="20"/>
              <w:jc w:val="both"/>
            </w:pPr>
            <w:r>
              <w:rPr>
                <w:rFonts w:ascii="Times New Roman"/>
                <w:b w:val="false"/>
                <w:i w:val="false"/>
                <w:color w:val="000000"/>
                <w:sz w:val="20"/>
              </w:rPr>
              <w:t xml:space="preserve">
1. Қазақстан Республикасының шет елдердегі мекемесі не Мемлекеттік корпорация арқылы қандас мәртебесін беруге жергілікті атқарушы органның келісімі негізінде жалпы тәртіппен мәртебе мен мәртебе алу үшін: </w:t>
            </w:r>
          </w:p>
          <w:p>
            <w:pPr>
              <w:spacing w:after="20"/>
              <w:ind w:left="20"/>
              <w:jc w:val="both"/>
            </w:pPr>
            <w:r>
              <w:rPr>
                <w:rFonts w:ascii="Times New Roman"/>
                <w:b w:val="false"/>
                <w:i w:val="false"/>
                <w:color w:val="000000"/>
                <w:sz w:val="20"/>
              </w:rPr>
              <w:t>
1) өмірбаян (еркін түрде);</w:t>
            </w:r>
          </w:p>
          <w:p>
            <w:pPr>
              <w:spacing w:after="20"/>
              <w:ind w:left="20"/>
              <w:jc w:val="both"/>
            </w:pPr>
            <w:r>
              <w:rPr>
                <w:rFonts w:ascii="Times New Roman"/>
                <w:b w:val="false"/>
                <w:i w:val="false"/>
                <w:color w:val="000000"/>
                <w:sz w:val="20"/>
              </w:rPr>
              <w:t>
2) өтініш берушінің және оның отбасы мүшелерінің жеке басын куәландыратын құжаттардың (бар болса) қазақ немесе орыс тілдеріне нотариалды куәландырылған аудармасымен туу туралы куәліктердің, шетелдік паспорттың, азаматтығы жоқ адамның куәліктің көшірмелері, үміткерлердің ұлтын растайтын этникалық қазақтар шыққан елдің арнаулы органдарының басқа да ресми құжаттары);</w:t>
            </w:r>
          </w:p>
          <w:p>
            <w:pPr>
              <w:spacing w:after="20"/>
              <w:ind w:left="20"/>
              <w:jc w:val="both"/>
            </w:pPr>
            <w:r>
              <w:rPr>
                <w:rFonts w:ascii="Times New Roman"/>
                <w:b w:val="false"/>
                <w:i w:val="false"/>
                <w:color w:val="000000"/>
                <w:sz w:val="20"/>
              </w:rPr>
              <w:t xml:space="preserve">
 3) өтініш берушінің осы Қағидалардың 2-тармағының 18) тармақшасында көзделген шартқа сәйкестігін белгілейтін құжаттардың көшірмелері. </w:t>
            </w:r>
          </w:p>
          <w:p>
            <w:pPr>
              <w:spacing w:after="20"/>
              <w:ind w:left="20"/>
              <w:jc w:val="both"/>
            </w:pPr>
            <w:r>
              <w:rPr>
                <w:rFonts w:ascii="Times New Roman"/>
                <w:b w:val="false"/>
                <w:i w:val="false"/>
                <w:color w:val="000000"/>
                <w:sz w:val="20"/>
              </w:rPr>
              <w:t>
Салыстырып тексеру үшін құжаттар түпнұсқада және көшірмелерде ұсынылады, содан кейін құжаттардың түпнұсқалары (өмірбаянын қоспағанда) өтініш берушіге қайтарылады.</w:t>
            </w:r>
          </w:p>
          <w:p>
            <w:pPr>
              <w:spacing w:after="20"/>
              <w:ind w:left="20"/>
              <w:jc w:val="both"/>
            </w:pPr>
            <w:r>
              <w:rPr>
                <w:rFonts w:ascii="Times New Roman"/>
                <w:b w:val="false"/>
                <w:i w:val="false"/>
                <w:color w:val="000000"/>
                <w:sz w:val="20"/>
              </w:rPr>
              <w:t>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Мәртебені ұзарту үшін:</w:t>
            </w:r>
          </w:p>
          <w:p>
            <w:pPr>
              <w:spacing w:after="20"/>
              <w:ind w:left="20"/>
              <w:jc w:val="both"/>
            </w:pPr>
            <w:r>
              <w:rPr>
                <w:rFonts w:ascii="Times New Roman"/>
                <w:b w:val="false"/>
                <w:i w:val="false"/>
                <w:color w:val="000000"/>
                <w:sz w:val="20"/>
              </w:rPr>
              <w:t xml:space="preserve">
 өтініш беруші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өтініш береді.</w:t>
            </w:r>
          </w:p>
          <w:p>
            <w:pPr>
              <w:spacing w:after="20"/>
              <w:ind w:left="20"/>
              <w:jc w:val="both"/>
            </w:pPr>
            <w:r>
              <w:rPr>
                <w:rFonts w:ascii="Times New Roman"/>
                <w:b w:val="false"/>
                <w:i w:val="false"/>
                <w:color w:val="000000"/>
                <w:sz w:val="20"/>
              </w:rPr>
              <w:t>
Өтініш берушілерден ақпараттық жүйелерден алынуы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 одан бас тарту туралы шешімді жергілікті атқарушы орган қабылдайды және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жергілікті атқарушы орган өтінішті тіркеген күннен кейін 30 жұмыс күні ішінде ресімдейді.</w:t>
            </w:r>
          </w:p>
          <w:p>
            <w:pPr>
              <w:spacing w:after="20"/>
              <w:ind w:left="20"/>
              <w:jc w:val="both"/>
            </w:pPr>
            <w:r>
              <w:rPr>
                <w:rFonts w:ascii="Times New Roman"/>
                <w:b w:val="false"/>
                <w:i w:val="false"/>
                <w:color w:val="000000"/>
                <w:sz w:val="20"/>
              </w:rPr>
              <w:t>
Жергілікті атқарушы орган қандас мәртебесін беруден және ұзартудан және (немесе) қандастарды қабылдаудың өңірлік квотасына мынадай негіздер бойынша енгізуден бас тартады:</w:t>
            </w:r>
          </w:p>
          <w:p>
            <w:pPr>
              <w:spacing w:after="20"/>
              <w:ind w:left="20"/>
              <w:jc w:val="both"/>
            </w:pPr>
            <w:r>
              <w:rPr>
                <w:rFonts w:ascii="Times New Roman"/>
                <w:b w:val="false"/>
                <w:i w:val="false"/>
                <w:color w:val="000000"/>
                <w:sz w:val="20"/>
              </w:rPr>
              <w:t xml:space="preserve">
 1) үміткерлердің "Халықтың көші-қоны туралы" Заңның </w:t>
            </w:r>
            <w:r>
              <w:rPr>
                <w:rFonts w:ascii="Times New Roman"/>
                <w:b w:val="false"/>
                <w:i w:val="false"/>
                <w:color w:val="000000"/>
                <w:sz w:val="20"/>
              </w:rPr>
              <w:t>20-бабы</w:t>
            </w:r>
            <w:r>
              <w:rPr>
                <w:rFonts w:ascii="Times New Roman"/>
                <w:b w:val="false"/>
                <w:i w:val="false"/>
                <w:color w:val="000000"/>
                <w:sz w:val="20"/>
              </w:rPr>
              <w:t xml:space="preserve"> 1) тармақшасында белгіленген шарттарға сәйкес келмеуі;</w:t>
            </w:r>
          </w:p>
          <w:p>
            <w:pPr>
              <w:spacing w:after="20"/>
              <w:ind w:left="20"/>
              <w:jc w:val="both"/>
            </w:pPr>
            <w:r>
              <w:rPr>
                <w:rFonts w:ascii="Times New Roman"/>
                <w:b w:val="false"/>
                <w:i w:val="false"/>
                <w:color w:val="000000"/>
                <w:sz w:val="20"/>
              </w:rPr>
              <w:t>
2) өтініш беруші мемлекеттік қызметті алу үшін ұсынған құжаттардың және (немесе) олардағы деректердің (мәліметтердің) анық установстігін анықтау;</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қолдаухат беретін этникалық қазақтардың Қазақстан Республикасының аумағында құқық бұзушылықтар жасағаны туралы және олардың террористік немесе экстремистік ұйымдарға тиесілігі туралы өзге де ақпараттың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этникалық қазақтың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Сондай-ақ,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мемлекеттік қызмет көрсетуден бас тарту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 арқылы ала алады. Мемлекеттік қызмет көрсету мәселелері бойынша анықтамалық қызметтердің байланыс телефондары интернет-ресурста Көрсетілген www.gov.kz. "Мемлекеттік қызметтер" бөлімі,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289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 мәртебесін беру</w:t>
            </w:r>
            <w:r>
              <w:br/>
            </w:r>
            <w:r>
              <w:rPr>
                <w:rFonts w:ascii="Times New Roman"/>
                <w:b w:val="false"/>
                <w:i w:val="false"/>
                <w:color w:val="000000"/>
                <w:sz w:val="20"/>
              </w:rPr>
              <w:t>немесе ұзарту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27"/>
    <w:p>
      <w:pPr>
        <w:spacing w:after="0"/>
        <w:ind w:left="0"/>
        <w:jc w:val="left"/>
      </w:pPr>
      <w:r>
        <w:rPr>
          <w:rFonts w:ascii="Times New Roman"/>
          <w:b/>
          <w:i w:val="false"/>
          <w:color w:val="000000"/>
        </w:rPr>
        <w:t xml:space="preserve"> Кандас мәртебесін ұзарту туралы өтініш</w:t>
      </w:r>
    </w:p>
    <w:bookmarkEnd w:id="27"/>
    <w:p>
      <w:pPr>
        <w:spacing w:after="0"/>
        <w:ind w:left="0"/>
        <w:jc w:val="both"/>
      </w:pPr>
      <w:r>
        <w:rPr>
          <w:rFonts w:ascii="Times New Roman"/>
          <w:b w:val="false"/>
          <w:i w:val="false"/>
          <w:color w:val="000000"/>
          <w:sz w:val="28"/>
        </w:rPr>
        <w:t xml:space="preserve">
       _________________________________________________________ байланысты маған </w:t>
      </w:r>
    </w:p>
    <w:p>
      <w:pPr>
        <w:spacing w:after="0"/>
        <w:ind w:left="0"/>
        <w:jc w:val="both"/>
      </w:pPr>
      <w:r>
        <w:rPr>
          <w:rFonts w:ascii="Times New Roman"/>
          <w:b w:val="false"/>
          <w:i w:val="false"/>
          <w:color w:val="000000"/>
          <w:sz w:val="28"/>
        </w:rPr>
        <w:t xml:space="preserve">
      және менің отбасымның мүшелеріне (бар болса) қандас мәртебесін ұзарту туралы </w:t>
      </w:r>
    </w:p>
    <w:p>
      <w:pPr>
        <w:spacing w:after="0"/>
        <w:ind w:left="0"/>
        <w:jc w:val="both"/>
      </w:pPr>
      <w:r>
        <w:rPr>
          <w:rFonts w:ascii="Times New Roman"/>
          <w:b w:val="false"/>
          <w:i w:val="false"/>
          <w:color w:val="000000"/>
          <w:sz w:val="28"/>
        </w:rPr>
        <w:t>
      шешімнің телнұсқасын беруді сұраймын.</w:t>
      </w:r>
    </w:p>
    <w:p>
      <w:pPr>
        <w:spacing w:after="0"/>
        <w:ind w:left="0"/>
        <w:jc w:val="both"/>
      </w:pPr>
      <w:r>
        <w:rPr>
          <w:rFonts w:ascii="Times New Roman"/>
          <w:b w:val="false"/>
          <w:i w:val="false"/>
          <w:color w:val="000000"/>
          <w:sz w:val="28"/>
        </w:rPr>
        <w:t>
      Қазақстан Республикасының азаматтары болып табылмайтын отбасы мүшелері:</w:t>
      </w:r>
    </w:p>
    <w:p>
      <w:pPr>
        <w:spacing w:after="0"/>
        <w:ind w:left="0"/>
        <w:jc w:val="both"/>
      </w:pPr>
      <w:r>
        <w:rPr>
          <w:rFonts w:ascii="Times New Roman"/>
          <w:b w:val="false"/>
          <w:i w:val="false"/>
          <w:color w:val="000000"/>
          <w:sz w:val="28"/>
        </w:rPr>
        <w:t>
      1) жұбайы (зайыбы) _____________________________________________;</w:t>
      </w:r>
    </w:p>
    <w:p>
      <w:pPr>
        <w:spacing w:after="0"/>
        <w:ind w:left="0"/>
        <w:jc w:val="both"/>
      </w:pPr>
      <w:r>
        <w:rPr>
          <w:rFonts w:ascii="Times New Roman"/>
          <w:b w:val="false"/>
          <w:i w:val="false"/>
          <w:color w:val="000000"/>
          <w:sz w:val="28"/>
        </w:rPr>
        <w:t>
      2) өтініш берушінің және жұбайының (зайыбының) ата-аналары_________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балалар (оның ішінде асырап алынғандар) және олардың отбасы мүшелері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4) некеде тұрмайтын ата-анасы бір және ата-анасы бөлек аға-інілері мен</w:t>
      </w:r>
    </w:p>
    <w:p>
      <w:pPr>
        <w:spacing w:after="0"/>
        <w:ind w:left="0"/>
        <w:jc w:val="both"/>
      </w:pPr>
      <w:r>
        <w:rPr>
          <w:rFonts w:ascii="Times New Roman"/>
          <w:b w:val="false"/>
          <w:i w:val="false"/>
          <w:color w:val="000000"/>
          <w:sz w:val="28"/>
        </w:rPr>
        <w:t>
      апа-сіңлілері_____________________________________________________.</w:t>
      </w:r>
    </w:p>
    <w:p>
      <w:pPr>
        <w:spacing w:after="0"/>
        <w:ind w:left="0"/>
        <w:jc w:val="both"/>
      </w:pPr>
      <w:r>
        <w:rPr>
          <w:rFonts w:ascii="Times New Roman"/>
          <w:b w:val="false"/>
          <w:i w:val="false"/>
          <w:color w:val="000000"/>
          <w:sz w:val="28"/>
        </w:rPr>
        <w:t xml:space="preserve">
      Осымен қандас мәртебесін ұзарту бойынша қызмет көрсету үшін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 жылғы "__" ________ 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қабылданды: 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 жылғы "__" _________ _____________________________________</w:t>
      </w:r>
    </w:p>
    <w:p>
      <w:pPr>
        <w:spacing w:after="0"/>
        <w:ind w:left="0"/>
        <w:jc w:val="both"/>
      </w:pPr>
      <w:r>
        <w:rPr>
          <w:rFonts w:ascii="Times New Roman"/>
          <w:b w:val="false"/>
          <w:i w:val="false"/>
          <w:color w:val="000000"/>
          <w:sz w:val="28"/>
        </w:rPr>
        <w:t>
      (құжаттарды қабылдаған адамның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