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0f28" w14:textId="0b20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"Геологиялық және (немесе) тау-кендік бөлуді беру және қайта ресімдеу қағидаларын бекіту туралы" Қазақстан Республикасы Экология, геология және табиғи ресурстар министрінің міндетін атқарушының 2021 жылғы 3 тамыздағы № 285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2024 жылғы 22 шілдедегі № 275 бұйрығы. Қазақстан Республикасының Әділет министрлігінде 2024 жылғы 24 шілдеде № 34795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"Геологиялық және (немесе) тау-кендік бөлуді беру және қайта ресімдеу қағидаларын бекіту туралы" Қазақстан Республикасы Экология, геология және табиғи ресурстар министрінің міндетін атқарушының 2021 жылғы 3 тамыздағы № 285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23907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Геологиялық және (немесе) тау-кендік бөлуді беру және қайта ресімдеу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Ұлттық оператор өтінішті қарастырып, құжаттарды алған күннен бастап 10 (он) жұмыс күні ішінде қарау нәтижелері бойынша қорытындыны көрсетілетін қызметті берушіге жібереді.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 учаске (лер) аумағының Кодекстің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ережелеріне сәйкестігі тұрғысынан қорытындыны қарастырып, оны алған күннен бастап 5 (бес) жұмыс күні ішінде геологиялық және (немесе) тау-кен бөлуді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қорытындыны қарау кезінде көрсетілетін қызметті беруші учаске (лер) аумақтары Кодекстің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бола алмайтынын немесе жер қойнауын пайдалану жөніндегі операцияларды жүргізуге жол берілмейтін аумақтармен толық жанасатынын анықтаса, көрсетілетін қызметті беруші анықталған сәйкессіздіктермен дәлелді бас тартуды береді.";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"Геологиялық және (немесе) тау-кендік бөлуді беру және қайта рәсімдеу" мемлекеттік қызметін көрсетуге қойылатын негізгі талаптардың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Өнеркәсіп және құрылыс министрлігінің Геология комитеті және оның аумақтық органдары";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8-тармақтың 2) тармақшасы мынадай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Тау-кендік бөлуді алу үшін: "Minerals.gov.kz" ЖҚПБП арқылы: Қағидалар Тізбесінің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ЭЦҚ-мен куәландырылған электрондық құжат нысан бойынша тау-кендік бөлуді беруге және қайта рәсімдеуге өтініш;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құжаттардың электронды көшірмелері: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пайдалануға арналған келісімшартқа өзгерістер мен толықтырулар енгізу жөніндегі құзыретті органның шешімі;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бөлу алаңының жалпы ауданы көрсетілген бұрыштық нүктелердің географиялық координаттары және сұратылған тау-кендік бөлудің пайдалы қазбалар қорларын ауданы және тереңдiгі бойынша есептеу шектерi көрсетілген графикалық материалдар. Пайдалы қазбаларды өндірумен байланысты емес тау-кен бөлудің шекаралары кеңейген жағдайда өтінішке жер қойнауын пайдаланушы әзірлеген техникалық негіздемелер, түсіндірмелер және осындай кеңейту қажеттілігіне графикалық материалдар қоса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жою/тексеру актісі (жер қойнауы учаскесінің бөлігінен бас тартқан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кеңсесі арқылы: келесі құжаттардың көшірмесі немесе түпнұсқасы: Қағидалар Тізбесінің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тау-кендік бөлуді беруге және қайта рәсімдеуге өтініш, жер қойнауын пайдалануға арналған келісімшартқа өзгерістер мен толықтырулар енгізу жөніндегі құзыретті органның шешімі;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бөлу алаңының жалпы ауданы көрсетілген бұрыштық нүктелердің географиялық координаттары және сұратылған тау-кендік бөлудің пайдалы қазбалар қорларын ауданы және тереңдiгі бойынша есептеу шектерi көрсетілген графикалық материалдар. Пайдалы қазбаларды өндірумен байланысты емес тау-кен бөлудің шекаралары кеңейген жағдайда өтінішке жер қойнауын пайдаланушы әзірлеген техникалық негіздемелер, түсіндірмелер және осындай кеңейту қажеттілігіне графикалық материалдар қоса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жою/тексеру актісі (жер қойнауы учаскесінің бөлігінен бас тартқан жағдайда).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ақпараттық жүйелерде қамтылған заңды тұлғаны мемлекеттік тіркеудің (қайта тіркеудің) жеке басын куәландыратын құжаттар туралы мәліметтерді көрсетілетін қызметті беруші тиісті мемлекеттік ақпараттық жүйелерден "электрондық үкімет" шлюзі арқылы алады.".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Геология комитеті заңнамада белгіленген тәртіппен: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Өнеркәсіп және құрылыс министрлігінің интернет-ресурсында орналастыруды қамтамасыз етсін.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