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bc3c" w14:textId="b3ab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9 шiлдедегi № 17 бұйрығы. Қазақстан Республикасының Әділет министрлігінде 2024 жылғы 10 шiлдеде № 34718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Заң департаментімен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ететінорынбасарына жүктелсін.</w:t>
      </w:r>
    </w:p>
    <w:bookmarkEnd w:id="7"/>
    <w:bookmarkStart w:name="z9" w:id="8"/>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w:t>
            </w:r>
          </w:p>
          <w:p>
            <w:pPr>
              <w:spacing w:after="20"/>
              <w:ind w:left="20"/>
              <w:jc w:val="both"/>
            </w:pP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xml:space="preserve">
комитеті төрағасының </w:t>
            </w:r>
          </w:p>
          <w:p>
            <w:pPr>
              <w:spacing w:after="20"/>
              <w:ind w:left="20"/>
              <w:jc w:val="both"/>
            </w:pPr>
            <w:r>
              <w:rPr>
                <w:rFonts w:ascii="Times New Roman"/>
                <w:b w:val="false"/>
                <w:i w:val="false"/>
                <w:color w:val="000000"/>
                <w:sz w:val="20"/>
              </w:rPr>
              <w:t xml:space="preserve">
2020 жылғы 28 қаңтардағы </w:t>
            </w:r>
          </w:p>
          <w:p>
            <w:pPr>
              <w:spacing w:after="20"/>
              <w:ind w:left="20"/>
              <w:jc w:val="both"/>
            </w:pPr>
            <w:r>
              <w:rPr>
                <w:rFonts w:ascii="Times New Roman"/>
                <w:b w:val="false"/>
                <w:i w:val="false"/>
                <w:color w:val="000000"/>
                <w:sz w:val="20"/>
              </w:rPr>
              <w:t xml:space="preserve">
№ 10 бұйрығына </w:t>
            </w:r>
          </w:p>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p>
          <w:p>
            <w:pPr>
              <w:spacing w:after="20"/>
              <w:ind w:left="20"/>
              <w:jc w:val="both"/>
            </w:pPr>
            <w:r>
              <w:rPr>
                <w:rFonts w:ascii="Times New Roman"/>
                <w:b w:val="false"/>
                <w:i w:val="false"/>
                <w:color w:val="000000"/>
                <w:sz w:val="20"/>
              </w:rPr>
              <w:t>
Отчет о тарифах на курьерские услуги для юридических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септі кезең </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жіктеуішінің 53.2-кодына сәйкес негізгі қызмет түрімен іріктемеге түскен заңды тұлғалар және (немесе) олардың құрылымдық және оқшауланған бөлімшелері тапсырады </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21-күніне (қоса алғанда) дейін</w:t>
            </w:r>
          </w:p>
          <w:p>
            <w:pPr>
              <w:spacing w:after="20"/>
              <w:ind w:left="20"/>
              <w:jc w:val="both"/>
            </w:pPr>
            <w:r>
              <w:rPr>
                <w:rFonts w:ascii="Times New Roman"/>
                <w:b w:val="false"/>
                <w:i w:val="false"/>
                <w:color w:val="000000"/>
                <w:sz w:val="20"/>
              </w:rPr>
              <w:t>
Срок представления – до 21 числа (включительно)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қызметі көрсетілетін нақты орнын (облыс) көрсетіңіз</w:t>
            </w:r>
          </w:p>
          <w:p>
            <w:pPr>
              <w:spacing w:after="20"/>
              <w:ind w:left="20"/>
              <w:jc w:val="both"/>
            </w:pPr>
            <w:r>
              <w:rPr>
                <w:rFonts w:ascii="Times New Roman"/>
                <w:b w:val="false"/>
                <w:i w:val="false"/>
                <w:color w:val="000000"/>
                <w:sz w:val="20"/>
              </w:rPr>
              <w:t>
Укажите фактическое место оказания услуги независимо от места регистрации юридического лица (область)</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Егер 2-бөлімде көрсетілген тарифтер бірнеше облыстар үшін әрекет ететін болса, ӘАОЖ-ға сәйкес олардың атаулары мен кодтарын көрсетіңіз¹ </w:t>
            </w:r>
          </w:p>
          <w:p>
            <w:pPr>
              <w:spacing w:after="20"/>
              <w:ind w:left="20"/>
              <w:jc w:val="both"/>
            </w:pPr>
            <w:r>
              <w:rPr>
                <w:rFonts w:ascii="Times New Roman"/>
                <w:b w:val="false"/>
                <w:i w:val="false"/>
                <w:color w:val="000000"/>
                <w:sz w:val="20"/>
              </w:rPr>
              <w:t>
Если тарифы, указанные в разделе 2, действуют для нескольких областей, укажите их названия и коды согласно КАТО¹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¹1.2 – бөлімді бірнеше филиалдар үшін бірыңғай тарифтері бар тек респонденттер - бас кәсіпорындар толтырады</w:t>
      </w:r>
    </w:p>
    <w:p>
      <w:pPr>
        <w:spacing w:after="0"/>
        <w:ind w:left="0"/>
        <w:jc w:val="both"/>
      </w:pPr>
      <w:r>
        <w:rPr>
          <w:rFonts w:ascii="Times New Roman"/>
          <w:b w:val="false"/>
          <w:i w:val="false"/>
          <w:color w:val="000000"/>
          <w:sz w:val="28"/>
        </w:rPr>
        <w:t>
      ¹Раздел 1.2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айдың 20-күніне бағытты және теңгемен тарифтерді көрсетіңіз</w:t>
      </w:r>
    </w:p>
    <w:p>
      <w:pPr>
        <w:spacing w:after="0"/>
        <w:ind w:left="0"/>
        <w:jc w:val="both"/>
      </w:pPr>
      <w:r>
        <w:rPr>
          <w:rFonts w:ascii="Times New Roman"/>
          <w:b w:val="false"/>
          <w:i w:val="false"/>
          <w:color w:val="000000"/>
          <w:sz w:val="28"/>
        </w:rPr>
        <w:t>
      Укажите направление и тарифы в тенге на 20 число месяца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тарифі </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түрімен курьерлік жеткізу бойынша қызметтер:</w:t>
            </w:r>
          </w:p>
          <w:p>
            <w:pPr>
              <w:spacing w:after="20"/>
              <w:ind w:left="20"/>
              <w:jc w:val="both"/>
            </w:pPr>
            <w:r>
              <w:rPr>
                <w:rFonts w:ascii="Times New Roman"/>
                <w:b w:val="false"/>
                <w:i w:val="false"/>
                <w:color w:val="000000"/>
                <w:sz w:val="20"/>
              </w:rPr>
              <w:t>
Услуги курьерские по доставке одним или несколькими видами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300 грамға дейінгі хаттарды, карточкаларды жер үсті көлігімен </w:t>
            </w:r>
          </w:p>
          <w:p>
            <w:pPr>
              <w:spacing w:after="20"/>
              <w:ind w:left="20"/>
              <w:jc w:val="both"/>
            </w:pPr>
            <w:r>
              <w:rPr>
                <w:rFonts w:ascii="Times New Roman"/>
                <w:b w:val="false"/>
                <w:i w:val="false"/>
                <w:color w:val="000000"/>
                <w:sz w:val="20"/>
              </w:rPr>
              <w:t>
писем, карточек наземным транспортом, массой до 300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ТМД3 елдері </w:t>
            </w:r>
          </w:p>
          <w:p>
            <w:pPr>
              <w:spacing w:after="20"/>
              <w:ind w:left="20"/>
              <w:jc w:val="both"/>
            </w:pPr>
            <w:r>
              <w:rPr>
                <w:rFonts w:ascii="Times New Roman"/>
                <w:b w:val="false"/>
                <w:i w:val="false"/>
                <w:color w:val="000000"/>
                <w:sz w:val="20"/>
              </w:rPr>
              <w:t>
страны СНГ3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301-500 грамм хаттарды, карточкаларды жер үсті көлігімен </w:t>
            </w:r>
          </w:p>
          <w:p>
            <w:pPr>
              <w:spacing w:after="20"/>
              <w:ind w:left="20"/>
              <w:jc w:val="both"/>
            </w:pPr>
            <w:r>
              <w:rPr>
                <w:rFonts w:ascii="Times New Roman"/>
                <w:b w:val="false"/>
                <w:i w:val="false"/>
                <w:color w:val="000000"/>
                <w:sz w:val="20"/>
              </w:rPr>
              <w:t>
писем, карточек наземным транспортом, массой свыше 301-500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300 грамға дейінгі хаттарды, карточкаларды әуе көлігімен </w:t>
            </w:r>
          </w:p>
          <w:p>
            <w:pPr>
              <w:spacing w:after="20"/>
              <w:ind w:left="20"/>
              <w:jc w:val="both"/>
            </w:pPr>
            <w:r>
              <w:rPr>
                <w:rFonts w:ascii="Times New Roman"/>
                <w:b w:val="false"/>
                <w:i w:val="false"/>
                <w:color w:val="000000"/>
                <w:sz w:val="20"/>
              </w:rPr>
              <w:t xml:space="preserve">
писем, карточек воздушным транспортом, массой до 300 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301-500 грамм хаттарды, карточкаларды әуе көлігімен </w:t>
            </w:r>
          </w:p>
          <w:p>
            <w:pPr>
              <w:spacing w:after="20"/>
              <w:ind w:left="20"/>
              <w:jc w:val="both"/>
            </w:pPr>
            <w:r>
              <w:rPr>
                <w:rFonts w:ascii="Times New Roman"/>
                <w:b w:val="false"/>
                <w:i w:val="false"/>
                <w:color w:val="000000"/>
                <w:sz w:val="20"/>
              </w:rPr>
              <w:t xml:space="preserve">
писем, карточек воздушным транспортом, массой 301-500 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заполняется в январе отчетного года</w:t>
      </w:r>
    </w:p>
    <w:p>
      <w:pPr>
        <w:spacing w:after="0"/>
        <w:ind w:left="0"/>
        <w:jc w:val="both"/>
      </w:pPr>
      <w:r>
        <w:rPr>
          <w:rFonts w:ascii="Times New Roman"/>
          <w:b w:val="false"/>
          <w:i w:val="false"/>
          <w:color w:val="000000"/>
          <w:sz w:val="28"/>
        </w:rPr>
        <w:t>
      3 Мұнда және бұдан әрі: ТМД – Тәуелсіз Мемлекеттер Достастығы</w:t>
      </w:r>
    </w:p>
    <w:p>
      <w:pPr>
        <w:spacing w:after="0"/>
        <w:ind w:left="0"/>
        <w:jc w:val="both"/>
      </w:pPr>
      <w:r>
        <w:rPr>
          <w:rFonts w:ascii="Times New Roman"/>
          <w:b w:val="false"/>
          <w:i w:val="false"/>
          <w:color w:val="000000"/>
          <w:sz w:val="28"/>
        </w:rPr>
        <w:t>
      3Здесь и далее: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килограмға дейінгі сәлемдемені жер үсті көлігімен </w:t>
            </w:r>
          </w:p>
          <w:p>
            <w:pPr>
              <w:spacing w:after="20"/>
              <w:ind w:left="20"/>
              <w:jc w:val="both"/>
            </w:pPr>
            <w:r>
              <w:rPr>
                <w:rFonts w:ascii="Times New Roman"/>
                <w:b w:val="false"/>
                <w:i w:val="false"/>
                <w:color w:val="000000"/>
                <w:sz w:val="20"/>
              </w:rPr>
              <w:t>
посылок наземным транспортом, массой до 0,5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0,5 килограмға дейінгі сәлемдемені әуе көлігімен </w:t>
            </w:r>
          </w:p>
          <w:p>
            <w:pPr>
              <w:spacing w:after="20"/>
              <w:ind w:left="20"/>
              <w:jc w:val="both"/>
            </w:pPr>
            <w:r>
              <w:rPr>
                <w:rFonts w:ascii="Times New Roman"/>
                <w:b w:val="false"/>
                <w:i w:val="false"/>
                <w:color w:val="000000"/>
                <w:sz w:val="20"/>
              </w:rPr>
              <w:t>
посылок воздушным транспортом, массой до 0,5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1-1,5 килограмм сәлемдемені жер үсті көлігімен</w:t>
            </w:r>
          </w:p>
          <w:p>
            <w:pPr>
              <w:spacing w:after="20"/>
              <w:ind w:left="20"/>
              <w:jc w:val="both"/>
            </w:pPr>
            <w:r>
              <w:rPr>
                <w:rFonts w:ascii="Times New Roman"/>
                <w:b w:val="false"/>
                <w:i w:val="false"/>
                <w:color w:val="000000"/>
                <w:sz w:val="20"/>
              </w:rPr>
              <w:t>
посылок наземным транспортом, массой от 1 до 1,5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1-1,5 килограмм сәлемдемені әуе көлігімен </w:t>
            </w:r>
          </w:p>
          <w:p>
            <w:pPr>
              <w:spacing w:after="20"/>
              <w:ind w:left="20"/>
              <w:jc w:val="both"/>
            </w:pPr>
            <w:r>
              <w:rPr>
                <w:rFonts w:ascii="Times New Roman"/>
                <w:b w:val="false"/>
                <w:i w:val="false"/>
                <w:color w:val="000000"/>
                <w:sz w:val="20"/>
              </w:rPr>
              <w:t>
посылок воздушным транспортом, массой от 1 до 1,5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xml:space="preserve">
страны вне СНГ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p>
            <w:pPr>
              <w:spacing w:after="20"/>
              <w:ind w:left="20"/>
              <w:jc w:val="both"/>
            </w:pPr>
            <w:r>
              <w:rPr>
                <w:rFonts w:ascii="Times New Roman"/>
                <w:b w:val="false"/>
                <w:i w:val="false"/>
                <w:color w:val="000000"/>
                <w:sz w:val="20"/>
              </w:rPr>
              <w:t>
__________________________________________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2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p>
            <w:pPr>
              <w:spacing w:after="20"/>
              <w:ind w:left="20"/>
              <w:jc w:val="both"/>
            </w:pPr>
            <w:r>
              <w:rPr>
                <w:rFonts w:ascii="Times New Roman"/>
                <w:b w:val="false"/>
                <w:i w:val="false"/>
                <w:color w:val="000000"/>
                <w:sz w:val="20"/>
              </w:rPr>
              <w:t>
Отчет о тарифах на почтовые услуги для юридических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p>
            <w:pPr>
              <w:spacing w:after="20"/>
              <w:ind w:left="20"/>
              <w:jc w:val="both"/>
            </w:pPr>
            <w:r>
              <w:rPr>
                <w:rFonts w:ascii="Times New Roman"/>
                <w:b w:val="false"/>
                <w:i w:val="false"/>
                <w:color w:val="000000"/>
                <w:sz w:val="20"/>
              </w:rPr>
              <w:t>
1-тариф (почта)</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53.1-кодына сәйкес негізгі қызмет түрімен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21-күніне (қоса алғанда) дейін</w:t>
            </w:r>
          </w:p>
          <w:p>
            <w:pPr>
              <w:spacing w:after="20"/>
              <w:ind w:left="20"/>
              <w:jc w:val="both"/>
            </w:pPr>
            <w:r>
              <w:rPr>
                <w:rFonts w:ascii="Times New Roman"/>
                <w:b w:val="false"/>
                <w:i w:val="false"/>
                <w:color w:val="000000"/>
                <w:sz w:val="20"/>
              </w:rPr>
              <w:t>
Срок представления– до 21 числа (влючительно)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қызметі көрсетілетін нақты орнын (облыс) көрсетіңіз</w:t>
            </w:r>
          </w:p>
          <w:p>
            <w:pPr>
              <w:spacing w:after="20"/>
              <w:ind w:left="20"/>
              <w:jc w:val="both"/>
            </w:pPr>
            <w:r>
              <w:rPr>
                <w:rFonts w:ascii="Times New Roman"/>
                <w:b w:val="false"/>
                <w:i w:val="false"/>
                <w:color w:val="000000"/>
                <w:sz w:val="20"/>
              </w:rPr>
              <w:t>
Укажите фактическое место оказания услуги независимо от места регистрации юридического лица (область)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подразделение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1.2¹ Егер 2-бөлімде көрсетілген тарифтер бірнеше облыстар үшін әрекет ететін болса, ӘАОЖ-ға сәйкес олардың атаулары мен кодтарын көрсетіңіз</w:t>
            </w:r>
          </w:p>
          <w:p>
            <w:pPr>
              <w:spacing w:after="20"/>
              <w:ind w:left="20"/>
              <w:jc w:val="both"/>
            </w:pPr>
            <w:r>
              <w:rPr>
                <w:rFonts w:ascii="Times New Roman"/>
                <w:b w:val="false"/>
                <w:i w:val="false"/>
                <w:color w:val="000000"/>
                <w:sz w:val="20"/>
              </w:rPr>
              <w:t>
Если тарифы, указанные в разделе 2, действуют для нескольких областей, укажите их названия и коды согласно КАТО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¹1.2 – бөлімді бірнеше филиал үшін бірыңғай тарифтері бар респонденттер - бас кәсіпорындар ғана толтырады</w:t>
      </w:r>
    </w:p>
    <w:p>
      <w:pPr>
        <w:spacing w:after="0"/>
        <w:ind w:left="0"/>
        <w:jc w:val="both"/>
      </w:pPr>
      <w:r>
        <w:rPr>
          <w:rFonts w:ascii="Times New Roman"/>
          <w:b w:val="false"/>
          <w:i w:val="false"/>
          <w:color w:val="000000"/>
          <w:sz w:val="28"/>
        </w:rPr>
        <w:t>
      ¹Раздел 1.2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айдың 20-күніне бағытты және теңгемен тарифтерді көрсетіңіз</w:t>
      </w:r>
    </w:p>
    <w:p>
      <w:pPr>
        <w:spacing w:after="0"/>
        <w:ind w:left="0"/>
        <w:jc w:val="both"/>
      </w:pPr>
      <w:r>
        <w:rPr>
          <w:rFonts w:ascii="Times New Roman"/>
          <w:b w:val="false"/>
          <w:i w:val="false"/>
          <w:color w:val="000000"/>
          <w:sz w:val="28"/>
        </w:rPr>
        <w:t>
      Укажите направление и тарифы в тенге на 20 число месяца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p>
            <w:pPr>
              <w:spacing w:after="20"/>
              <w:ind w:left="20"/>
              <w:jc w:val="both"/>
            </w:pPr>
            <w:r>
              <w:rPr>
                <w:rFonts w:ascii="Times New Roman"/>
                <w:b w:val="false"/>
                <w:i w:val="false"/>
                <w:color w:val="000000"/>
                <w:sz w:val="20"/>
              </w:rPr>
              <w:t>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За предыдущий период</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p>
            <w:pPr>
              <w:spacing w:after="20"/>
              <w:ind w:left="20"/>
              <w:jc w:val="both"/>
            </w:pPr>
            <w:r>
              <w:rPr>
                <w:rFonts w:ascii="Times New Roman"/>
                <w:b w:val="false"/>
                <w:i w:val="false"/>
                <w:color w:val="000000"/>
                <w:sz w:val="20"/>
              </w:rPr>
              <w:t>
Услуги почтовые: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грамға дейінгі газетті жеткізу бойынша</w:t>
            </w:r>
          </w:p>
          <w:p>
            <w:pPr>
              <w:spacing w:after="20"/>
              <w:ind w:left="20"/>
              <w:jc w:val="both"/>
            </w:pPr>
            <w:r>
              <w:rPr>
                <w:rFonts w:ascii="Times New Roman"/>
                <w:b w:val="false"/>
                <w:i w:val="false"/>
                <w:color w:val="000000"/>
                <w:sz w:val="20"/>
              </w:rPr>
              <w:t>
по доставке газет массой до 30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грамға дейінгі журналды жеткізу бойынша</w:t>
            </w:r>
          </w:p>
          <w:p>
            <w:pPr>
              <w:spacing w:after="20"/>
              <w:ind w:left="20"/>
              <w:jc w:val="both"/>
            </w:pPr>
            <w:r>
              <w:rPr>
                <w:rFonts w:ascii="Times New Roman"/>
                <w:b w:val="false"/>
                <w:i w:val="false"/>
                <w:color w:val="000000"/>
                <w:sz w:val="20"/>
              </w:rPr>
              <w:t>
по доставке журналов массой до 30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грамға дейін республика ішінде қарапайым хатты жер үсті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наземным транспортом внутри республики, массой до 20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 республика шегінде қарапайым хатты жер үсті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наземным транспортом за пределы республики,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ТМД3елдері</w:t>
            </w:r>
          </w:p>
          <w:p>
            <w:pPr>
              <w:spacing w:after="20"/>
              <w:ind w:left="20"/>
              <w:jc w:val="both"/>
            </w:pPr>
            <w:r>
              <w:rPr>
                <w:rFonts w:ascii="Times New Roman"/>
                <w:b w:val="false"/>
                <w:i w:val="false"/>
                <w:color w:val="000000"/>
                <w:sz w:val="20"/>
              </w:rPr>
              <w:t>
страны СНГ3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грамға дейінгі республика ішінде қарапайым хаттарды әуе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воздушным транспортом внутри республики, массой до 20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республика шегінде қарапайым хаттарды әуе көлігімен салып жіберу бойынша</w:t>
            </w:r>
          </w:p>
          <w:p>
            <w:pPr>
              <w:spacing w:after="20"/>
              <w:ind w:left="20"/>
              <w:jc w:val="both"/>
            </w:pPr>
            <w:r>
              <w:rPr>
                <w:rFonts w:ascii="Times New Roman"/>
                <w:b w:val="false"/>
                <w:i w:val="false"/>
                <w:color w:val="000000"/>
                <w:sz w:val="20"/>
              </w:rPr>
              <w:t>
по пересылке простого письма воздушным транспортом за пределы республики,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xml:space="preserve">
страны СНГ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заполняется в январе отчетного года</w:t>
      </w:r>
    </w:p>
    <w:p>
      <w:pPr>
        <w:spacing w:after="0"/>
        <w:ind w:left="0"/>
        <w:jc w:val="both"/>
      </w:pPr>
      <w:r>
        <w:rPr>
          <w:rFonts w:ascii="Times New Roman"/>
          <w:b w:val="false"/>
          <w:i w:val="false"/>
          <w:color w:val="000000"/>
          <w:sz w:val="28"/>
        </w:rPr>
        <w:t>
      3Тәуелсіз Мемлекеттер Достастығы</w:t>
      </w:r>
    </w:p>
    <w:p>
      <w:pPr>
        <w:spacing w:after="0"/>
        <w:ind w:left="0"/>
        <w:jc w:val="both"/>
      </w:pPr>
      <w:r>
        <w:rPr>
          <w:rFonts w:ascii="Times New Roman"/>
          <w:b w:val="false"/>
          <w:i w:val="false"/>
          <w:color w:val="000000"/>
          <w:sz w:val="28"/>
        </w:rPr>
        <w:t>
      3Содружество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p>
            <w:pPr>
              <w:spacing w:after="20"/>
              <w:ind w:left="20"/>
              <w:jc w:val="both"/>
            </w:pPr>
            <w:r>
              <w:rPr>
                <w:rFonts w:ascii="Times New Roman"/>
                <w:b w:val="false"/>
                <w:i w:val="false"/>
                <w:color w:val="000000"/>
                <w:sz w:val="20"/>
              </w:rPr>
              <w:t>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кезеңге</w:t>
            </w:r>
          </w:p>
          <w:p>
            <w:pPr>
              <w:spacing w:after="20"/>
              <w:ind w:left="20"/>
              <w:jc w:val="both"/>
            </w:pPr>
            <w:r>
              <w:rPr>
                <w:rFonts w:ascii="Times New Roman"/>
                <w:b w:val="false"/>
                <w:i w:val="false"/>
                <w:color w:val="000000"/>
                <w:sz w:val="20"/>
              </w:rPr>
              <w:t>
За предыдущий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тапсырыс хаттарды жер үсті көлігімен салып жіберу бойынша</w:t>
            </w:r>
          </w:p>
          <w:p>
            <w:pPr>
              <w:spacing w:after="20"/>
              <w:ind w:left="20"/>
              <w:jc w:val="both"/>
            </w:pPr>
            <w:r>
              <w:rPr>
                <w:rFonts w:ascii="Times New Roman"/>
                <w:b w:val="false"/>
                <w:i w:val="false"/>
                <w:color w:val="000000"/>
                <w:sz w:val="20"/>
              </w:rPr>
              <w:t>
по пересылке заказного письма наземным транспортом,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тапсырыс хаттарды әуе көлігімен салып жіберу бойынша</w:t>
            </w:r>
          </w:p>
          <w:p>
            <w:pPr>
              <w:spacing w:after="20"/>
              <w:ind w:left="20"/>
              <w:jc w:val="both"/>
            </w:pPr>
            <w:r>
              <w:rPr>
                <w:rFonts w:ascii="Times New Roman"/>
                <w:b w:val="false"/>
                <w:i w:val="false"/>
                <w:color w:val="000000"/>
                <w:sz w:val="20"/>
              </w:rPr>
              <w:t>
по пересылке заказного письма воздушным транспортом,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килограмға дейінгі сәлемдемелерді жер үсті көлігімен салып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до 3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 килограмға дейінгі сәлемдемелерді әуе көлігімен салып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до 3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республика ішінде қарапайым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наземным транспортом внутри республики,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51-100 грамм республика ішінде қарапайым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наземным транспортом внутри республики, массой 51-100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грамға дейінгі республика ішінде қарапайым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воздушным транспортом внутри республики, массой до 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51-100 грамм республика ішінде қарапайым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воздушным транспортом внутри республики, массой 51-100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республика шегінде қарапайым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наземным транспортом за пределы республики, массой 501-1000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республика шегінде қарапайым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простых воздушным транспортом за пределы республики, массой 501-1000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500 грамға дейінгі тапсырысты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до 500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тапсырысты бандерольдерді жер үсті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501-1000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500 грамға дейінгі тапсырысты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до 500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501-1000 грамм тапсырысты бандерольдерді әуе көлігімен салып жіберу бойынша</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501-1000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 пошта қызметтері:</w:t>
            </w:r>
          </w:p>
          <w:p>
            <w:pPr>
              <w:spacing w:after="20"/>
              <w:ind w:left="20"/>
              <w:jc w:val="both"/>
            </w:pPr>
            <w:r>
              <w:rPr>
                <w:rFonts w:ascii="Times New Roman"/>
                <w:b w:val="false"/>
                <w:i w:val="false"/>
                <w:color w:val="000000"/>
                <w:sz w:val="20"/>
              </w:rPr>
              <w:t>
Услуги почтовые 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300 грамға дейінгі пакеттерді жер үсті көлігімен жіберу бойынша</w:t>
            </w:r>
          </w:p>
          <w:p>
            <w:pPr>
              <w:spacing w:after="20"/>
              <w:ind w:left="20"/>
              <w:jc w:val="both"/>
            </w:pPr>
            <w:r>
              <w:rPr>
                <w:rFonts w:ascii="Times New Roman"/>
                <w:b w:val="false"/>
                <w:i w:val="false"/>
                <w:color w:val="000000"/>
                <w:sz w:val="20"/>
              </w:rPr>
              <w:t>
по пересылке пакетов наземным транспортом, массой до 300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301-500 грамм пакеттерді жер үсті көлігімен жіберу бойынша</w:t>
            </w:r>
          </w:p>
          <w:p>
            <w:pPr>
              <w:spacing w:after="20"/>
              <w:ind w:left="20"/>
              <w:jc w:val="both"/>
            </w:pPr>
            <w:r>
              <w:rPr>
                <w:rFonts w:ascii="Times New Roman"/>
                <w:b w:val="false"/>
                <w:i w:val="false"/>
                <w:color w:val="000000"/>
                <w:sz w:val="20"/>
              </w:rPr>
              <w:t>
по пересылке пакетов наземным транспортом, массой 301-500грамм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300 грамға дейінгі пакеттерді әуе көлігімен жіберу бойынша</w:t>
            </w:r>
          </w:p>
          <w:p>
            <w:pPr>
              <w:spacing w:after="20"/>
              <w:ind w:left="20"/>
              <w:jc w:val="both"/>
            </w:pPr>
            <w:r>
              <w:rPr>
                <w:rFonts w:ascii="Times New Roman"/>
                <w:b w:val="false"/>
                <w:i w:val="false"/>
                <w:color w:val="000000"/>
                <w:sz w:val="20"/>
              </w:rPr>
              <w:t>
по пересылке пакетов воздушным транспортом, массой до 300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301-500 грамм пакеттерді әуе көлігімен жіберу бойынша</w:t>
            </w:r>
          </w:p>
          <w:p>
            <w:pPr>
              <w:spacing w:after="20"/>
              <w:ind w:left="20"/>
              <w:jc w:val="both"/>
            </w:pPr>
            <w:r>
              <w:rPr>
                <w:rFonts w:ascii="Times New Roman"/>
                <w:b w:val="false"/>
                <w:i w:val="false"/>
                <w:color w:val="000000"/>
                <w:sz w:val="20"/>
              </w:rPr>
              <w:t>
по пересылке пакетов воздушным транспортом, массой 301-500грамм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килограмға дейінгі сәлемдемелерді жер үсті көлігімен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до 0,5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1-1,5 килограмм сәлемдемелерді жер үсті көлігімен жіберу бойынша</w:t>
            </w:r>
          </w:p>
          <w:p>
            <w:pPr>
              <w:spacing w:after="20"/>
              <w:ind w:left="20"/>
              <w:jc w:val="both"/>
            </w:pPr>
            <w:r>
              <w:rPr>
                <w:rFonts w:ascii="Times New Roman"/>
                <w:b w:val="false"/>
                <w:i w:val="false"/>
                <w:color w:val="000000"/>
                <w:sz w:val="20"/>
              </w:rPr>
              <w:t>
по пересылке посылок наземным транспортом, массой 1-1,5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0,5 килограмға дейінгі сәлемдемелерді әуе көлігімен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до 0,5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1-1,5 килограмм сәлемдемелерді әуе көлігімен жіберу бойынша</w:t>
            </w:r>
          </w:p>
          <w:p>
            <w:pPr>
              <w:spacing w:after="20"/>
              <w:ind w:left="20"/>
              <w:jc w:val="both"/>
            </w:pPr>
            <w:r>
              <w:rPr>
                <w:rFonts w:ascii="Times New Roman"/>
                <w:b w:val="false"/>
                <w:i w:val="false"/>
                <w:color w:val="000000"/>
                <w:sz w:val="20"/>
              </w:rPr>
              <w:t>
по пересылке посылок воздушным транспортом, массой 1-1,5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p>
          <w:p>
            <w:pPr>
              <w:spacing w:after="20"/>
              <w:ind w:left="20"/>
              <w:jc w:val="both"/>
            </w:pPr>
            <w:r>
              <w:rPr>
                <w:rFonts w:ascii="Times New Roman"/>
                <w:b w:val="false"/>
                <w:i w:val="false"/>
                <w:color w:val="000000"/>
                <w:sz w:val="20"/>
              </w:rPr>
              <w:t>
страны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p>
          <w:p>
            <w:pPr>
              <w:spacing w:after="20"/>
              <w:ind w:left="20"/>
              <w:jc w:val="both"/>
            </w:pPr>
            <w:r>
              <w:rPr>
                <w:rFonts w:ascii="Times New Roman"/>
                <w:b w:val="false"/>
                <w:i w:val="false"/>
                <w:color w:val="000000"/>
                <w:sz w:val="20"/>
              </w:rPr>
              <w:t>
страны вне СНГ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p>
            <w:pPr>
              <w:spacing w:after="20"/>
              <w:ind w:left="20"/>
              <w:jc w:val="both"/>
            </w:pPr>
            <w:r>
              <w:rPr>
                <w:rFonts w:ascii="Times New Roman"/>
                <w:b w:val="false"/>
                <w:i w:val="false"/>
                <w:color w:val="000000"/>
                <w:sz w:val="20"/>
              </w:rPr>
              <w:t>
__________________________________________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3 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p>
            <w:pPr>
              <w:spacing w:after="20"/>
              <w:ind w:left="20"/>
              <w:jc w:val="both"/>
            </w:pPr>
            <w:r>
              <w:rPr>
                <w:rFonts w:ascii="Times New Roman"/>
                <w:b w:val="false"/>
                <w:i w:val="false"/>
                <w:color w:val="000000"/>
                <w:sz w:val="20"/>
              </w:rPr>
              <w:t>
Отчет о тарифах на услуги связи для юридических лиц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p>
            <w:pPr>
              <w:spacing w:after="20"/>
              <w:ind w:left="20"/>
              <w:jc w:val="both"/>
            </w:pPr>
            <w:r>
              <w:rPr>
                <w:rFonts w:ascii="Times New Roman"/>
                <w:b w:val="false"/>
                <w:i w:val="false"/>
                <w:color w:val="000000"/>
                <w:sz w:val="20"/>
              </w:rPr>
              <w:t>
1-тариф (связь)</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21- күніне (қоса алғанда) дейін</w:t>
            </w:r>
          </w:p>
          <w:p>
            <w:pPr>
              <w:spacing w:after="20"/>
              <w:ind w:left="20"/>
              <w:jc w:val="both"/>
            </w:pPr>
            <w:r>
              <w:rPr>
                <w:rFonts w:ascii="Times New Roman"/>
                <w:b w:val="false"/>
                <w:i w:val="false"/>
                <w:color w:val="000000"/>
                <w:sz w:val="20"/>
              </w:rPr>
              <w:t>
Срок представления – до 21 числа (включительно)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қызметін көрсетудің нақты орнын немесе заңды тұлғаның тіркелген орнын көрсетіңіз (облыс)</w:t>
            </w:r>
          </w:p>
          <w:p>
            <w:pPr>
              <w:spacing w:after="20"/>
              <w:ind w:left="20"/>
              <w:jc w:val="both"/>
            </w:pPr>
            <w:r>
              <w:rPr>
                <w:rFonts w:ascii="Times New Roman"/>
                <w:b w:val="false"/>
                <w:i w:val="false"/>
                <w:color w:val="000000"/>
                <w:sz w:val="20"/>
              </w:rPr>
              <w:t>
Укажите фактическое место оказания услуг связи (область) или место регистрации юридического лица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Егер 2 - 6-бөлімдерде көрсетілген тарифтер бірнеше облыстар үшін әрекет ететін болса, ӘАОЖ-ға сәйкес олардың атаулары мен кодтарын көрсетіңіз¹</w:t>
            </w:r>
          </w:p>
          <w:p>
            <w:pPr>
              <w:spacing w:after="20"/>
              <w:ind w:left="20"/>
              <w:jc w:val="both"/>
            </w:pPr>
            <w:r>
              <w:rPr>
                <w:rFonts w:ascii="Times New Roman"/>
                <w:b w:val="false"/>
                <w:i w:val="false"/>
                <w:color w:val="000000"/>
                <w:sz w:val="20"/>
              </w:rPr>
              <w:t>
Если тарифы, указанные в разделах 2-6, действуют для нескольких областей, укажите их названия и коды согласно КАТО¹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¹1. 1-бөлімді бірнеше филиалдар үшін бірыңғай тарифтері бар респонденттер - бас кәсіпорындар толтырады</w:t>
      </w:r>
    </w:p>
    <w:p>
      <w:pPr>
        <w:spacing w:after="0"/>
        <w:ind w:left="0"/>
        <w:jc w:val="both"/>
      </w:pPr>
      <w:r>
        <w:rPr>
          <w:rFonts w:ascii="Times New Roman"/>
          <w:b w:val="false"/>
          <w:i w:val="false"/>
          <w:color w:val="000000"/>
          <w:sz w:val="28"/>
        </w:rPr>
        <w:t>
      ¹Раздел 1.1 заполняют только респонденты–головные предприятия, имеющие единые тарифы для нескольких филиалов</w:t>
      </w:r>
    </w:p>
    <w:p>
      <w:pPr>
        <w:spacing w:after="0"/>
        <w:ind w:left="0"/>
        <w:jc w:val="both"/>
      </w:pPr>
      <w:r>
        <w:rPr>
          <w:rFonts w:ascii="Times New Roman"/>
          <w:b w:val="false"/>
          <w:i w:val="false"/>
          <w:color w:val="000000"/>
          <w:sz w:val="28"/>
        </w:rPr>
        <w:t>
      2. Қосылған құн салығын есепке алусыз айдың 20-күніне байланыс қызметтерінің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жергілікті телефон байланыс қызметтері:</w:t>
            </w:r>
          </w:p>
          <w:p>
            <w:pPr>
              <w:spacing w:after="20"/>
              <w:ind w:left="20"/>
              <w:jc w:val="both"/>
            </w:pPr>
            <w:r>
              <w:rPr>
                <w:rFonts w:ascii="Times New Roman"/>
                <w:b w:val="false"/>
                <w:i w:val="false"/>
                <w:color w:val="000000"/>
                <w:sz w:val="20"/>
              </w:rPr>
              <w:t>
Услуги местной телефонной связи в городской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мерзімді төлеу жүйесіндегі жергілікті телефондық қосулар (мерзімді құрастырушы сөйлесудің әрбір интервал секундына)</w:t>
            </w:r>
          </w:p>
          <w:p>
            <w:pPr>
              <w:spacing w:after="20"/>
              <w:ind w:left="20"/>
              <w:jc w:val="both"/>
            </w:pPr>
            <w:r>
              <w:rPr>
                <w:rFonts w:ascii="Times New Roman"/>
                <w:b w:val="false"/>
                <w:i w:val="false"/>
                <w:color w:val="000000"/>
                <w:sz w:val="20"/>
              </w:rPr>
              <w:t>
местные телефонные соединения при повременной системе оплаты услуг (повременная составляющая за каждую секунду интервала разговора)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мерзімді төлеу жүйесіне ауыстырылмаған телефондар аппараттарын пайдалану (негізгі бір телефон аппараты үшін абоненттік төлем ақы, айына)</w:t>
            </w:r>
          </w:p>
          <w:p>
            <w:pPr>
              <w:spacing w:after="20"/>
              <w:ind w:left="20"/>
              <w:jc w:val="both"/>
            </w:pPr>
            <w:r>
              <w:rPr>
                <w:rFonts w:ascii="Times New Roman"/>
                <w:b w:val="false"/>
                <w:i w:val="false"/>
                <w:color w:val="000000"/>
                <w:sz w:val="20"/>
              </w:rPr>
              <w:t>
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станция бойынша абоненттік терминалдың нөмірін берумен телефон желісіне қосу қызметтері</w:t>
            </w:r>
          </w:p>
          <w:p>
            <w:pPr>
              <w:spacing w:after="20"/>
              <w:ind w:left="20"/>
              <w:jc w:val="both"/>
            </w:pPr>
            <w:r>
              <w:rPr>
                <w:rFonts w:ascii="Times New Roman"/>
                <w:b w:val="false"/>
                <w:i w:val="false"/>
                <w:color w:val="000000"/>
                <w:sz w:val="20"/>
              </w:rPr>
              <w:t>
Услуги по подключению к телефонной сети с присвоением номера абонентского терминала по цифровой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аймақішілік желінің цифрлық арналарын жалдау қызметтері (ұзындығы 101 километрден 300 километрге дейін, айына) өткізу кабілеттілігімен (Килобит/секунд – бұдан әрі Кбит/с):</w:t>
            </w:r>
          </w:p>
          <w:p>
            <w:pPr>
              <w:spacing w:after="20"/>
              <w:ind w:left="20"/>
              <w:jc w:val="both"/>
            </w:pP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километра до 300 километров, в месяц) с пропускной способностью (Килобит/секунд – далее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² 2-баған есепті жылғы қаңтарда ғана толтырылады</w:t>
      </w:r>
    </w:p>
    <w:p>
      <w:pPr>
        <w:spacing w:after="0"/>
        <w:ind w:left="0"/>
        <w:jc w:val="both"/>
      </w:pPr>
      <w:r>
        <w:rPr>
          <w:rFonts w:ascii="Times New Roman"/>
          <w:b w:val="false"/>
          <w:i w:val="false"/>
          <w:color w:val="000000"/>
          <w:sz w:val="28"/>
        </w:rPr>
        <w:t>
      ² Графа 2 заполняется только в январе отчетного года</w:t>
      </w:r>
    </w:p>
    <w:p>
      <w:pPr>
        <w:spacing w:after="0"/>
        <w:ind w:left="0"/>
        <w:jc w:val="both"/>
      </w:pPr>
      <w:r>
        <w:rPr>
          <w:rFonts w:ascii="Times New Roman"/>
          <w:b w:val="false"/>
          <w:i w:val="false"/>
          <w:color w:val="000000"/>
          <w:sz w:val="28"/>
        </w:rPr>
        <w:t>
      ³ 3-баған Қазақстан Республикасы Ұлттық экономика министрлігі Статистика комитетінің www.stat.gov.kz интернет-ресурсына орналастырылған немесе респонденттерге аумақтық статистика органдары ұсынатын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³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3. Қосылған құн салығын есепке алусыз айдың 20-күніне телефонмен сөйлесу тарифтерін көрсетіңіз, теңгемен</w:t>
      </w:r>
    </w:p>
    <w:p>
      <w:pPr>
        <w:spacing w:after="0"/>
        <w:ind w:left="0"/>
        <w:jc w:val="both"/>
      </w:pPr>
      <w:r>
        <w:rPr>
          <w:rFonts w:ascii="Times New Roman"/>
          <w:b w:val="false"/>
          <w:i w:val="false"/>
          <w:color w:val="000000"/>
          <w:sz w:val="28"/>
        </w:rPr>
        <w:t>
      Укажите тарифы на телефонный разговор на 20 число месяца, в тенге без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атауы</w:t>
            </w:r>
          </w:p>
          <w:p>
            <w:pPr>
              <w:spacing w:after="20"/>
              <w:ind w:left="20"/>
              <w:jc w:val="both"/>
            </w:pPr>
            <w:r>
              <w:rPr>
                <w:rFonts w:ascii="Times New Roman"/>
                <w:b w:val="false"/>
                <w:i w:val="false"/>
                <w:color w:val="000000"/>
                <w:sz w:val="20"/>
              </w:rPr>
              <w:t>
Наименование сообщений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түрінің коды</w:t>
            </w:r>
          </w:p>
          <w:p>
            <w:pPr>
              <w:spacing w:after="20"/>
              <w:ind w:left="20"/>
              <w:jc w:val="both"/>
            </w:pPr>
            <w:r>
              <w:rPr>
                <w:rFonts w:ascii="Times New Roman"/>
                <w:b w:val="false"/>
                <w:i w:val="false"/>
                <w:color w:val="000000"/>
                <w:sz w:val="20"/>
              </w:rPr>
              <w:t>
Код вида сооб-щения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Ішкіаймақтық (бір АҚТС</w:t>
            </w:r>
            <w:r>
              <w:rPr>
                <w:rFonts w:ascii="Times New Roman"/>
                <w:b w:val="false"/>
                <w:i w:val="false"/>
                <w:color w:val="000000"/>
                <w:vertAlign w:val="superscript"/>
              </w:rPr>
              <w:t>4</w:t>
            </w:r>
            <w:r>
              <w:rPr>
                <w:rFonts w:ascii="Times New Roman"/>
                <w:b w:val="false"/>
                <w:i w:val="false"/>
                <w:color w:val="000000"/>
                <w:sz w:val="20"/>
              </w:rPr>
              <w:t xml:space="preserve"> әрекет аймағында, 1 секунд үшін) </w:t>
            </w:r>
          </w:p>
          <w:p>
            <w:pPr>
              <w:spacing w:after="20"/>
              <w:ind w:left="20"/>
              <w:jc w:val="both"/>
            </w:pPr>
            <w:r>
              <w:rPr>
                <w:rFonts w:ascii="Times New Roman"/>
                <w:b w:val="false"/>
                <w:i w:val="false"/>
                <w:color w:val="000000"/>
                <w:sz w:val="20"/>
              </w:rPr>
              <w:t>
Внутризоновый (в зоне действия одной АМТС</w:t>
            </w:r>
            <w:r>
              <w:rPr>
                <w:rFonts w:ascii="Times New Roman"/>
                <w:b w:val="false"/>
                <w:i w:val="false"/>
                <w:color w:val="000000"/>
                <w:vertAlign w:val="superscript"/>
              </w:rPr>
              <w:t>4</w:t>
            </w:r>
            <w:r>
              <w:rPr>
                <w:rFonts w:ascii="Times New Roman"/>
                <w:b w:val="false"/>
                <w:i w:val="false"/>
                <w:color w:val="000000"/>
                <w:sz w:val="20"/>
              </w:rPr>
              <w:t>, за 1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(екі АҚТС арасында, 1 секунд үшін)</w:t>
            </w:r>
          </w:p>
          <w:p>
            <w:pPr>
              <w:spacing w:after="20"/>
              <w:ind w:left="20"/>
              <w:jc w:val="both"/>
            </w:pPr>
            <w:r>
              <w:rPr>
                <w:rFonts w:ascii="Times New Roman"/>
                <w:b w:val="false"/>
                <w:i w:val="false"/>
                <w:color w:val="000000"/>
                <w:sz w:val="20"/>
              </w:rPr>
              <w:t>
Междугородный (между двумя АМТС, за 1 секунду)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5</w:t>
            </w:r>
            <w:r>
              <w:rPr>
                <w:rFonts w:ascii="Times New Roman"/>
                <w:b w:val="false"/>
                <w:i w:val="false"/>
                <w:color w:val="000000"/>
                <w:sz w:val="20"/>
              </w:rPr>
              <w:t xml:space="preserve"> және Балтық елдері, (10 секунд үшін минималды тариф деңгейі) </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5</w:t>
            </w:r>
            <w:r>
              <w:rPr>
                <w:rFonts w:ascii="Times New Roman"/>
                <w:b w:val="false"/>
                <w:i w:val="false"/>
                <w:color w:val="000000"/>
                <w:sz w:val="20"/>
              </w:rPr>
              <w:t xml:space="preserve"> и Балтии (минимальный уровень тарифа за 10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Алыс шет ел елдері (10 секунд үшін минималды тариф деңгейі) страны </w:t>
            </w:r>
          </w:p>
          <w:p>
            <w:pPr>
              <w:spacing w:after="20"/>
              <w:ind w:left="20"/>
              <w:jc w:val="both"/>
            </w:pPr>
            <w:r>
              <w:rPr>
                <w:rFonts w:ascii="Times New Roman"/>
                <w:b w:val="false"/>
                <w:i w:val="false"/>
                <w:color w:val="000000"/>
                <w:sz w:val="20"/>
              </w:rPr>
              <w:t>
Дальнего зарубежья (минимальный уровень тарифа за 10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Қосылған құн салығын есепке алусыз айдың 20-күніне Интернет қызметі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Интернета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(портқа қосу) Интернет желісіне кең жолақты қатынауды ұсыну қызметтері</w:t>
            </w:r>
          </w:p>
          <w:p>
            <w:pPr>
              <w:spacing w:after="20"/>
              <w:ind w:left="20"/>
              <w:jc w:val="both"/>
            </w:pP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АҚТС – Автоматты қалааралық телефон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АМТС – Автоматическая междугородная телефонная 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(айына), өткізу қабілеттілігі 1-ден 50 Мегабит/секундқа (бұдан әрі – Мбит/с) дейін, трафикті (unlimited) есепке алусыз Интернет желісіне кең жолақты қатынауды ұсыну қызметтері</w:t>
            </w:r>
          </w:p>
          <w:p>
            <w:pPr>
              <w:spacing w:after="20"/>
              <w:ind w:left="20"/>
              <w:jc w:val="both"/>
            </w:pPr>
            <w:r>
              <w:rPr>
                <w:rFonts w:ascii="Times New Roman"/>
                <w:b w:val="false"/>
                <w:i w:val="false"/>
                <w:color w:val="000000"/>
                <w:sz w:val="20"/>
              </w:rPr>
              <w:t xml:space="preserve">
Услуги по предоставлению широкополосного доступа к сети Интернет без учета трафика (unlimited) с пропускной способностью от 1 до 50 Мегабит/секунд (далее – Мбит/с) для операторов связи (в месяц)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 бойынша жалғанатын желілер бойынша Интернетке аптаның жұмыс күндерінде әрбір толық және толық емес минутасы үшін:</w:t>
            </w:r>
          </w:p>
          <w:p>
            <w:pPr>
              <w:spacing w:after="20"/>
              <w:ind w:left="20"/>
              <w:jc w:val="both"/>
            </w:pP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08-00-ден 18-00-ге дейін</w:t>
            </w:r>
          </w:p>
          <w:p>
            <w:pPr>
              <w:spacing w:after="20"/>
              <w:ind w:left="20"/>
              <w:jc w:val="both"/>
            </w:pPr>
            <w:r>
              <w:rPr>
                <w:rFonts w:ascii="Times New Roman"/>
                <w:b w:val="false"/>
                <w:i w:val="false"/>
                <w:color w:val="000000"/>
                <w:sz w:val="20"/>
              </w:rPr>
              <w:t>
с 08-00 до 18-00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18-00-ден 23-00-ге дейін</w:t>
            </w:r>
          </w:p>
          <w:p>
            <w:pPr>
              <w:spacing w:after="20"/>
              <w:ind w:left="20"/>
              <w:jc w:val="both"/>
            </w:pPr>
            <w:r>
              <w:rPr>
                <w:rFonts w:ascii="Times New Roman"/>
                <w:b w:val="false"/>
                <w:i w:val="false"/>
                <w:color w:val="000000"/>
                <w:sz w:val="20"/>
              </w:rPr>
              <w:t xml:space="preserve">
с 18-00 до 23-00 часов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cағат 23-00-ден 08-00-ге дейін</w:t>
            </w:r>
          </w:p>
          <w:p>
            <w:pPr>
              <w:spacing w:after="20"/>
              <w:ind w:left="20"/>
              <w:jc w:val="both"/>
            </w:pPr>
            <w:r>
              <w:rPr>
                <w:rFonts w:ascii="Times New Roman"/>
                <w:b w:val="false"/>
                <w:i w:val="false"/>
                <w:color w:val="000000"/>
                <w:sz w:val="20"/>
              </w:rPr>
              <w:t>
с 23-00 до 08-00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Cымды желілер арқылы жоғары жылдамдықты кең жолақты қатынауды пайдалана отырып Интернетке қатынау қызметтері, жылдамдығы:</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проводным со скоростью: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1024-ке дейін</w:t>
            </w:r>
          </w:p>
          <w:p>
            <w:pPr>
              <w:spacing w:after="20"/>
              <w:ind w:left="20"/>
              <w:jc w:val="both"/>
            </w:pPr>
            <w:r>
              <w:rPr>
                <w:rFonts w:ascii="Times New Roman"/>
                <w:b w:val="false"/>
                <w:i w:val="false"/>
                <w:color w:val="000000"/>
                <w:sz w:val="20"/>
              </w:rPr>
              <w:t>
до 1024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2048-ге дейін</w:t>
            </w:r>
          </w:p>
          <w:p>
            <w:pPr>
              <w:spacing w:after="20"/>
              <w:ind w:left="20"/>
              <w:jc w:val="both"/>
            </w:pPr>
            <w:r>
              <w:rPr>
                <w:rFonts w:ascii="Times New Roman"/>
                <w:b w:val="false"/>
                <w:i w:val="false"/>
                <w:color w:val="000000"/>
                <w:sz w:val="20"/>
              </w:rPr>
              <w:t>
до 2048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4096-ге дейін</w:t>
            </w:r>
          </w:p>
          <w:p>
            <w:pPr>
              <w:spacing w:after="20"/>
              <w:ind w:left="20"/>
              <w:jc w:val="both"/>
            </w:pPr>
            <w:r>
              <w:rPr>
                <w:rFonts w:ascii="Times New Roman"/>
                <w:b w:val="false"/>
                <w:i w:val="false"/>
                <w:color w:val="000000"/>
                <w:sz w:val="20"/>
              </w:rPr>
              <w:t>
до 4096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8192-ге дейін</w:t>
            </w:r>
          </w:p>
          <w:p>
            <w:pPr>
              <w:spacing w:after="20"/>
              <w:ind w:left="20"/>
              <w:jc w:val="both"/>
            </w:pPr>
            <w:r>
              <w:rPr>
                <w:rFonts w:ascii="Times New Roman"/>
                <w:b w:val="false"/>
                <w:i w:val="false"/>
                <w:color w:val="000000"/>
                <w:sz w:val="20"/>
              </w:rPr>
              <w:t>
до 8192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арқылы жоғары жылдамдықты кең жолақты қатынауды пайдалана отырып Интернетке қатынау қызметтері, жылдамдығы (Кбит/с):</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сетям беспроводным со скоростью (Кбит/с):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512-ге дейін</w:t>
            </w:r>
          </w:p>
          <w:p>
            <w:pPr>
              <w:spacing w:after="20"/>
              <w:ind w:left="20"/>
              <w:jc w:val="both"/>
            </w:pPr>
            <w:r>
              <w:rPr>
                <w:rFonts w:ascii="Times New Roman"/>
                <w:b w:val="false"/>
                <w:i w:val="false"/>
                <w:color w:val="000000"/>
                <w:sz w:val="20"/>
              </w:rPr>
              <w:t>
до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1024-ке дейін</w:t>
            </w:r>
          </w:p>
          <w:p>
            <w:pPr>
              <w:spacing w:after="20"/>
              <w:ind w:left="20"/>
              <w:jc w:val="both"/>
            </w:pPr>
            <w:r>
              <w:rPr>
                <w:rFonts w:ascii="Times New Roman"/>
                <w:b w:val="false"/>
                <w:i w:val="false"/>
                <w:color w:val="000000"/>
                <w:sz w:val="20"/>
              </w:rPr>
              <w:t>
до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2048-ге дейін</w:t>
            </w:r>
          </w:p>
          <w:p>
            <w:pPr>
              <w:spacing w:after="20"/>
              <w:ind w:left="20"/>
              <w:jc w:val="both"/>
            </w:pPr>
            <w:r>
              <w:rPr>
                <w:rFonts w:ascii="Times New Roman"/>
                <w:b w:val="false"/>
                <w:i w:val="false"/>
                <w:color w:val="000000"/>
                <w:sz w:val="20"/>
              </w:rPr>
              <w:t>
до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Қосылған құн салығын есепке алусыз айдың 20-күніне ұтқыр байланыс қызметінің түрлеріне тарифтерді көрсетіңіз, теңгемен </w:t>
      </w:r>
    </w:p>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жоспарды ұсыну бойынша көрсетілетін қызметтер</w:t>
            </w:r>
          </w:p>
          <w:p>
            <w:pPr>
              <w:spacing w:after="20"/>
              <w:ind w:left="20"/>
              <w:jc w:val="both"/>
            </w:pPr>
            <w:r>
              <w:rPr>
                <w:rFonts w:ascii="Times New Roman"/>
                <w:b w:val="false"/>
                <w:i w:val="false"/>
                <w:color w:val="000000"/>
                <w:sz w:val="20"/>
              </w:rPr>
              <w:t>
Услуги по предоставлению тарифного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 ұялы байланыс қызметтері:</w:t>
            </w:r>
          </w:p>
          <w:p>
            <w:pPr>
              <w:spacing w:after="20"/>
              <w:ind w:left="20"/>
              <w:jc w:val="both"/>
            </w:pPr>
            <w:r>
              <w:rPr>
                <w:rFonts w:ascii="Times New Roman"/>
                <w:b w:val="false"/>
                <w:i w:val="false"/>
                <w:color w:val="000000"/>
                <w:sz w:val="20"/>
              </w:rPr>
              <w:t>
Услуги сотовой связи внутри своей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(1 минуты)</w:t>
            </w:r>
          </w:p>
          <w:p>
            <w:pPr>
              <w:spacing w:after="20"/>
              <w:ind w:left="20"/>
              <w:jc w:val="both"/>
            </w:pPr>
            <w:r>
              <w:rPr>
                <w:rFonts w:ascii="Times New Roman"/>
                <w:b w:val="false"/>
                <w:i w:val="false"/>
                <w:color w:val="000000"/>
                <w:sz w:val="20"/>
              </w:rPr>
              <w:t>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жолдау (Short Message Service) </w:t>
            </w:r>
          </w:p>
          <w:p>
            <w:pPr>
              <w:spacing w:after="20"/>
              <w:ind w:left="20"/>
              <w:jc w:val="both"/>
            </w:pPr>
            <w:r>
              <w:rPr>
                <w:rFonts w:ascii="Times New Roman"/>
                <w:b w:val="false"/>
                <w:i w:val="false"/>
                <w:color w:val="000000"/>
                <w:sz w:val="20"/>
              </w:rPr>
              <w:t>
передача сообщений (Short Message Service)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байланысының басқа операторлары желісіндегі ұялы байланыс қызметтері:</w:t>
            </w:r>
          </w:p>
          <w:p>
            <w:pPr>
              <w:spacing w:after="20"/>
              <w:ind w:left="20"/>
              <w:jc w:val="both"/>
            </w:pPr>
            <w:r>
              <w:rPr>
                <w:rFonts w:ascii="Times New Roman"/>
                <w:b w:val="false"/>
                <w:i w:val="false"/>
                <w:color w:val="000000"/>
                <w:sz w:val="20"/>
              </w:rPr>
              <w:t>
Услуги сотовой связи на сети других операторов сотовой связи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( 1 минуты)</w:t>
            </w:r>
          </w:p>
          <w:p>
            <w:pPr>
              <w:spacing w:after="20"/>
              <w:ind w:left="20"/>
              <w:jc w:val="both"/>
            </w:pPr>
            <w:r>
              <w:rPr>
                <w:rFonts w:ascii="Times New Roman"/>
                <w:b w:val="false"/>
                <w:i w:val="false"/>
                <w:color w:val="000000"/>
                <w:sz w:val="20"/>
              </w:rPr>
              <w:t>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тарифі2</w:t>
            </w:r>
          </w:p>
          <w:p>
            <w:pPr>
              <w:spacing w:after="20"/>
              <w:ind w:left="20"/>
              <w:jc w:val="both"/>
            </w:pPr>
            <w:r>
              <w:rPr>
                <w:rFonts w:ascii="Times New Roman"/>
                <w:b w:val="false"/>
                <w:i w:val="false"/>
                <w:color w:val="000000"/>
                <w:sz w:val="20"/>
              </w:rPr>
              <w:t>
Тариф предыдущего периода²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коды3</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жолдау (Short Message Service)</w:t>
            </w:r>
          </w:p>
          <w:p>
            <w:pPr>
              <w:spacing w:after="20"/>
              <w:ind w:left="20"/>
              <w:jc w:val="both"/>
            </w:pPr>
            <w:r>
              <w:rPr>
                <w:rFonts w:ascii="Times New Roman"/>
                <w:b w:val="false"/>
                <w:i w:val="false"/>
                <w:color w:val="000000"/>
                <w:sz w:val="20"/>
              </w:rPr>
              <w:t>
передача сообщений (Short Message Service)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 - халықаралық қоңыраулар (1 минуты)</w:t>
            </w:r>
          </w:p>
          <w:p>
            <w:pPr>
              <w:spacing w:after="20"/>
              <w:ind w:left="20"/>
              <w:jc w:val="both"/>
            </w:pPr>
            <w:r>
              <w:rPr>
                <w:rFonts w:ascii="Times New Roman"/>
                <w:b w:val="false"/>
                <w:i w:val="false"/>
                <w:color w:val="000000"/>
                <w:sz w:val="20"/>
              </w:rPr>
              <w:t>
Услуги сотовой связи - международные звонки (1 минута)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әрекеттің интернет қызметтері (1 мегабайт)</w:t>
            </w:r>
          </w:p>
          <w:p>
            <w:pPr>
              <w:spacing w:after="20"/>
              <w:ind w:left="20"/>
              <w:jc w:val="both"/>
            </w:pPr>
            <w:r>
              <w:rPr>
                <w:rFonts w:ascii="Times New Roman"/>
                <w:b w:val="false"/>
                <w:i w:val="false"/>
                <w:color w:val="000000"/>
                <w:sz w:val="20"/>
              </w:rPr>
              <w:t>
Услуги мобильного интернета (1 мегабайт)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Қосылған құн салығын есепке алусыз айдың 20-күніне ұтқыр байланыс қызметінің түрлеріне тарифтерді көрсетіңіз, теңгемен</w:t>
      </w:r>
    </w:p>
    <w:p>
      <w:pPr>
        <w:spacing w:after="0"/>
        <w:ind w:left="0"/>
        <w:jc w:val="both"/>
      </w:pP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операторларының желісіне ұялы байланыс қызметтері:</w:t>
            </w:r>
          </w:p>
          <w:p>
            <w:pPr>
              <w:spacing w:after="20"/>
              <w:ind w:left="20"/>
              <w:jc w:val="both"/>
            </w:pPr>
            <w:r>
              <w:rPr>
                <w:rFonts w:ascii="Times New Roman"/>
                <w:b w:val="false"/>
                <w:i w:val="false"/>
                <w:color w:val="000000"/>
                <w:sz w:val="20"/>
              </w:rPr>
              <w:t>
Услуги сотовой связи на сети операторов фиксированной связи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пайдалану желісіндегі ұялы байланыс қызметтері – қоңыраулар (1 минуты)</w:t>
            </w:r>
          </w:p>
          <w:p>
            <w:pPr>
              <w:spacing w:after="20"/>
              <w:ind w:left="20"/>
              <w:jc w:val="both"/>
            </w:pPr>
            <w:r>
              <w:rPr>
                <w:rFonts w:ascii="Times New Roman"/>
                <w:b w:val="false"/>
                <w:i w:val="false"/>
                <w:color w:val="000000"/>
                <w:sz w:val="20"/>
              </w:rPr>
              <w:t>
Услуги сотовой связи на сети операторов фиксированной связи - звонки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p>
          <w:p>
            <w:pPr>
              <w:spacing w:after="20"/>
              <w:ind w:left="20"/>
              <w:jc w:val="both"/>
            </w:pPr>
            <w:r>
              <w:rPr>
                <w:rFonts w:ascii="Times New Roman"/>
                <w:b w:val="false"/>
                <w:i w:val="false"/>
                <w:color w:val="000000"/>
                <w:sz w:val="20"/>
              </w:rPr>
              <w:t>
Услуги роуминга: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қоңыраулары (1 минуты)</w:t>
            </w:r>
          </w:p>
          <w:p>
            <w:pPr>
              <w:spacing w:after="20"/>
              <w:ind w:left="20"/>
              <w:jc w:val="both"/>
            </w:pPr>
            <w:r>
              <w:rPr>
                <w:rFonts w:ascii="Times New Roman"/>
                <w:b w:val="false"/>
                <w:i w:val="false"/>
                <w:color w:val="000000"/>
                <w:sz w:val="20"/>
              </w:rPr>
              <w:t>
входящие звонки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соғылған шығыс қоңыраулар (1 минуты)</w:t>
            </w:r>
          </w:p>
          <w:p>
            <w:pPr>
              <w:spacing w:after="20"/>
              <w:ind w:left="20"/>
              <w:jc w:val="both"/>
            </w:pPr>
            <w:r>
              <w:rPr>
                <w:rFonts w:ascii="Times New Roman"/>
                <w:b w:val="false"/>
                <w:i w:val="false"/>
                <w:color w:val="000000"/>
                <w:sz w:val="20"/>
              </w:rPr>
              <w:t>
исходящие звонки в Казахстан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барған елдегі соғылған шығыс қоңыраулар (1 минуты)</w:t>
            </w:r>
          </w:p>
          <w:p>
            <w:pPr>
              <w:spacing w:after="20"/>
              <w:ind w:left="20"/>
              <w:jc w:val="both"/>
            </w:pPr>
            <w:r>
              <w:rPr>
                <w:rFonts w:ascii="Times New Roman"/>
                <w:b w:val="false"/>
                <w:i w:val="false"/>
                <w:color w:val="000000"/>
                <w:sz w:val="20"/>
              </w:rPr>
              <w:t>
исходящие звонки по стране пребывания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бағыттарға соғылған шығыс қоңыраулар (1 минуты)</w:t>
            </w:r>
          </w:p>
          <w:p>
            <w:pPr>
              <w:spacing w:after="20"/>
              <w:ind w:left="20"/>
              <w:jc w:val="both"/>
            </w:pPr>
            <w:r>
              <w:rPr>
                <w:rFonts w:ascii="Times New Roman"/>
                <w:b w:val="false"/>
                <w:i w:val="false"/>
                <w:color w:val="000000"/>
                <w:sz w:val="20"/>
              </w:rPr>
              <w:t>
исходящие звонки на другие направления (1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 қызметтері:</w:t>
            </w:r>
          </w:p>
          <w:p>
            <w:pPr>
              <w:spacing w:after="20"/>
              <w:ind w:left="20"/>
              <w:jc w:val="both"/>
            </w:pPr>
            <w:r>
              <w:rPr>
                <w:rFonts w:ascii="Times New Roman"/>
                <w:b w:val="false"/>
                <w:i w:val="false"/>
                <w:color w:val="000000"/>
                <w:sz w:val="20"/>
              </w:rPr>
              <w:t>
Услуги подвижной радиотелефонной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подвижной радиотелефонной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радиотелефон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Транкинг байланысы қызметтері: </w:t>
            </w:r>
          </w:p>
          <w:p>
            <w:pPr>
              <w:spacing w:after="20"/>
              <w:ind w:left="20"/>
              <w:jc w:val="both"/>
            </w:pPr>
            <w:r>
              <w:rPr>
                <w:rFonts w:ascii="Times New Roman"/>
                <w:b w:val="false"/>
                <w:i w:val="false"/>
                <w:color w:val="000000"/>
                <w:sz w:val="20"/>
              </w:rPr>
              <w:t>
Услуги транкинговой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транкинговой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транкинговой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Жерсеріктік жылжымалы байланыс қызметтері: </w:t>
            </w:r>
          </w:p>
          <w:p>
            <w:pPr>
              <w:spacing w:after="20"/>
              <w:ind w:left="20"/>
              <w:jc w:val="both"/>
            </w:pPr>
            <w:r>
              <w:rPr>
                <w:rFonts w:ascii="Times New Roman"/>
                <w:b w:val="false"/>
                <w:i w:val="false"/>
                <w:color w:val="000000"/>
                <w:sz w:val="20"/>
              </w:rPr>
              <w:t>
Услуги спутниковой подвижной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байланысқа қосылу бойынша қызметтер (төлем)</w:t>
            </w:r>
          </w:p>
          <w:p>
            <w:pPr>
              <w:spacing w:after="20"/>
              <w:ind w:left="20"/>
              <w:jc w:val="both"/>
            </w:pPr>
            <w:r>
              <w:rPr>
                <w:rFonts w:ascii="Times New Roman"/>
                <w:b w:val="false"/>
                <w:i w:val="false"/>
                <w:color w:val="000000"/>
                <w:sz w:val="20"/>
              </w:rPr>
              <w:t>
услуги по подключению к спутниковой подвижной связи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жылжымалы байланысты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спутниковой подвижной связью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Қосылған құн салығын есепке алусыз айдың 20-күніне телекоммуникациялық көрсетілетін қызметтердің өзге де түрлеріне тарифтерді көрсетіңіз, теңгемен</w:t>
      </w:r>
    </w:p>
    <w:p>
      <w:pPr>
        <w:spacing w:after="0"/>
        <w:ind w:left="0"/>
        <w:jc w:val="both"/>
      </w:pPr>
      <w:r>
        <w:rPr>
          <w:rFonts w:ascii="Times New Roman"/>
          <w:b w:val="false"/>
          <w:i w:val="false"/>
          <w:color w:val="000000"/>
          <w:sz w:val="28"/>
        </w:rPr>
        <w:t>
      Укажите тарифы на прочие виды телекоммуникационных услуг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атауы</w:t>
            </w:r>
          </w:p>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Код причины изменения цены³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желілер қызметтері:</w:t>
            </w:r>
          </w:p>
          <w:p>
            <w:pPr>
              <w:spacing w:after="20"/>
              <w:ind w:left="20"/>
              <w:jc w:val="both"/>
            </w:pPr>
            <w:r>
              <w:rPr>
                <w:rFonts w:ascii="Times New Roman"/>
                <w:b w:val="false"/>
                <w:i w:val="false"/>
                <w:color w:val="000000"/>
                <w:sz w:val="20"/>
              </w:rPr>
              <w:t>
Услуги интеллектуальных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зияткерлік нөмірді қосу бойынша қызметтер </w:t>
            </w:r>
          </w:p>
          <w:p>
            <w:pPr>
              <w:spacing w:after="20"/>
              <w:ind w:left="20"/>
              <w:jc w:val="both"/>
            </w:pPr>
            <w:r>
              <w:rPr>
                <w:rFonts w:ascii="Times New Roman"/>
                <w:b w:val="false"/>
                <w:i w:val="false"/>
                <w:color w:val="000000"/>
                <w:sz w:val="20"/>
              </w:rPr>
              <w:t>
услуги по подключению одного интеллектуального номера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зияткерлік нөмірді пайдалану бойынша қызметтер (абоненттік төлем) </w:t>
            </w:r>
          </w:p>
          <w:p>
            <w:pPr>
              <w:spacing w:after="20"/>
              <w:ind w:left="20"/>
              <w:jc w:val="both"/>
            </w:pPr>
            <w:r>
              <w:rPr>
                <w:rFonts w:ascii="Times New Roman"/>
                <w:b w:val="false"/>
                <w:i w:val="false"/>
                <w:color w:val="000000"/>
                <w:sz w:val="20"/>
              </w:rPr>
              <w:t>
услуги по пользованию одного интеллектуального номера (абонентская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Internet Protocol телефония қызметтері </w:t>
            </w:r>
          </w:p>
          <w:p>
            <w:pPr>
              <w:spacing w:after="20"/>
              <w:ind w:left="20"/>
              <w:jc w:val="both"/>
            </w:pPr>
            <w:r>
              <w:rPr>
                <w:rFonts w:ascii="Times New Roman"/>
                <w:b w:val="false"/>
                <w:i w:val="false"/>
                <w:color w:val="000000"/>
                <w:sz w:val="20"/>
              </w:rPr>
              <w:t>
Услуги Internet Protocol-телефонии: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Protocol телефония (Интернет-телефония) операторларының телекоммуникация желісіне қосылу бойынша қызметтері</w:t>
            </w:r>
          </w:p>
          <w:p>
            <w:pPr>
              <w:spacing w:after="20"/>
              <w:ind w:left="20"/>
              <w:jc w:val="both"/>
            </w:pPr>
            <w:r>
              <w:rPr>
                <w:rFonts w:ascii="Times New Roman"/>
                <w:b w:val="false"/>
                <w:i w:val="false"/>
                <w:color w:val="000000"/>
                <w:sz w:val="20"/>
              </w:rPr>
              <w:t>
Услуги по присоединению к сети телекоммуникаций операторов Internet Protocol-телефонии (Интернет-телефонии)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телефония (Интернет-телефония) операторларының телефон трафигін өткізу бойынша қызметтері, әрбір қосылу секунды үшін</w:t>
            </w:r>
          </w:p>
          <w:p>
            <w:pPr>
              <w:spacing w:after="20"/>
              <w:ind w:left="20"/>
              <w:jc w:val="both"/>
            </w:pPr>
            <w:r>
              <w:rPr>
                <w:rFonts w:ascii="Times New Roman"/>
                <w:b w:val="false"/>
                <w:i w:val="false"/>
                <w:color w:val="000000"/>
                <w:sz w:val="20"/>
              </w:rPr>
              <w:t>
Услуги по пропуску телефонного трафика операторов Internet Protocol -телефонии (Интернет-телефонии), за каждую секунду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елді мекен шегінде, өткізу қабілеттігі 2 Мбит/с болатын цифрлы каналдарды жалға алу қызметтері</w:t>
            </w:r>
          </w:p>
          <w:p>
            <w:pPr>
              <w:spacing w:after="20"/>
              <w:ind w:left="20"/>
              <w:jc w:val="both"/>
            </w:pP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ұсыну (дайындау және қосу) бойынша қызметтер</w:t>
            </w:r>
          </w:p>
          <w:p>
            <w:pPr>
              <w:spacing w:after="20"/>
              <w:ind w:left="20"/>
              <w:jc w:val="both"/>
            </w:pPr>
            <w:r>
              <w:rPr>
                <w:rFonts w:ascii="Times New Roman"/>
                <w:b w:val="false"/>
                <w:i w:val="false"/>
                <w:color w:val="000000"/>
                <w:sz w:val="20"/>
              </w:rPr>
              <w:t>
услуги по предоставлению (подготовке и включению)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арналарды пайдалану бойынша (абоненттік төлем бір айға) қызметтер</w:t>
            </w:r>
          </w:p>
          <w:p>
            <w:pPr>
              <w:spacing w:after="20"/>
              <w:ind w:left="20"/>
              <w:jc w:val="both"/>
            </w:pPr>
            <w:r>
              <w:rPr>
                <w:rFonts w:ascii="Times New Roman"/>
                <w:b w:val="false"/>
                <w:i w:val="false"/>
                <w:color w:val="000000"/>
                <w:sz w:val="20"/>
              </w:rPr>
              <w:t>
услуги по пользованию цифровыми каналами (абонентская плата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байланыс операторларының телекоммуникация желісіне қосу бойынша қызметтер, 1 монтаждалған қосылу нүктесіне (Е1-порт) </w:t>
            </w:r>
          </w:p>
          <w:p>
            <w:pPr>
              <w:spacing w:after="20"/>
              <w:ind w:left="20"/>
              <w:jc w:val="both"/>
            </w:pP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
            </w:r>
          </w:p>
          <w:p>
            <w:pPr>
              <w:spacing w:after="20"/>
              <w:ind w:left="20"/>
              <w:jc w:val="both"/>
            </w:pP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ішкіаймақтық (бір АҚТС әрекет аймағында)</w:t>
            </w:r>
          </w:p>
          <w:p>
            <w:pPr>
              <w:spacing w:after="20"/>
              <w:ind w:left="20"/>
              <w:jc w:val="both"/>
            </w:pPr>
            <w:r>
              <w:rPr>
                <w:rFonts w:ascii="Times New Roman"/>
                <w:b w:val="false"/>
                <w:i w:val="false"/>
                <w:color w:val="000000"/>
                <w:sz w:val="20"/>
              </w:rPr>
              <w:t>
внутризоновый (в зоне действия одной АМТС)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(екі АҚТС әрекет аймағында) </w:t>
            </w:r>
          </w:p>
          <w:p>
            <w:pPr>
              <w:spacing w:after="20"/>
              <w:ind w:left="20"/>
              <w:jc w:val="both"/>
            </w:pPr>
            <w:r>
              <w:rPr>
                <w:rFonts w:ascii="Times New Roman"/>
                <w:b w:val="false"/>
                <w:i w:val="false"/>
                <w:color w:val="000000"/>
                <w:sz w:val="20"/>
              </w:rPr>
              <w:t>
междугородный (между двумя АМТС)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p>
            <w:pPr>
              <w:spacing w:after="20"/>
              <w:ind w:left="20"/>
              <w:jc w:val="both"/>
            </w:pPr>
            <w:r>
              <w:rPr>
                <w:rFonts w:ascii="Times New Roman"/>
                <w:b w:val="false"/>
                <w:i w:val="false"/>
                <w:color w:val="000000"/>
                <w:sz w:val="20"/>
              </w:rPr>
              <w:t>
__________________________________________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4 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9-қосымша</w:t>
            </w:r>
          </w:p>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p>
            <w:pPr>
              <w:spacing w:after="20"/>
              <w:ind w:left="20"/>
              <w:jc w:val="both"/>
            </w:pPr>
            <w:r>
              <w:rPr>
                <w:rFonts w:ascii="Times New Roman"/>
                <w:b w:val="false"/>
                <w:i w:val="false"/>
                <w:color w:val="000000"/>
                <w:sz w:val="20"/>
              </w:rPr>
              <w:t>
1-тариф (автомобильный)</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w:t>
      </w:r>
    </w:p>
    <w:p>
      <w:pPr>
        <w:spacing w:after="0"/>
        <w:ind w:left="0"/>
        <w:jc w:val="both"/>
      </w:pPr>
      <w:r>
        <w:rPr>
          <w:rFonts w:ascii="Times New Roman"/>
          <w:b w:val="false"/>
          <w:i w:val="false"/>
          <w:color w:val="000000"/>
          <w:sz w:val="28"/>
        </w:rPr>
        <w:t>
      Ұсыну мерзімі – есепті кезеңнің 16-күніне (қоса алғанда) дейін</w:t>
      </w:r>
    </w:p>
    <w:p>
      <w:pPr>
        <w:spacing w:after="0"/>
        <w:ind w:left="0"/>
        <w:jc w:val="both"/>
      </w:pPr>
      <w:r>
        <w:rPr>
          <w:rFonts w:ascii="Times New Roman"/>
          <w:b w:val="false"/>
          <w:i w:val="false"/>
          <w:color w:val="000000"/>
          <w:sz w:val="28"/>
        </w:rPr>
        <w:t>
      Срок представления – до 16 числа (включительно)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есепке алусыз айдың 15-күніне қатынас түрлері бойынша жүкті тасымалдау тарифін көрсетіңіз, тоннасына теңгемен</w:t>
      </w:r>
    </w:p>
    <w:p>
      <w:pPr>
        <w:spacing w:after="0"/>
        <w:ind w:left="0"/>
        <w:jc w:val="both"/>
      </w:pPr>
      <w:r>
        <w:rPr>
          <w:rFonts w:ascii="Times New Roman"/>
          <w:b w:val="false"/>
          <w:i w:val="false"/>
          <w:color w:val="000000"/>
          <w:sz w:val="28"/>
        </w:rPr>
        <w:t>
      Укажите тарифы за перевозку груза по видам сообщений на 15 число месяца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атауы1</w:t>
            </w:r>
          </w:p>
          <w:p>
            <w:pPr>
              <w:spacing w:after="20"/>
              <w:ind w:left="20"/>
              <w:jc w:val="both"/>
            </w:pPr>
            <w:r>
              <w:rPr>
                <w:rFonts w:ascii="Times New Roman"/>
                <w:b w:val="false"/>
                <w:i w:val="false"/>
                <w:color w:val="000000"/>
                <w:sz w:val="20"/>
              </w:rPr>
              <w:t>
Наименование1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түрі</w:t>
            </w:r>
          </w:p>
          <w:p>
            <w:pPr>
              <w:spacing w:after="20"/>
              <w:ind w:left="20"/>
              <w:jc w:val="both"/>
            </w:pPr>
            <w:r>
              <w:rPr>
                <w:rFonts w:ascii="Times New Roman"/>
                <w:b w:val="false"/>
                <w:i w:val="false"/>
                <w:color w:val="000000"/>
                <w:sz w:val="20"/>
              </w:rPr>
              <w:t>
Вид сообщения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w:t>
            </w:r>
          </w:p>
          <w:p>
            <w:pPr>
              <w:spacing w:after="20"/>
              <w:ind w:left="20"/>
              <w:jc w:val="both"/>
            </w:pPr>
            <w:r>
              <w:rPr>
                <w:rFonts w:ascii="Times New Roman"/>
                <w:b w:val="false"/>
                <w:i w:val="false"/>
                <w:color w:val="000000"/>
                <w:sz w:val="20"/>
              </w:rPr>
              <w:t>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түрі</w:t>
            </w:r>
          </w:p>
          <w:p>
            <w:pPr>
              <w:spacing w:after="20"/>
              <w:ind w:left="20"/>
              <w:jc w:val="both"/>
            </w:pPr>
            <w:r>
              <w:rPr>
                <w:rFonts w:ascii="Times New Roman"/>
                <w:b w:val="false"/>
                <w:i w:val="false"/>
                <w:color w:val="000000"/>
                <w:sz w:val="20"/>
              </w:rPr>
              <w:t>
Тип автомобиля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түрі (кесімді, уақыттық) </w:t>
            </w:r>
          </w:p>
          <w:p>
            <w:pPr>
              <w:spacing w:after="20"/>
              <w:ind w:left="20"/>
              <w:jc w:val="both"/>
            </w:pPr>
            <w:r>
              <w:rPr>
                <w:rFonts w:ascii="Times New Roman"/>
                <w:b w:val="false"/>
                <w:i w:val="false"/>
                <w:color w:val="000000"/>
                <w:sz w:val="20"/>
              </w:rPr>
              <w:t>
Вид тарифа (сдельный, повременный)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бағандары Казақстан Республикасы Ұлттық экономика министрлігі Статистика комитетінің www.stat.gov.kz интернет-ресурсындағы "Респонденттерге" бөлімінде (бұдан әрі - интернет-ресурс) орналасқан және респонденттерге аумақтық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2-баған есепті жылдың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3-баған интернет-ресурста орналасқан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соответствии со Справочником причин изменения цены, размещенным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(бас бухгалтердің)</w:t>
            </w:r>
          </w:p>
          <w:p>
            <w:pPr>
              <w:spacing w:after="20"/>
              <w:ind w:left="20"/>
              <w:jc w:val="both"/>
            </w:pPr>
            <w:r>
              <w:rPr>
                <w:rFonts w:ascii="Times New Roman"/>
                <w:b w:val="false"/>
                <w:i w:val="false"/>
                <w:color w:val="000000"/>
                <w:sz w:val="20"/>
              </w:rPr>
              <w:t>
подпись (главного бухгалтера)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5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w:t>
            </w:r>
          </w:p>
          <w:p>
            <w:pPr>
              <w:spacing w:after="20"/>
              <w:ind w:left="20"/>
              <w:jc w:val="both"/>
            </w:pP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xml:space="preserve">
№ 10 бұйрығына </w:t>
            </w:r>
          </w:p>
          <w:p>
            <w:pPr>
              <w:spacing w:after="20"/>
              <w:ind w:left="20"/>
              <w:jc w:val="both"/>
            </w:pP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p>
            <w:pPr>
              <w:spacing w:after="20"/>
              <w:ind w:left="20"/>
              <w:jc w:val="both"/>
            </w:pPr>
            <w:r>
              <w:rPr>
                <w:rFonts w:ascii="Times New Roman"/>
                <w:b w:val="false"/>
                <w:i w:val="false"/>
                <w:color w:val="000000"/>
                <w:sz w:val="20"/>
              </w:rPr>
              <w:t>
1-тариф (внутренний водный)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p>
            <w:pPr>
              <w:spacing w:after="20"/>
              <w:ind w:left="20"/>
              <w:jc w:val="both"/>
            </w:pPr>
            <w:r>
              <w:rPr>
                <w:rFonts w:ascii="Times New Roman"/>
                <w:b w:val="false"/>
                <w:i w:val="false"/>
                <w:color w:val="000000"/>
                <w:sz w:val="20"/>
              </w:rPr>
              <w:t>
месячная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кезеңнің 15-күніне (қоса алғанда) дейін </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есепке алусыз қатынас түрлері бойынша жүк тасымалдау тарифтерін көрсетіңіз, тоннаға теңгемен</w:t>
      </w:r>
    </w:p>
    <w:p>
      <w:pPr>
        <w:spacing w:after="0"/>
        <w:ind w:left="0"/>
        <w:jc w:val="both"/>
      </w:pPr>
      <w:r>
        <w:rPr>
          <w:rFonts w:ascii="Times New Roman"/>
          <w:b w:val="false"/>
          <w:i w:val="false"/>
          <w:color w:val="000000"/>
          <w:sz w:val="28"/>
        </w:rPr>
        <w:t>
      Укажите тарифы за перевозку груза по видам сообщений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p>
            <w:pPr>
              <w:spacing w:after="20"/>
              <w:ind w:left="20"/>
              <w:jc w:val="both"/>
            </w:pPr>
            <w:r>
              <w:rPr>
                <w:rFonts w:ascii="Times New Roman"/>
                <w:b w:val="false"/>
                <w:i w:val="false"/>
                <w:color w:val="000000"/>
                <w:sz w:val="20"/>
              </w:rPr>
              <w:t>
Сообщение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атауы1</w:t>
            </w:r>
          </w:p>
          <w:p>
            <w:pPr>
              <w:spacing w:after="20"/>
              <w:ind w:left="20"/>
              <w:jc w:val="both"/>
            </w:pPr>
            <w:r>
              <w:rPr>
                <w:rFonts w:ascii="Times New Roman"/>
                <w:b w:val="false"/>
                <w:i w:val="false"/>
                <w:color w:val="000000"/>
                <w:sz w:val="20"/>
              </w:rPr>
              <w:t>
Наименование груза1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xml:space="preserve">
№ п/п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қашықтық(километр)</w:t>
            </w:r>
          </w:p>
          <w:p>
            <w:pPr>
              <w:spacing w:after="20"/>
              <w:ind w:left="20"/>
              <w:jc w:val="both"/>
            </w:pPr>
            <w:r>
              <w:rPr>
                <w:rFonts w:ascii="Times New Roman"/>
                <w:b w:val="false"/>
                <w:i w:val="false"/>
                <w:color w:val="000000"/>
                <w:sz w:val="20"/>
              </w:rPr>
              <w:t>
Направление, расстояние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Международное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 В бағандары Қазақстан Республикасы Ұлттық экономика министрлігі Статистика комитетінің www.stat.gov.kz интернет-ресурсындағы "Респонденттерге" бөлімінде (бұдан әрі - интернет-ресурс) орналасқан немесе респонденттерге аумақтық статистика органдарының қызметкерлері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Б, В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работниками территориальных органов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2-баған есепті жылғы қаңтарда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2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3-баған интернет-ресурста орналасқан немесе респонденттерге аумақтық статистика органдарының қызметкерлері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соответствии со Справочником причин изменения цены, размещенным на интернет-ресурсе или предоставляемым респондентам работниками территориальных органов статистики</w:t>
      </w:r>
    </w:p>
    <w:p>
      <w:pPr>
        <w:spacing w:after="0"/>
        <w:ind w:left="0"/>
        <w:jc w:val="both"/>
      </w:pPr>
      <w:r>
        <w:rPr>
          <w:rFonts w:ascii="Times New Roman"/>
          <w:b w:val="false"/>
          <w:i w:val="false"/>
          <w:color w:val="000000"/>
          <w:sz w:val="28"/>
        </w:rPr>
        <w:t xml:space="preserve">
      2.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xml:space="preserve">
тегі, аты және әкесінің аты (ол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6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13-қосымша</w:t>
            </w:r>
          </w:p>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p>
          <w:p>
            <w:pPr>
              <w:spacing w:after="20"/>
              <w:ind w:left="20"/>
              <w:jc w:val="both"/>
            </w:pPr>
            <w:r>
              <w:rPr>
                <w:rFonts w:ascii="Times New Roman"/>
                <w:b w:val="false"/>
                <w:i w:val="false"/>
                <w:color w:val="000000"/>
                <w:sz w:val="20"/>
              </w:rPr>
              <w:t>
1-тариф (воздушный)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есепке алусыз қатынас түрлері бойынша бағытты, салмақты және тарифтерді көрсетіңіз, теңгемен</w:t>
      </w:r>
    </w:p>
    <w:p>
      <w:pPr>
        <w:spacing w:after="0"/>
        <w:ind w:left="0"/>
        <w:jc w:val="both"/>
      </w:pPr>
      <w:r>
        <w:rPr>
          <w:rFonts w:ascii="Times New Roman"/>
          <w:b w:val="false"/>
          <w:i w:val="false"/>
          <w:color w:val="000000"/>
          <w:sz w:val="28"/>
        </w:rPr>
        <w:t>
      Укажите направление, вес и тарифы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p>
            <w:pPr>
              <w:spacing w:after="20"/>
              <w:ind w:left="20"/>
              <w:jc w:val="both"/>
            </w:pPr>
            <w:r>
              <w:rPr>
                <w:rFonts w:ascii="Times New Roman"/>
                <w:b w:val="false"/>
                <w:i w:val="false"/>
                <w:color w:val="000000"/>
                <w:sz w:val="20"/>
              </w:rPr>
              <w:t>
Сообщение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сипаттамасы</w:t>
            </w:r>
          </w:p>
          <w:p>
            <w:pPr>
              <w:spacing w:after="20"/>
              <w:ind w:left="20"/>
              <w:jc w:val="both"/>
            </w:pPr>
            <w:r>
              <w:rPr>
                <w:rFonts w:ascii="Times New Roman"/>
                <w:b w:val="false"/>
                <w:i w:val="false"/>
                <w:color w:val="000000"/>
                <w:sz w:val="20"/>
              </w:rPr>
              <w:t>
Характеристика груза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айдыңтарифі</w:t>
            </w:r>
          </w:p>
          <w:p>
            <w:pPr>
              <w:spacing w:after="20"/>
              <w:ind w:left="20"/>
              <w:jc w:val="both"/>
            </w:pPr>
            <w:r>
              <w:rPr>
                <w:rFonts w:ascii="Times New Roman"/>
                <w:b w:val="false"/>
                <w:i w:val="false"/>
                <w:color w:val="000000"/>
                <w:sz w:val="20"/>
              </w:rPr>
              <w:t>
Тариф отчетного месяца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xml:space="preserve">
направление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p>
            <w:pPr>
              <w:spacing w:after="20"/>
              <w:ind w:left="20"/>
              <w:jc w:val="both"/>
            </w:pPr>
            <w:r>
              <w:rPr>
                <w:rFonts w:ascii="Times New Roman"/>
                <w:b w:val="false"/>
                <w:i w:val="false"/>
                <w:color w:val="000000"/>
                <w:sz w:val="20"/>
              </w:rPr>
              <w:t>
вес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Международное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2-баған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Графа 2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3-баған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p>
            <w:pPr>
              <w:spacing w:after="20"/>
              <w:ind w:left="20"/>
              <w:jc w:val="both"/>
            </w:pPr>
            <w:r>
              <w:rPr>
                <w:rFonts w:ascii="Times New Roman"/>
                <w:b w:val="false"/>
                <w:i w:val="false"/>
                <w:color w:val="000000"/>
                <w:sz w:val="20"/>
              </w:rPr>
              <w:t>
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w:t>
            </w:r>
          </w:p>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7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15-қосымша</w:t>
            </w:r>
          </w:p>
          <w:p>
            <w:pPr>
              <w:spacing w:after="20"/>
              <w:ind w:left="20"/>
              <w:jc w:val="both"/>
            </w:pPr>
            <w:r>
              <w:rPr>
                <w:rFonts w:ascii="Times New Roman"/>
                <w:b w:val="false"/>
                <w:i w:val="false"/>
                <w:color w:val="000000"/>
                <w:sz w:val="20"/>
              </w:rPr>
              <w:t>
Приложение 15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p>
            <w:pPr>
              <w:spacing w:after="20"/>
              <w:ind w:left="20"/>
              <w:jc w:val="both"/>
            </w:pPr>
            <w:r>
              <w:rPr>
                <w:rFonts w:ascii="Times New Roman"/>
                <w:b w:val="false"/>
                <w:i w:val="false"/>
                <w:color w:val="000000"/>
                <w:sz w:val="20"/>
              </w:rPr>
              <w:t>
1-тариф (железнодорожный)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17 – 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есепке алусыз қатынастардың түрлері бойынша мүкәммал паркі вагондарындағы жүкті 1000 км-ге тасымалдау тарифтерін көрсетіңіз, теңгемен</w:t>
      </w:r>
    </w:p>
    <w:p>
      <w:pPr>
        <w:spacing w:after="0"/>
        <w:ind w:left="0"/>
        <w:jc w:val="both"/>
      </w:pPr>
      <w:r>
        <w:rPr>
          <w:rFonts w:ascii="Times New Roman"/>
          <w:b w:val="false"/>
          <w:i w:val="false"/>
          <w:color w:val="000000"/>
          <w:sz w:val="28"/>
        </w:rPr>
        <w:t>
      Укажите тарифы за перевозку груза в вагонах инвентарного парка на 1000 км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груза</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ішінде </w:t>
            </w:r>
          </w:p>
          <w:p>
            <w:pPr>
              <w:spacing w:after="20"/>
              <w:ind w:left="20"/>
              <w:jc w:val="both"/>
            </w:pP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p>
            <w:pPr>
              <w:spacing w:after="20"/>
              <w:ind w:left="20"/>
              <w:jc w:val="both"/>
            </w:pPr>
            <w:r>
              <w:rPr>
                <w:rFonts w:ascii="Times New Roman"/>
                <w:b w:val="false"/>
                <w:i w:val="false"/>
                <w:color w:val="000000"/>
                <w:sz w:val="20"/>
              </w:rPr>
              <w:t>
Транзит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бағандары Казақстан Республикасы Ұлттық экономика министрлігі Статистика комитетінің www.stat.gov.kz интернет-ресурсында "Респонденттерге" бөлімінде орналасқан немесе респонденттерге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заполняются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www.stat.gov.kz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 4-бағандары есепті жылдың қаңтар айында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Графы 2, 4 заполняются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груза</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p>
          <w:p>
            <w:pPr>
              <w:spacing w:after="20"/>
              <w:ind w:left="20"/>
              <w:jc w:val="both"/>
            </w:pP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p>
            <w:pPr>
              <w:spacing w:after="20"/>
              <w:ind w:left="20"/>
              <w:jc w:val="both"/>
            </w:pPr>
            <w:r>
              <w:rPr>
                <w:rFonts w:ascii="Times New Roman"/>
                <w:b w:val="false"/>
                <w:i w:val="false"/>
                <w:color w:val="000000"/>
                <w:sz w:val="20"/>
              </w:rPr>
              <w:t>
Транзит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(респонденттің) </w:t>
            </w:r>
          </w:p>
          <w:p>
            <w:pPr>
              <w:spacing w:after="20"/>
              <w:ind w:left="20"/>
              <w:jc w:val="both"/>
            </w:pPr>
            <w:r>
              <w:rPr>
                <w:rFonts w:ascii="Times New Roman"/>
                <w:b w:val="false"/>
                <w:i w:val="false"/>
                <w:color w:val="000000"/>
                <w:sz w:val="20"/>
              </w:rPr>
              <w:t>
Телефон (респондента) __________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телефоны (орындаушы)</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8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17-қосымша</w:t>
            </w:r>
          </w:p>
          <w:p>
            <w:pPr>
              <w:spacing w:after="20"/>
              <w:ind w:left="20"/>
              <w:jc w:val="both"/>
            </w:pPr>
            <w:r>
              <w:rPr>
                <w:rFonts w:ascii="Times New Roman"/>
                <w:b w:val="false"/>
                <w:i w:val="false"/>
                <w:color w:val="000000"/>
                <w:sz w:val="20"/>
              </w:rPr>
              <w:t>
Приложение 15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p>
            <w:pPr>
              <w:spacing w:after="20"/>
              <w:ind w:left="20"/>
              <w:jc w:val="both"/>
            </w:pPr>
            <w:r>
              <w:rPr>
                <w:rFonts w:ascii="Times New Roman"/>
                <w:b w:val="false"/>
                <w:i w:val="false"/>
                <w:color w:val="000000"/>
                <w:sz w:val="20"/>
              </w:rPr>
              <w:t>
1-тариф (трубопроводный)</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тіркелген жеріне қарамастан тасымалдау қызметі көрсетілетін нақты орнын (облыс) көрсетіңіз</w:t>
            </w:r>
          </w:p>
          <w:p>
            <w:pPr>
              <w:spacing w:after="20"/>
              <w:ind w:left="20"/>
              <w:jc w:val="both"/>
            </w:pPr>
            <w:r>
              <w:rPr>
                <w:rFonts w:ascii="Times New Roman"/>
                <w:b w:val="false"/>
                <w:i w:val="false"/>
                <w:color w:val="000000"/>
                <w:sz w:val="20"/>
              </w:rPr>
              <w:t>
Укажите фактическое место оказания услуги транспортировки независимо от места регистрации юридического лица (область)</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94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vMerge/>
            <w:tcBorders>
              <w:top w:val="nil"/>
            </w:tcBorders>
          </w:tcPr>
          <w:p/>
        </w:tc>
      </w:tr>
    </w:tbl>
    <w:p>
      <w:pPr>
        <w:spacing w:after="0"/>
        <w:ind w:left="0"/>
        <w:jc w:val="both"/>
      </w:pPr>
      <w:r>
        <w:rPr>
          <w:rFonts w:ascii="Times New Roman"/>
          <w:b w:val="false"/>
          <w:i w:val="false"/>
          <w:color w:val="000000"/>
          <w:sz w:val="28"/>
        </w:rPr>
        <w:t>
      2. Қосылған құн салығын есепке алусыз бір тонна мұнайды және 1000 текше метр табиғи газды айдау тарифтерін көрсетіңіз, теңгемен</w:t>
      </w:r>
    </w:p>
    <w:p>
      <w:pPr>
        <w:spacing w:after="0"/>
        <w:ind w:left="0"/>
        <w:jc w:val="both"/>
      </w:pPr>
      <w:r>
        <w:rPr>
          <w:rFonts w:ascii="Times New Roman"/>
          <w:b w:val="false"/>
          <w:i w:val="false"/>
          <w:color w:val="000000"/>
          <w:sz w:val="28"/>
        </w:rPr>
        <w:t>
      Укажите тарифы за перекачку 1 тонны нефти и 1000 кубических метров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бағыты </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тарифі </w:t>
            </w:r>
          </w:p>
          <w:p>
            <w:pPr>
              <w:spacing w:after="20"/>
              <w:ind w:left="20"/>
              <w:jc w:val="both"/>
            </w:pPr>
            <w:r>
              <w:rPr>
                <w:rFonts w:ascii="Times New Roman"/>
                <w:b w:val="false"/>
                <w:i w:val="false"/>
                <w:color w:val="000000"/>
                <w:sz w:val="20"/>
              </w:rPr>
              <w:t>
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"Тенгиз" мұнай айдау станциясы - "Атырау" мұнай айдау станциясы </w:t>
            </w:r>
          </w:p>
          <w:p>
            <w:pPr>
              <w:spacing w:after="20"/>
              <w:ind w:left="20"/>
              <w:jc w:val="both"/>
            </w:pPr>
            <w:r>
              <w:rPr>
                <w:rFonts w:ascii="Times New Roman"/>
                <w:b w:val="false"/>
                <w:i w:val="false"/>
                <w:color w:val="000000"/>
                <w:sz w:val="20"/>
              </w:rPr>
              <w:t>
Нефтеперекачивающая станция "Тенгиз" - Нефтеперекачивающая станция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 мұнай өңдеу зауыты - Ресей Федерациясының шекарасы</w:t>
            </w:r>
          </w:p>
          <w:p>
            <w:pPr>
              <w:spacing w:after="20"/>
              <w:ind w:left="20"/>
              <w:jc w:val="both"/>
            </w:pPr>
            <w:r>
              <w:rPr>
                <w:rFonts w:ascii="Times New Roman"/>
                <w:b w:val="false"/>
                <w:i w:val="false"/>
                <w:color w:val="000000"/>
                <w:sz w:val="20"/>
              </w:rPr>
              <w:t>
Нефтеперерабатывающий завод "Тенгиз" - граница Российской Федерации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 Павлодар мұнай-химия зауыты</w:t>
            </w:r>
          </w:p>
          <w:p>
            <w:pPr>
              <w:spacing w:after="20"/>
              <w:ind w:left="20"/>
              <w:jc w:val="both"/>
            </w:pPr>
            <w:r>
              <w:rPr>
                <w:rFonts w:ascii="Times New Roman"/>
                <w:b w:val="false"/>
                <w:i w:val="false"/>
                <w:color w:val="000000"/>
                <w:sz w:val="20"/>
              </w:rPr>
              <w:t>
Прииртышск – Павлодарский нефтехимический завод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 ПетроҚазақстанОйлПродактс</w:t>
            </w:r>
          </w:p>
          <w:p>
            <w:pPr>
              <w:spacing w:after="20"/>
              <w:ind w:left="20"/>
              <w:jc w:val="both"/>
            </w:pPr>
            <w:r>
              <w:rPr>
                <w:rFonts w:ascii="Times New Roman"/>
                <w:b w:val="false"/>
                <w:i w:val="false"/>
                <w:color w:val="000000"/>
                <w:sz w:val="20"/>
              </w:rPr>
              <w:t>
Прииртышск – ПетроКазахстанОйлПродактс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2, 5-бағандар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2, 5 заполняются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3, 6-бағандар Қазақстан Республикасы Ұлттық экономика министрлігі Статистика комитетінің интернет-ресурсына (www.stat.gov.kz)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(www.stat.gov.kz)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периода</w:t>
            </w:r>
            <w:r>
              <w:rPr>
                <w:rFonts w:ascii="Times New Roman"/>
                <w:b w:val="false"/>
                <w:i w:val="false"/>
                <w:color w:val="000000"/>
                <w:vertAlign w:val="superscript"/>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 ПетроҚазақстанОйлПродактс</w:t>
            </w:r>
          </w:p>
          <w:p>
            <w:pPr>
              <w:spacing w:after="20"/>
              <w:ind w:left="20"/>
              <w:jc w:val="both"/>
            </w:pPr>
            <w:r>
              <w:rPr>
                <w:rFonts w:ascii="Times New Roman"/>
                <w:b w:val="false"/>
                <w:i w:val="false"/>
                <w:color w:val="000000"/>
                <w:sz w:val="20"/>
              </w:rPr>
              <w:t>
Кумколь – ПетроКазахстанОйлПродактс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 Атырау (ішкі нарық)</w:t>
            </w:r>
          </w:p>
          <w:p>
            <w:pPr>
              <w:spacing w:after="20"/>
              <w:ind w:left="20"/>
              <w:jc w:val="both"/>
            </w:pPr>
            <w:r>
              <w:rPr>
                <w:rFonts w:ascii="Times New Roman"/>
                <w:b w:val="false"/>
                <w:i w:val="false"/>
                <w:color w:val="000000"/>
                <w:sz w:val="20"/>
              </w:rPr>
              <w:t>
Кенкияк – Атырау (внутренний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 Атырау</w:t>
            </w:r>
          </w:p>
          <w:p>
            <w:pPr>
              <w:spacing w:after="20"/>
              <w:ind w:left="20"/>
              <w:jc w:val="both"/>
            </w:pPr>
            <w:r>
              <w:rPr>
                <w:rFonts w:ascii="Times New Roman"/>
                <w:b w:val="false"/>
                <w:i w:val="false"/>
                <w:color w:val="000000"/>
                <w:sz w:val="20"/>
              </w:rPr>
              <w:t>
Макат –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Жамансор - Атырау</w:t>
            </w:r>
          </w:p>
          <w:p>
            <w:pPr>
              <w:spacing w:after="20"/>
              <w:ind w:left="20"/>
              <w:jc w:val="both"/>
            </w:pPr>
            <w:r>
              <w:rPr>
                <w:rFonts w:ascii="Times New Roman"/>
                <w:b w:val="false"/>
                <w:i w:val="false"/>
                <w:color w:val="000000"/>
                <w:sz w:val="20"/>
              </w:rPr>
              <w:t>
Жамансор –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p>
            <w:pPr>
              <w:spacing w:after="20"/>
              <w:ind w:left="20"/>
              <w:jc w:val="both"/>
            </w:pPr>
            <w:r>
              <w:rPr>
                <w:rFonts w:ascii="Times New Roman"/>
                <w:b w:val="false"/>
                <w:i w:val="false"/>
                <w:color w:val="000000"/>
                <w:sz w:val="20"/>
              </w:rPr>
              <w:t>
Атасу – Алашанькоу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 Құмкөл</w:t>
            </w:r>
          </w:p>
          <w:p>
            <w:pPr>
              <w:spacing w:after="20"/>
              <w:ind w:left="20"/>
              <w:jc w:val="both"/>
            </w:pPr>
            <w:r>
              <w:rPr>
                <w:rFonts w:ascii="Times New Roman"/>
                <w:b w:val="false"/>
                <w:i w:val="false"/>
                <w:color w:val="000000"/>
                <w:sz w:val="20"/>
              </w:rPr>
              <w:t>
Кенкияк – Кумколь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 Қытай (Қазақстанның аумағы арқылы транзит)</w:t>
            </w:r>
          </w:p>
          <w:p>
            <w:pPr>
              <w:spacing w:after="20"/>
              <w:ind w:left="20"/>
              <w:jc w:val="both"/>
            </w:pPr>
            <w:r>
              <w:rPr>
                <w:rFonts w:ascii="Times New Roman"/>
                <w:b w:val="false"/>
                <w:i w:val="false"/>
                <w:color w:val="000000"/>
                <w:sz w:val="20"/>
              </w:rPr>
              <w:t>
Туркменистан – Китай (транзит по территории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 Орталық</w:t>
            </w:r>
          </w:p>
          <w:p>
            <w:pPr>
              <w:spacing w:after="20"/>
              <w:ind w:left="20"/>
              <w:jc w:val="both"/>
            </w:pPr>
            <w:r>
              <w:rPr>
                <w:rFonts w:ascii="Times New Roman"/>
                <w:b w:val="false"/>
                <w:i w:val="false"/>
                <w:color w:val="000000"/>
                <w:sz w:val="20"/>
              </w:rPr>
              <w:t>
Средняя Азия – Центр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 Қостанай</w:t>
            </w:r>
          </w:p>
          <w:p>
            <w:pPr>
              <w:spacing w:after="20"/>
              <w:ind w:left="20"/>
              <w:jc w:val="both"/>
            </w:pPr>
            <w:r>
              <w:rPr>
                <w:rFonts w:ascii="Times New Roman"/>
                <w:b w:val="false"/>
                <w:i w:val="false"/>
                <w:color w:val="000000"/>
                <w:sz w:val="20"/>
              </w:rPr>
              <w:t>
Рудный – Костанай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Бұхара – Орал</w:t>
            </w:r>
          </w:p>
          <w:p>
            <w:pPr>
              <w:spacing w:after="20"/>
              <w:ind w:left="20"/>
              <w:jc w:val="both"/>
            </w:pPr>
            <w:r>
              <w:rPr>
                <w:rFonts w:ascii="Times New Roman"/>
                <w:b w:val="false"/>
                <w:i w:val="false"/>
                <w:color w:val="000000"/>
                <w:sz w:val="20"/>
              </w:rPr>
              <w:t>
Бухара – Урал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 Новопсков</w:t>
            </w:r>
          </w:p>
          <w:p>
            <w:pPr>
              <w:spacing w:after="20"/>
              <w:ind w:left="20"/>
              <w:jc w:val="both"/>
            </w:pPr>
            <w:r>
              <w:rPr>
                <w:rFonts w:ascii="Times New Roman"/>
                <w:b w:val="false"/>
                <w:i w:val="false"/>
                <w:color w:val="000000"/>
                <w:sz w:val="20"/>
              </w:rPr>
              <w:t>
Союз – Новопсков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оңтүстiк жүйесi</w:t>
            </w:r>
          </w:p>
          <w:p>
            <w:pPr>
              <w:spacing w:after="20"/>
              <w:ind w:left="20"/>
              <w:jc w:val="both"/>
            </w:pPr>
            <w:r>
              <w:rPr>
                <w:rFonts w:ascii="Times New Roman"/>
                <w:b w:val="false"/>
                <w:i w:val="false"/>
                <w:color w:val="000000"/>
                <w:sz w:val="20"/>
              </w:rPr>
              <w:t>
Южная система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айдау станциясы (МАС) – Ресей Федерациясының шекарасы</w:t>
            </w:r>
          </w:p>
          <w:p>
            <w:pPr>
              <w:spacing w:after="20"/>
              <w:ind w:left="20"/>
              <w:jc w:val="both"/>
            </w:pPr>
            <w:r>
              <w:rPr>
                <w:rFonts w:ascii="Times New Roman"/>
                <w:b w:val="false"/>
                <w:i w:val="false"/>
                <w:color w:val="000000"/>
                <w:sz w:val="20"/>
              </w:rPr>
              <w:t>
Нефтеперекачивающая станция "Атырау" (НПС) – граница Российской Федерации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өндіруші ұйымдар (МГӨҰ) – Атырау мұнай өңдеу зауыты (АМӨЗ)</w:t>
            </w:r>
          </w:p>
          <w:p>
            <w:pPr>
              <w:spacing w:after="20"/>
              <w:ind w:left="20"/>
              <w:jc w:val="both"/>
            </w:pPr>
            <w:r>
              <w:rPr>
                <w:rFonts w:ascii="Times New Roman"/>
                <w:b w:val="false"/>
                <w:i w:val="false"/>
                <w:color w:val="000000"/>
                <w:sz w:val="20"/>
              </w:rPr>
              <w:t>
Нефтегазодобывающие организации (НГДО) – Атырауский нефтеперерабатывающий завод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бағыты</w:t>
            </w:r>
          </w:p>
          <w:p>
            <w:pPr>
              <w:spacing w:after="20"/>
              <w:ind w:left="20"/>
              <w:jc w:val="both"/>
            </w:pPr>
            <w:r>
              <w:rPr>
                <w:rFonts w:ascii="Times New Roman"/>
                <w:b w:val="false"/>
                <w:i w:val="false"/>
                <w:color w:val="000000"/>
                <w:sz w:val="20"/>
              </w:rPr>
              <w:t>
Направление транспортирования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тарифі1</w:t>
            </w:r>
          </w:p>
          <w:p>
            <w:pPr>
              <w:spacing w:after="20"/>
              <w:ind w:left="20"/>
              <w:jc w:val="both"/>
            </w:pPr>
            <w:r>
              <w:rPr>
                <w:rFonts w:ascii="Times New Roman"/>
                <w:b w:val="false"/>
                <w:i w:val="false"/>
                <w:color w:val="000000"/>
                <w:sz w:val="20"/>
              </w:rPr>
              <w:t>
тариф предыдущего периода1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коды2</w:t>
            </w:r>
          </w:p>
          <w:p>
            <w:pPr>
              <w:spacing w:after="20"/>
              <w:ind w:left="20"/>
              <w:jc w:val="both"/>
            </w:pPr>
            <w:r>
              <w:rPr>
                <w:rFonts w:ascii="Times New Roman"/>
                <w:b w:val="false"/>
                <w:i w:val="false"/>
                <w:color w:val="000000"/>
                <w:sz w:val="20"/>
              </w:rPr>
              <w:t>
код причины изменения цены2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тарифі</w:t>
            </w:r>
          </w:p>
          <w:p>
            <w:pPr>
              <w:spacing w:after="20"/>
              <w:ind w:left="20"/>
              <w:jc w:val="both"/>
            </w:pPr>
            <w:r>
              <w:rPr>
                <w:rFonts w:ascii="Times New Roman"/>
                <w:b w:val="false"/>
                <w:i w:val="false"/>
                <w:color w:val="000000"/>
                <w:sz w:val="20"/>
              </w:rPr>
              <w:t>
тариф отчетного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тарифі1</w:t>
            </w:r>
          </w:p>
          <w:p>
            <w:pPr>
              <w:spacing w:after="20"/>
              <w:ind w:left="20"/>
              <w:jc w:val="both"/>
            </w:pPr>
            <w:r>
              <w:rPr>
                <w:rFonts w:ascii="Times New Roman"/>
                <w:b w:val="false"/>
                <w:i w:val="false"/>
                <w:color w:val="000000"/>
                <w:sz w:val="20"/>
              </w:rPr>
              <w:t>
тариф предыдущего периода1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коды2</w:t>
            </w:r>
          </w:p>
          <w:p>
            <w:pPr>
              <w:spacing w:after="20"/>
              <w:ind w:left="20"/>
              <w:jc w:val="both"/>
            </w:pPr>
            <w:r>
              <w:rPr>
                <w:rFonts w:ascii="Times New Roman"/>
                <w:b w:val="false"/>
                <w:i w:val="false"/>
                <w:color w:val="000000"/>
                <w:sz w:val="20"/>
              </w:rPr>
              <w:t>
код причины изменения цены2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 (Қазақстан аумағы арқылы тасымалдау)</w:t>
            </w:r>
          </w:p>
          <w:p>
            <w:pPr>
              <w:spacing w:after="20"/>
              <w:ind w:left="20"/>
              <w:jc w:val="both"/>
            </w:pPr>
            <w:r>
              <w:rPr>
                <w:rFonts w:ascii="Times New Roman"/>
                <w:b w:val="false"/>
                <w:i w:val="false"/>
                <w:color w:val="000000"/>
                <w:sz w:val="20"/>
              </w:rPr>
              <w:t>
Атасу – Алашанькоу (транзит по территории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 Кеңқияқ</w:t>
            </w:r>
          </w:p>
          <w:p>
            <w:pPr>
              <w:spacing w:after="20"/>
              <w:ind w:left="20"/>
              <w:jc w:val="both"/>
            </w:pPr>
            <w:r>
              <w:rPr>
                <w:rFonts w:ascii="Times New Roman"/>
                <w:b w:val="false"/>
                <w:i w:val="false"/>
                <w:color w:val="000000"/>
                <w:sz w:val="20"/>
              </w:rPr>
              <w:t>
Нурлы – Кенкияк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бағыттар3</w:t>
            </w:r>
          </w:p>
          <w:p>
            <w:pPr>
              <w:spacing w:after="20"/>
              <w:ind w:left="20"/>
              <w:jc w:val="both"/>
            </w:pPr>
            <w:r>
              <w:rPr>
                <w:rFonts w:ascii="Times New Roman"/>
                <w:b w:val="false"/>
                <w:i w:val="false"/>
                <w:color w:val="000000"/>
                <w:sz w:val="20"/>
              </w:rPr>
              <w:t>
Другие направления3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уақытты көрсетіңіз ,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Нақты бағытын көрсете отырып қосымша жол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Заполняется дополнительная строка с указанием конкретного направления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 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9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19-қосымша</w:t>
            </w:r>
          </w:p>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p>
            <w:pPr>
              <w:spacing w:after="20"/>
              <w:ind w:left="20"/>
              <w:jc w:val="both"/>
            </w:pPr>
            <w:r>
              <w:rPr>
                <w:rFonts w:ascii="Times New Roman"/>
                <w:b w:val="false"/>
                <w:i w:val="false"/>
                <w:color w:val="000000"/>
                <w:sz w:val="20"/>
              </w:rPr>
              <w:t>
Отчет о ценах оптовых продаж (поставок) товаров, продукции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p>
            <w:pPr>
              <w:spacing w:after="20"/>
              <w:ind w:left="20"/>
              <w:jc w:val="both"/>
            </w:pPr>
            <w:r>
              <w:rPr>
                <w:rFonts w:ascii="Times New Roman"/>
                <w:b w:val="false"/>
                <w:i w:val="false"/>
                <w:color w:val="000000"/>
                <w:sz w:val="20"/>
              </w:rPr>
              <w:t>
1-Ц (опт)</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46</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22-күніне (қоса алғанда) дейін</w:t>
            </w:r>
          </w:p>
          <w:p>
            <w:pPr>
              <w:spacing w:after="20"/>
              <w:ind w:left="20"/>
              <w:jc w:val="both"/>
            </w:pPr>
            <w:r>
              <w:rPr>
                <w:rFonts w:ascii="Times New Roman"/>
                <w:b w:val="false"/>
                <w:i w:val="false"/>
                <w:color w:val="000000"/>
                <w:sz w:val="20"/>
              </w:rPr>
              <w:t>
Срок представления – до 22 числа (включительно)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өнімдерді көтерме саудада сатуды (жеткізуді) жүзеге асыратын, оның тіркелген жеріне қарамастан заңды тұлғаның және (немесе) оның құрылымдық және оқшауланған бөлімшесінің нақты орналасқан орнын көрсетіңіз – облыс</w:t>
            </w:r>
          </w:p>
          <w:p>
            <w:pPr>
              <w:spacing w:after="20"/>
              <w:ind w:left="20"/>
              <w:jc w:val="both"/>
            </w:pPr>
            <w:r>
              <w:rPr>
                <w:rFonts w:ascii="Times New Roman"/>
                <w:b w:val="false"/>
                <w:i w:val="false"/>
                <w:color w:val="000000"/>
                <w:sz w:val="20"/>
              </w:rPr>
              <w:t>
Укажите фактическое место расположения юридического лица и (или) его структурного и обособленного подразделения, осуществляющего оптовые продажи (поставки) товаров, продукции независимо от места его регистрации – область</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Көтерме саудада сату (жеткізу) партиясының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20-күніне тауарлардың, өнімдердің көтерме саудада сату (жеткізу) бағасын көрсетіңіз, өлшем бірлігіне теңгемен</w:t>
      </w:r>
    </w:p>
    <w:p>
      <w:pPr>
        <w:spacing w:after="0"/>
        <w:ind w:left="0"/>
        <w:jc w:val="both"/>
      </w:pPr>
      <w:r>
        <w:rPr>
          <w:rFonts w:ascii="Times New Roman"/>
          <w:b w:val="false"/>
          <w:i w:val="false"/>
          <w:color w:val="000000"/>
          <w:sz w:val="28"/>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товара,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сату партиясының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Вид партии оптовой продажи</w:t>
            </w:r>
            <w:r>
              <w:rPr>
                <w:rFonts w:ascii="Times New Roman"/>
                <w:b w:val="false"/>
                <w:i w:val="false"/>
                <w:color w:val="000000"/>
                <w:vertAlign w:val="superscript"/>
              </w:rPr>
              <w:t>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страны производителя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себептерінің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cорты, өлшемі, салмағы, орамасы, өндіруші</w:t>
            </w:r>
          </w:p>
          <w:p>
            <w:pPr>
              <w:spacing w:after="20"/>
              <w:ind w:left="20"/>
              <w:jc w:val="both"/>
            </w:pPr>
            <w:r>
              <w:rPr>
                <w:rFonts w:ascii="Times New Roman"/>
                <w:b w:val="false"/>
                <w:i w:val="false"/>
                <w:color w:val="000000"/>
                <w:sz w:val="20"/>
              </w:rPr>
              <w:t>
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сату айындағы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месяца последней продажи</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Тауарлардың, өнімдердің тізбесіне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Е-бағаны интернет-ресурста орналастырылған немесе респонденттерге аумақтық статистика органдары ұсынатын Көтерме саудада сату партиялары түрлерінің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Е заполняется в соответствии со Справочником видов партий оптовых продаж,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1-баған интернет-ресурста орналастырылған немесе респонденттерге аумақтық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1заполняется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 есепті жылдың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январе месяце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4-баған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4 заполняется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товара,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сату партиясының түрі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Вид партии оптовой продажи</w:t>
            </w:r>
            <w:r>
              <w:rPr>
                <w:rFonts w:ascii="Times New Roman"/>
                <w:b w:val="false"/>
                <w:i w:val="false"/>
                <w:color w:val="000000"/>
                <w:vertAlign w:val="superscript"/>
              </w:rPr>
              <w:t>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страны производителя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себептерінің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cорты, өлшемі, салмағы, орамасы, өндіруші</w:t>
            </w:r>
          </w:p>
          <w:p>
            <w:pPr>
              <w:spacing w:after="20"/>
              <w:ind w:left="20"/>
              <w:jc w:val="both"/>
            </w:pPr>
            <w:r>
              <w:rPr>
                <w:rFonts w:ascii="Times New Roman"/>
                <w:b w:val="false"/>
                <w:i w:val="false"/>
                <w:color w:val="000000"/>
                <w:sz w:val="20"/>
              </w:rPr>
              <w:t>
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сату айындағы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месяца последней продажи</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3.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__________</w:t>
            </w:r>
          </w:p>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10 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21-қосымша</w:t>
            </w:r>
          </w:p>
          <w:p>
            <w:pPr>
              <w:spacing w:after="20"/>
              <w:ind w:left="20"/>
              <w:jc w:val="both"/>
            </w:pPr>
            <w:r>
              <w:rPr>
                <w:rFonts w:ascii="Times New Roman"/>
                <w:b w:val="false"/>
                <w:i w:val="false"/>
                <w:color w:val="000000"/>
                <w:sz w:val="20"/>
              </w:rPr>
              <w:t>
Приложение 21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p>
            <w:pPr>
              <w:spacing w:after="20"/>
              <w:ind w:left="20"/>
              <w:jc w:val="both"/>
            </w:pP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p>
            <w:pPr>
              <w:spacing w:after="20"/>
              <w:ind w:left="20"/>
              <w:jc w:val="both"/>
            </w:pPr>
            <w:r>
              <w:rPr>
                <w:rFonts w:ascii="Times New Roman"/>
                <w:b w:val="false"/>
                <w:i w:val="false"/>
                <w:color w:val="000000"/>
                <w:sz w:val="20"/>
              </w:rPr>
              <w:t>
1-Ц (аренда)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түскензаңды тұлғалар және (немесе) олардың құрылымдық және оқшауланған бөлімшелері, жеке кәсіпкерлер ұсынады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p>
      <w:pPr>
        <w:spacing w:after="0"/>
        <w:ind w:left="0"/>
        <w:jc w:val="both"/>
      </w:pPr>
      <w:r>
        <w:rPr>
          <w:rFonts w:ascii="Times New Roman"/>
          <w:b w:val="false"/>
          <w:i w:val="false"/>
          <w:color w:val="000000"/>
          <w:sz w:val="28"/>
        </w:rPr>
        <w:t>
      Ұсыну мерзімі – есепті кезеңнен кейінгі 3-күніне (қоса алғанда) дейін</w:t>
      </w:r>
    </w:p>
    <w:p>
      <w:pPr>
        <w:spacing w:after="0"/>
        <w:ind w:left="0"/>
        <w:jc w:val="both"/>
      </w:pPr>
      <w:r>
        <w:rPr>
          <w:rFonts w:ascii="Times New Roman"/>
          <w:b w:val="false"/>
          <w:i w:val="false"/>
          <w:color w:val="000000"/>
          <w:sz w:val="28"/>
        </w:rPr>
        <w:t>
      Срок представления – до 3 числа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коды </w:t>
            </w:r>
          </w:p>
          <w:p>
            <w:pPr>
              <w:spacing w:after="20"/>
              <w:ind w:left="20"/>
              <w:jc w:val="both"/>
            </w:pPr>
            <w:r>
              <w:rPr>
                <w:rFonts w:ascii="Times New Roman"/>
                <w:b w:val="false"/>
                <w:i w:val="false"/>
                <w:color w:val="000000"/>
                <w:sz w:val="20"/>
              </w:rPr>
              <w:t>
код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ескере отырып, жылжымайтын мүлікті жалға берудің бағасын шаршы метрге теңгемен көрсетіңіз</w:t>
      </w:r>
    </w:p>
    <w:p>
      <w:pPr>
        <w:spacing w:after="0"/>
        <w:ind w:left="0"/>
        <w:jc w:val="both"/>
      </w:pPr>
      <w:r>
        <w:rPr>
          <w:rFonts w:ascii="Times New Roman"/>
          <w:b w:val="false"/>
          <w:i w:val="false"/>
          <w:color w:val="000000"/>
          <w:sz w:val="28"/>
        </w:rPr>
        <w:t>
      Укажите цены на сдаваемую в аренду недвижимость, с учетом налога на добавленную стоимость,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объектінің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объекта коммерческой недвижимости</w:t>
            </w:r>
            <w:r>
              <w:rPr>
                <w:rFonts w:ascii="Times New Roman"/>
                <w:b w:val="false"/>
                <w:i w:val="false"/>
                <w:color w:val="000000"/>
                <w:vertAlign w:val="superscript"/>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алаңы, салынған жылы, мәміле типі, төбесінің биіктігі, орналасқан жері, тұрған жері, қабаты,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год постройки, тип сделки, высота потолка, месторасположение, местоположение, этаж, система безопасности, оборудованность (мебелированность), наличие паркинга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тоқсанға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за предыдущий квартал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бағандары Қазақстан Республикасы Стратегиялық жоспарлау және реформалар агенттігі Ұлттық статистика бюросының www.stat.gov.kz интернет-ресурсындағы (бұдан әрі – Бюроның интернет-ресурсы) "Респонденттерге" бөлімінде орналастырылған немесе респонденттерге аумақтық бөлімшелері ұсынатын Коммерциялық жылжымайтын мүлік объектілері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заполняются в соответствии с Перечнем видов объектов коммерческой недвижимости,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2-баған тек есепті жылғы 1- тоқсанда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1 квартале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3-баған Бюроның интернет-ресурсында орналастырылған немесе респонденттерге аумақтық бөлімшелері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интернет-ресурсеБюро или предоставляемым респондентам территориальными подразделениями</w:t>
      </w:r>
    </w:p>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Мекенжайы(респонденттің)</w:t>
            </w:r>
          </w:p>
          <w:p>
            <w:pPr>
              <w:spacing w:after="20"/>
              <w:ind w:left="20"/>
              <w:jc w:val="both"/>
            </w:pPr>
            <w:r>
              <w:rPr>
                <w:rFonts w:ascii="Times New Roman"/>
                <w:b w:val="false"/>
                <w:i w:val="false"/>
                <w:color w:val="000000"/>
                <w:sz w:val="20"/>
              </w:rPr>
              <w:t>
Адрес (респондента) 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 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нұсқаулық "Коммерциялық жылжымайтын мүлікті жалға беру бағасы туралы есеп" (индексі 1-Ц (жалға беру), кезеңділігі тоқсандық)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Бағаларды байқау жыл ішінде өзгермейтін сипаттамасы және қысқа немесе ұзақ мерзімді негіздегі шарттары бар коммерциялық жылжымайтын мүлік объектілерінің нақты түрлері бойынша жүргізіледі.</w:t>
      </w:r>
    </w:p>
    <w:p>
      <w:pPr>
        <w:spacing w:after="0"/>
        <w:ind w:left="0"/>
        <w:jc w:val="both"/>
      </w:pPr>
      <w:r>
        <w:rPr>
          <w:rFonts w:ascii="Times New Roman"/>
          <w:b w:val="false"/>
          <w:i w:val="false"/>
          <w:color w:val="000000"/>
          <w:sz w:val="28"/>
        </w:rPr>
        <w:t>
      3. А, Б бағандары Қазақстан Республикасы Cтратегиялық жоспарлау және реформалар агенттігі Ұлттық статистика бюросының www.stat.gov.kz интернет-ресурсындағы (бұдан әрі – Бюроның интернет-ресурсы) "Респонденттерге" бөлімінде орналастырылған немесе респонденттерге аумақтық бөлімшелері ұсынатын Коммерциялық жылжымайтын мүлік объектілері түрлерінің тізбесіне сәйкес толтырылады.</w:t>
      </w:r>
    </w:p>
    <w:p>
      <w:pPr>
        <w:spacing w:after="0"/>
        <w:ind w:left="0"/>
        <w:jc w:val="both"/>
      </w:pPr>
      <w:r>
        <w:rPr>
          <w:rFonts w:ascii="Times New Roman"/>
          <w:b w:val="false"/>
          <w:i w:val="false"/>
          <w:color w:val="000000"/>
          <w:sz w:val="28"/>
        </w:rPr>
        <w:t>
      Коммерциялық жылжымайтын мүлік объектісінің бір түрі бойынша (А, Б бағандары) байқау үшін бір немесе бірнеше өкіл-объектілер іріктеледі, олар В, Г бағандарында жекелеген жолдар бойынша енгізіледі. Өкіл-объектісі коммерциялық жылжымайтын мүлік түрінің сапасы мен негізгі тұтынушылық қасиеттеріне әсер етпейтін елеусіз ерекшеліктерімен (бөлшектерімен) ерекшеленетін коммерциялық жылжымайтын мүлік объектісінің белгілі бір түрі.</w:t>
      </w:r>
    </w:p>
    <w:p>
      <w:pPr>
        <w:spacing w:after="0"/>
        <w:ind w:left="0"/>
        <w:jc w:val="both"/>
      </w:pPr>
      <w:r>
        <w:rPr>
          <w:rFonts w:ascii="Times New Roman"/>
          <w:b w:val="false"/>
          <w:i w:val="false"/>
          <w:color w:val="000000"/>
          <w:sz w:val="28"/>
        </w:rPr>
        <w:t>
      4. В бағанында өкіл объектінің нөмірі көрсетіледі, Г бағаны бойынша оның сипаттамасы жазылады: жалға беру алаңы, салынған жылы, мәміле типі (ұзақ мерзімді шарт, қысқа мерзімді шарт), объектінің орналасқан жері (беделді, шалғай аудандар, қаланың шеті), тұрған жері (жеке тұрған, кіріктіре салынған, жапсарлас салынған), қабаты, төбесінің биіктігі, құрал-жабдықтың (жиһаздың), қауіпсіздік жүйесінің, паркингтің болуы.</w:t>
      </w:r>
    </w:p>
    <w:p>
      <w:pPr>
        <w:spacing w:after="0"/>
        <w:ind w:left="0"/>
        <w:jc w:val="both"/>
      </w:pPr>
      <w:r>
        <w:rPr>
          <w:rFonts w:ascii="Times New Roman"/>
          <w:b w:val="false"/>
          <w:i w:val="false"/>
          <w:color w:val="000000"/>
          <w:sz w:val="28"/>
        </w:rPr>
        <w:t>
      5. Сипаттама баға деңгейіне әсер ететіндей айтарлықтай өзгерген жағдайда, өкіл объект "жаңа" ретінде есепке алынады. Бұрын баға байқауына іріктеліп алынбаған, бірақ ұзақ мерзімді немесе қысқа мерзімді шарт бойынша жалға берілетін өкіл объект "жаңа" болып табылады. "Жаңа" өкіл объект бойынша сипаттамасы көрсетіледі және оған соңғы реттік нөмірден кейінгі нөмір беріледі.</w:t>
      </w:r>
    </w:p>
    <w:p>
      <w:pPr>
        <w:spacing w:after="0"/>
        <w:ind w:left="0"/>
        <w:jc w:val="both"/>
      </w:pPr>
      <w:r>
        <w:rPr>
          <w:rFonts w:ascii="Times New Roman"/>
          <w:b w:val="false"/>
          <w:i w:val="false"/>
          <w:color w:val="000000"/>
          <w:sz w:val="28"/>
        </w:rPr>
        <w:t xml:space="preserve">
      6. 1-бағанда есепті тоқсанда жасалған немесе қолданылуы жалғасатын нақты шартқа сәйкес Г бағанында көрсетілген сипаттамасы бар өкіл - объектіні жалға берудің тоқсанның соңғы айындағы бағасы көрсетіледі. </w:t>
      </w:r>
    </w:p>
    <w:p>
      <w:pPr>
        <w:spacing w:after="0"/>
        <w:ind w:left="0"/>
        <w:jc w:val="both"/>
      </w:pPr>
      <w:r>
        <w:rPr>
          <w:rFonts w:ascii="Times New Roman"/>
          <w:b w:val="false"/>
          <w:i w:val="false"/>
          <w:color w:val="000000"/>
          <w:sz w:val="28"/>
        </w:rPr>
        <w:t>
      2-баған есепті жылғы 1-тоқсанда ғана толтырылады. Онда өткен жылы объектіні жалға беру бойынша соңғы көрсетілген қызметтің бағасы қойылады.</w:t>
      </w:r>
    </w:p>
    <w:p>
      <w:pPr>
        <w:spacing w:after="0"/>
        <w:ind w:left="0"/>
        <w:jc w:val="both"/>
      </w:pPr>
      <w:r>
        <w:rPr>
          <w:rFonts w:ascii="Times New Roman"/>
          <w:b w:val="false"/>
          <w:i w:val="false"/>
          <w:color w:val="000000"/>
          <w:sz w:val="28"/>
        </w:rPr>
        <w:t>
      7. Қосылған құн салығын ескере отырып, баға шаршы метрге теңгемен, бүтін сандармен көрсетіледі.</w:t>
      </w:r>
    </w:p>
    <w:p>
      <w:pPr>
        <w:spacing w:after="0"/>
        <w:ind w:left="0"/>
        <w:jc w:val="both"/>
      </w:pPr>
      <w:r>
        <w:rPr>
          <w:rFonts w:ascii="Times New Roman"/>
          <w:b w:val="false"/>
          <w:i w:val="false"/>
          <w:color w:val="000000"/>
          <w:sz w:val="28"/>
        </w:rPr>
        <w:t>
      8. Паркингтер бойынша жалпы паркинг үшін жалға берудің бағасы көрсетіледі.</w:t>
      </w:r>
    </w:p>
    <w:p>
      <w:pPr>
        <w:spacing w:after="0"/>
        <w:ind w:left="0"/>
        <w:jc w:val="both"/>
      </w:pPr>
      <w:r>
        <w:rPr>
          <w:rFonts w:ascii="Times New Roman"/>
          <w:b w:val="false"/>
          <w:i w:val="false"/>
          <w:color w:val="000000"/>
          <w:sz w:val="28"/>
        </w:rPr>
        <w:t>
      9. 3-баған баға өзгерген жағдайда Бюроның интернет-ресурсында орналастырылған немесе респонденттерге аумақтық бөлімшелері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3-бағанда баға өзгерісі себептерінің бір немесе бірнеше кодын көрсетуге болады. "Өзге де себептер" кодын таңдағанда 3-бағанда Баға өзгерісі себептерінің анықтамалығында көрсетілмеген себеп жазылады.</w:t>
      </w:r>
    </w:p>
    <w:p>
      <w:pPr>
        <w:spacing w:after="0"/>
        <w:ind w:left="0"/>
        <w:jc w:val="both"/>
      </w:pPr>
      <w:r>
        <w:rPr>
          <w:rFonts w:ascii="Times New Roman"/>
          <w:b w:val="false"/>
          <w:i w:val="false"/>
          <w:color w:val="000000"/>
          <w:sz w:val="28"/>
        </w:rPr>
        <w:t>
      Есепті айда бағалар өзгерген кезде респондент бастапқы статистикалық деректердің анықтығын растау үшін статистикалық нысанмен қатар аумақтық бөлімшелеріне қосымша ақпарат ұсынады.</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Бюроның интернет-ресурсында орналастырылған "Деректерді онлайн режимде жинау" ақпараттық жүйесі (https://cabinet.stat.gov.kz/)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12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23-қосымша</w:t>
            </w:r>
          </w:p>
          <w:p>
            <w:pPr>
              <w:spacing w:after="20"/>
              <w:ind w:left="20"/>
              <w:jc w:val="both"/>
            </w:pPr>
            <w:r>
              <w:rPr>
                <w:rFonts w:ascii="Times New Roman"/>
                <w:b w:val="false"/>
                <w:i w:val="false"/>
                <w:color w:val="000000"/>
                <w:sz w:val="20"/>
              </w:rPr>
              <w:t>
Приложение 23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(бұдан әрі – ЭҚЖЖ)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(далее – ОКЭД): 05-39, 46, 70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өнімді өндірудің нақты орнын (заңды тұлғаның (бөлімшенің) тіркелген жеріне қарамастан) көрсетіңіз – облыс</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юридического лица и (или) его структурного и обособленного подразделения) – область</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Ішкі нарықта өткізілген өндірілген өнімнің (тауарлардың, көрсетілетін қызметтердің) бағасын қосылған құн салығынсыз, акциздерсіз, үстеме бағасыз, көліктік және басқа да шығыстарсыз көрсетіңіз, өлшем бірлігіне теңгемен</w:t>
      </w:r>
    </w:p>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продукции (товара, услуги)</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орналасқан немесе респонденттерге аумақтық статистика органдары ұсынатын Өнеркәсіптік өнім тізбесіне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өндірілген өнімнің экологиялық таза өнім сәйкестігіне растауы бар болғанда 1-бағанда "1" коды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"1",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3-баған есепті жылдың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январе месяце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продукции (товара, услуги)</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(көрсетілетін қызмет)</w:t>
            </w:r>
          </w:p>
          <w:p>
            <w:pPr>
              <w:spacing w:after="20"/>
              <w:ind w:left="20"/>
              <w:jc w:val="both"/>
            </w:pPr>
            <w:r>
              <w:rPr>
                <w:rFonts w:ascii="Times New Roman"/>
                <w:b w:val="false"/>
                <w:i w:val="false"/>
                <w:color w:val="000000"/>
                <w:sz w:val="20"/>
              </w:rPr>
              <w:t>
Товар (услуга)-представитель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өнімінің белгісі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(маркасы, сорты, құрамы, өлшенген орамасы, тұтынушы типі, басқа қасиеттері)</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p>
            <w:pPr>
              <w:spacing w:after="20"/>
              <w:ind w:left="20"/>
              <w:jc w:val="both"/>
            </w:pPr>
            <w:r>
              <w:rPr>
                <w:rFonts w:ascii="Times New Roman"/>
                <w:b w:val="false"/>
                <w:i w:val="false"/>
                <w:color w:val="000000"/>
                <w:sz w:val="20"/>
              </w:rPr>
              <w:t>
отчетного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өткізген 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көліктік, сауда – өткізу, делдалдық және басқа да шығыстарды есепке ала отырып көрсетіңіз</w:t>
      </w:r>
    </w:p>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атауы6</w:t>
            </w:r>
          </w:p>
          <w:p>
            <w:pPr>
              <w:spacing w:after="20"/>
              <w:ind w:left="20"/>
              <w:jc w:val="both"/>
            </w:pPr>
            <w:r>
              <w:rPr>
                <w:rFonts w:ascii="Times New Roman"/>
                <w:b w:val="false"/>
                <w:i w:val="false"/>
                <w:color w:val="000000"/>
                <w:sz w:val="20"/>
              </w:rPr>
              <w:t>
Наименование продукции (услуги)6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коды6</w:t>
            </w:r>
          </w:p>
          <w:p>
            <w:pPr>
              <w:spacing w:after="20"/>
              <w:ind w:left="20"/>
              <w:jc w:val="both"/>
            </w:pPr>
            <w:r>
              <w:rPr>
                <w:rFonts w:ascii="Times New Roman"/>
                <w:b w:val="false"/>
                <w:i w:val="false"/>
                <w:color w:val="000000"/>
                <w:sz w:val="20"/>
              </w:rPr>
              <w:t>
Код продукции (услуги)6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p>
            <w:pPr>
              <w:spacing w:after="20"/>
              <w:ind w:left="20"/>
              <w:jc w:val="both"/>
            </w:pPr>
            <w:r>
              <w:rPr>
                <w:rFonts w:ascii="Times New Roman"/>
                <w:b w:val="false"/>
                <w:i w:val="false"/>
                <w:color w:val="000000"/>
                <w:sz w:val="20"/>
              </w:rPr>
              <w:t>
Отчетный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 көрсетілетін қызмет құны</w:t>
            </w:r>
          </w:p>
          <w:p>
            <w:pPr>
              <w:spacing w:after="20"/>
              <w:ind w:left="20"/>
              <w:jc w:val="both"/>
            </w:pPr>
            <w:r>
              <w:rPr>
                <w:rFonts w:ascii="Times New Roman"/>
                <w:b w:val="false"/>
                <w:i w:val="false"/>
                <w:color w:val="000000"/>
                <w:sz w:val="20"/>
              </w:rPr>
              <w:t>
количество (объем) продукции; стоимость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 бағаны интернет-ресурста орналасқан ЭҚЖЖ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А заполняется согласно ОКЭД, размещенного на интернет-ресурсе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 В, Г бағандары интернет-ресурста орналасқан немесе респонденттерге аумақтық статистика органдары ұсынатын Өнімдер, шикізаттар, материалдар мен көрсетілетін қызметтер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Графы Б, В, Г заполняются в соответствии с Перечнем продукции, сырья, материалов и услуг,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3-баған есепті жылдың қаңтар айында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Графа 3 заполняется в январе месяце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4-баған интернет-ресурста орналасқан немесе респонденттерге аумақтық статистика органдары ұсынатын Баға өзгерісі себептерінің анықтамалығына сәйкес баға өзгерген жағдайда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4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атауы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Наименование продукции (услуги)</w:t>
            </w:r>
            <w:r>
              <w:rPr>
                <w:rFonts w:ascii="Times New Roman"/>
                <w:b w:val="false"/>
                <w:i w:val="false"/>
                <w:color w:val="000000"/>
                <w:vertAlign w:val="superscript"/>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Отчетный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Цена месяца последнего приобретения в тенге</w:t>
            </w:r>
            <w:r>
              <w:rPr>
                <w:rFonts w:ascii="Times New Roman"/>
                <w:b w:val="false"/>
                <w:i w:val="false"/>
                <w:color w:val="000000"/>
                <w:vertAlign w:val="superscript"/>
              </w:rPr>
              <w:t>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(көлемі); көрсетілетін қызмет құны</w:t>
            </w:r>
          </w:p>
          <w:p>
            <w:pPr>
              <w:spacing w:after="20"/>
              <w:ind w:left="20"/>
              <w:jc w:val="both"/>
            </w:pPr>
            <w:r>
              <w:rPr>
                <w:rFonts w:ascii="Times New Roman"/>
                <w:b w:val="false"/>
                <w:i w:val="false"/>
                <w:color w:val="000000"/>
                <w:sz w:val="20"/>
              </w:rPr>
              <w:t>
количество (объем) продукции; стоимость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 теңгемен</w:t>
            </w:r>
          </w:p>
          <w:p>
            <w:pPr>
              <w:spacing w:after="20"/>
              <w:ind w:left="20"/>
              <w:jc w:val="both"/>
            </w:pPr>
            <w:r>
              <w:rPr>
                <w:rFonts w:ascii="Times New Roman"/>
                <w:b w:val="false"/>
                <w:i w:val="false"/>
                <w:color w:val="000000"/>
                <w:sz w:val="20"/>
              </w:rPr>
              <w:t>
цена приобретения в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4.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13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25-қосымша</w:t>
            </w:r>
          </w:p>
          <w:p>
            <w:pPr>
              <w:spacing w:after="20"/>
              <w:ind w:left="20"/>
              <w:jc w:val="both"/>
            </w:pPr>
            <w:r>
              <w:rPr>
                <w:rFonts w:ascii="Times New Roman"/>
                <w:b w:val="false"/>
                <w:i w:val="false"/>
                <w:color w:val="000000"/>
                <w:sz w:val="20"/>
              </w:rPr>
              <w:t>
Приложение 25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p>
            <w:pPr>
              <w:spacing w:after="20"/>
              <w:ind w:left="20"/>
              <w:jc w:val="both"/>
            </w:pPr>
            <w:r>
              <w:rPr>
                <w:rFonts w:ascii="Times New Roman"/>
                <w:b w:val="false"/>
                <w:i w:val="false"/>
                <w:color w:val="000000"/>
                <w:sz w:val="20"/>
              </w:rPr>
              <w:t>
1-ЦП (лес)</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соңғы айының 23-күніне (қоса алғанда) дейін</w:t>
            </w:r>
          </w:p>
          <w:p>
            <w:pPr>
              <w:spacing w:after="20"/>
              <w:ind w:left="20"/>
              <w:jc w:val="both"/>
            </w:pPr>
            <w:r>
              <w:rPr>
                <w:rFonts w:ascii="Times New Roman"/>
                <w:b w:val="false"/>
                <w:i w:val="false"/>
                <w:color w:val="000000"/>
                <w:sz w:val="20"/>
              </w:rPr>
              <w:t>
Срок представления – до 23 числа (включительно) последнего месяца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шаруашылығы өнімдерін нақты өндіру аумағын көрсетіңіз (заңды тұлғаның және (немесе) оның құрылымдық және оқшауланған бөлімшесінің тіркелген жеріне қарамастан) – облыс</w:t>
            </w:r>
          </w:p>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(независимо от места регистрации юридического лица и (или) его структурного и обособленного подразделения) – область</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тұқымдарының типі, ағаш түрлері, діңінің диаметрі бойынша кесілген ағаш материалдарына қосылған құн салығынсыз (бұдан әрі – ҚҚС-сыз)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на лесоматериалы круглые по типу древесной породы, видам деревьев, диаметру ствола без учета налога на добавленную стоимость (далее – без НДС), в тенге за плотный кубический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сантиметр</w:t>
            </w:r>
            <w:r>
              <w:rPr>
                <w:rFonts w:ascii="Times New Roman"/>
                <w:b w:val="false"/>
                <w:i w:val="false"/>
                <w:color w:val="000000"/>
                <w:vertAlign w:val="superscript"/>
              </w:rPr>
              <w:t>1</w:t>
            </w:r>
            <w:r>
              <w:rPr>
                <w:rFonts w:ascii="Times New Roman"/>
                <w:b w:val="false"/>
                <w:i w:val="false"/>
                <w:color w:val="000000"/>
                <w:sz w:val="20"/>
              </w:rPr>
              <w:t xml:space="preserve"> және одан жоғары)</w:t>
            </w:r>
          </w:p>
          <w:p>
            <w:pPr>
              <w:spacing w:after="20"/>
              <w:ind w:left="20"/>
              <w:jc w:val="both"/>
            </w:pPr>
            <w:r>
              <w:rPr>
                <w:rFonts w:ascii="Times New Roman"/>
                <w:b w:val="false"/>
                <w:i w:val="false"/>
                <w:color w:val="000000"/>
                <w:sz w:val="20"/>
              </w:rPr>
              <w:t>
крупные (25 и более сантиметров</w:t>
            </w:r>
            <w:r>
              <w:rPr>
                <w:rFonts w:ascii="Times New Roman"/>
                <w:b w:val="false"/>
                <w:i w:val="false"/>
                <w:color w:val="000000"/>
                <w:vertAlign w:val="superscript"/>
              </w:rPr>
              <w:t>1</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 аралау үшін дөңгелек ағаш материалдары</w:t>
            </w:r>
          </w:p>
          <w:p>
            <w:pPr>
              <w:spacing w:after="20"/>
              <w:ind w:left="20"/>
              <w:jc w:val="both"/>
            </w:pPr>
            <w:r>
              <w:rPr>
                <w:rFonts w:ascii="Times New Roman"/>
                <w:b w:val="false"/>
                <w:i w:val="false"/>
                <w:color w:val="000000"/>
                <w:sz w:val="20"/>
              </w:rPr>
              <w:t>
Лесоматериалы круглые для распиловки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Сантиметр – мұнда және бұдан әрі: см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Сантиметр – здесь и далее: см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есепті жылдың бірінші тоқсанында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заполняется только в первом квартале отчетного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тұқымдылардың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(13-24см)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 тұқымдылардың қайта өндеуге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хвойных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 аралау үшін дөңгелек ағаш материалдары</w:t>
            </w:r>
          </w:p>
          <w:p>
            <w:pPr>
              <w:spacing w:after="20"/>
              <w:ind w:left="20"/>
              <w:jc w:val="both"/>
            </w:pPr>
            <w:r>
              <w:rPr>
                <w:rFonts w:ascii="Times New Roman"/>
                <w:b w:val="false"/>
                <w:i w:val="false"/>
                <w:color w:val="000000"/>
                <w:sz w:val="20"/>
              </w:rPr>
              <w:t>
Лесоматериалы круглые для распиловки лиственных пород, кроме тропических пород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тұқымдылардың аршуға және сүргілеуге арналған дөңгелек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лиственных пород, кроме тропических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 партия көлемі, төлем шарты және басқалар</w:t>
            </w:r>
          </w:p>
          <w:p>
            <w:pPr>
              <w:spacing w:after="20"/>
              <w:ind w:left="20"/>
              <w:jc w:val="both"/>
            </w:pPr>
            <w:r>
              <w:rPr>
                <w:rFonts w:ascii="Times New Roman"/>
                <w:b w:val="false"/>
                <w:i w:val="false"/>
                <w:color w:val="000000"/>
                <w:sz w:val="20"/>
              </w:rPr>
              <w:t>
сорт, объем партии, условие оплаты и другое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(25см және одан жоғары)</w:t>
            </w:r>
          </w:p>
          <w:p>
            <w:pPr>
              <w:spacing w:after="20"/>
              <w:ind w:left="20"/>
              <w:jc w:val="both"/>
            </w:pPr>
            <w:r>
              <w:rPr>
                <w:rFonts w:ascii="Times New Roman"/>
                <w:b w:val="false"/>
                <w:i w:val="false"/>
                <w:color w:val="000000"/>
                <w:sz w:val="20"/>
              </w:rPr>
              <w:t>
крупные (25 и более 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средние (13-24см)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p>
            <w:pPr>
              <w:spacing w:after="20"/>
              <w:ind w:left="20"/>
              <w:jc w:val="both"/>
            </w:pPr>
            <w:r>
              <w:rPr>
                <w:rFonts w:ascii="Times New Roman"/>
                <w:b w:val="false"/>
                <w:i w:val="false"/>
                <w:color w:val="000000"/>
                <w:sz w:val="20"/>
              </w:rPr>
              <w:t>
мелкие (3-12см)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тұқымдылардан басқа жапырақ тұқымдылардың қайта өңдеуге пайдаланылатын дөңгелек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ҚҚС-сыз ағаш тұқымының типі, ағаш түрлері, ағаш отынының пішімі бойынша ағаш отынына бағаны тығыз текше метріне теңгемен көрсетіңіз</w:t>
      </w:r>
    </w:p>
    <w:p>
      <w:pPr>
        <w:spacing w:after="0"/>
        <w:ind w:left="0"/>
        <w:jc w:val="both"/>
      </w:pPr>
      <w:r>
        <w:rPr>
          <w:rFonts w:ascii="Times New Roman"/>
          <w:b w:val="false"/>
          <w:i w:val="false"/>
          <w:color w:val="000000"/>
          <w:sz w:val="28"/>
        </w:rPr>
        <w:t xml:space="preserve">
      Укажите цены на топливо древесное по типу древесной породы, видам деревьев, формы топливы древесного без НДС, в тенге за плотный кубический 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көлемі, төлем шарты және басқалар </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орман</w:t>
            </w:r>
          </w:p>
          <w:p>
            <w:pPr>
              <w:spacing w:after="20"/>
              <w:ind w:left="20"/>
              <w:jc w:val="both"/>
            </w:pPr>
            <w:r>
              <w:rPr>
                <w:rFonts w:ascii="Times New Roman"/>
                <w:b w:val="false"/>
                <w:i w:val="false"/>
                <w:color w:val="000000"/>
                <w:sz w:val="20"/>
              </w:rPr>
              <w:t>
Зеленый 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Өртендер</w:t>
            </w:r>
          </w:p>
          <w:p>
            <w:pPr>
              <w:spacing w:after="20"/>
              <w:ind w:left="20"/>
              <w:jc w:val="both"/>
            </w:pPr>
            <w:r>
              <w:rPr>
                <w:rFonts w:ascii="Times New Roman"/>
                <w:b w:val="false"/>
                <w:i w:val="false"/>
                <w:color w:val="000000"/>
                <w:sz w:val="20"/>
              </w:rPr>
              <w:t>
Погорельник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тоқсанның бағасы </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 көлемі, төлем шарты және басқалар </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Ағаштүрлі тал </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Қуағаш</w:t>
            </w:r>
          </w:p>
          <w:p>
            <w:pPr>
              <w:spacing w:after="20"/>
              <w:ind w:left="20"/>
              <w:jc w:val="both"/>
            </w:pPr>
            <w:r>
              <w:rPr>
                <w:rFonts w:ascii="Times New Roman"/>
                <w:b w:val="false"/>
                <w:i w:val="false"/>
                <w:color w:val="000000"/>
                <w:sz w:val="20"/>
              </w:rPr>
              <w:t>
Сухостой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w:t>
            </w:r>
          </w:p>
          <w:p>
            <w:pPr>
              <w:spacing w:after="20"/>
              <w:ind w:left="20"/>
              <w:jc w:val="both"/>
            </w:pPr>
            <w:r>
              <w:rPr>
                <w:rFonts w:ascii="Times New Roman"/>
                <w:b w:val="false"/>
                <w:i w:val="false"/>
                <w:color w:val="000000"/>
                <w:sz w:val="20"/>
              </w:rPr>
              <w:t>
метражные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кесінділік</w:t>
            </w:r>
          </w:p>
          <w:p>
            <w:pPr>
              <w:spacing w:after="20"/>
              <w:ind w:left="20"/>
              <w:jc w:val="both"/>
            </w:pPr>
            <w:r>
              <w:rPr>
                <w:rFonts w:ascii="Times New Roman"/>
                <w:b w:val="false"/>
                <w:i w:val="false"/>
                <w:color w:val="000000"/>
                <w:sz w:val="20"/>
              </w:rPr>
              <w:t>
чурки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бұталған</w:t>
            </w:r>
          </w:p>
          <w:p>
            <w:pPr>
              <w:spacing w:after="20"/>
              <w:ind w:left="20"/>
              <w:jc w:val="both"/>
            </w:pPr>
            <w:r>
              <w:rPr>
                <w:rFonts w:ascii="Times New Roman"/>
                <w:b w:val="false"/>
                <w:i w:val="false"/>
                <w:color w:val="000000"/>
                <w:sz w:val="20"/>
              </w:rPr>
              <w:t>
колотые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ҚҚС-сыз екпелерді, көшеттерді өсіру бойынша қызметтерге бағаны данасына теңгемен көрсетіңіз</w:t>
      </w:r>
    </w:p>
    <w:p>
      <w:pPr>
        <w:spacing w:after="0"/>
        <w:ind w:left="0"/>
        <w:jc w:val="both"/>
      </w:pPr>
      <w:r>
        <w:rPr>
          <w:rFonts w:ascii="Times New Roman"/>
          <w:b w:val="false"/>
          <w:i w:val="false"/>
          <w:color w:val="000000"/>
          <w:sz w:val="28"/>
        </w:rPr>
        <w:t xml:space="preserve">
      Укажите цены за услуги по выращиванию сеянцев, саженцев без НДС, в тенге за штуку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высота, метр</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тұқымдастардың екпе көшеттері мен тікпе көшеттерін өсіру бойынша көрсетілетін қызметтер</w:t>
            </w:r>
          </w:p>
          <w:p>
            <w:pPr>
              <w:spacing w:after="20"/>
              <w:ind w:left="20"/>
              <w:jc w:val="both"/>
            </w:pPr>
            <w:r>
              <w:rPr>
                <w:rFonts w:ascii="Times New Roman"/>
                <w:b w:val="false"/>
                <w:i w:val="false"/>
                <w:color w:val="000000"/>
                <w:sz w:val="20"/>
              </w:rPr>
              <w:t>
Услуги по выращиванию сеянцев и саженцев древесных и кустарниковых пород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Метр – мұнда және бұдан әрі: 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Метр – здесь и далее: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тоқсанның бағасы </w:t>
            </w:r>
          </w:p>
          <w:p>
            <w:pPr>
              <w:spacing w:after="20"/>
              <w:ind w:left="20"/>
              <w:jc w:val="both"/>
            </w:pPr>
            <w:r>
              <w:rPr>
                <w:rFonts w:ascii="Times New Roman"/>
                <w:b w:val="false"/>
                <w:i w:val="false"/>
                <w:color w:val="000000"/>
                <w:sz w:val="20"/>
              </w:rPr>
              <w:t>
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p>
            <w:pPr>
              <w:spacing w:after="20"/>
              <w:ind w:left="20"/>
              <w:jc w:val="both"/>
            </w:pPr>
            <w:r>
              <w:rPr>
                <w:rFonts w:ascii="Times New Roman"/>
                <w:b w:val="false"/>
                <w:i w:val="false"/>
                <w:color w:val="000000"/>
                <w:sz w:val="20"/>
              </w:rPr>
              <w:t>
высота,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кесекпен</w:t>
            </w:r>
          </w:p>
          <w:p>
            <w:pPr>
              <w:spacing w:after="20"/>
              <w:ind w:left="20"/>
              <w:jc w:val="both"/>
            </w:pPr>
            <w:r>
              <w:rPr>
                <w:rFonts w:ascii="Times New Roman"/>
                <w:b w:val="false"/>
                <w:i w:val="false"/>
                <w:color w:val="000000"/>
                <w:sz w:val="20"/>
              </w:rPr>
              <w:t>
корневая система с комом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кесексіз</w:t>
            </w:r>
          </w:p>
          <w:p>
            <w:pPr>
              <w:spacing w:after="20"/>
              <w:ind w:left="20"/>
              <w:jc w:val="both"/>
            </w:pPr>
            <w:r>
              <w:rPr>
                <w:rFonts w:ascii="Times New Roman"/>
                <w:b w:val="false"/>
                <w:i w:val="false"/>
                <w:color w:val="000000"/>
                <w:sz w:val="20"/>
              </w:rPr>
              <w:t>
корневая система без кома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ҚҚС-сыз орман өсіру бойынша қызметтергебағаны гектарына теңгемен көрсетіңіз</w:t>
      </w:r>
    </w:p>
    <w:p>
      <w:pPr>
        <w:spacing w:after="0"/>
        <w:ind w:left="0"/>
        <w:jc w:val="both"/>
      </w:pPr>
      <w:r>
        <w:rPr>
          <w:rFonts w:ascii="Times New Roman"/>
          <w:b w:val="false"/>
          <w:i w:val="false"/>
          <w:color w:val="000000"/>
          <w:sz w:val="28"/>
        </w:rPr>
        <w:t>
      Укажите цены за услуги по выращиванию леса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(көшеттерді отырғызу, қосымша отырғызу, басқа жерге қайта отырғызу, сирету және т.с.с.) бойынша көрсетілетін қызметтер</w:t>
            </w:r>
          </w:p>
          <w:p>
            <w:pPr>
              <w:spacing w:after="20"/>
              <w:ind w:left="20"/>
              <w:jc w:val="both"/>
            </w:pPr>
            <w:r>
              <w:rPr>
                <w:rFonts w:ascii="Times New Roman"/>
                <w:b w:val="false"/>
                <w:i w:val="false"/>
                <w:color w:val="000000"/>
                <w:sz w:val="20"/>
              </w:rPr>
              <w:t>
Услуги по выращиванию леса (посадка, подсадка, пересадка саженцев, прореживание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ҚҚС-сыз орман шаруашылығы саласындағы қызметтерге бағаны гектарына теңгемен көрсетіңіз</w:t>
      </w:r>
    </w:p>
    <w:p>
      <w:pPr>
        <w:spacing w:after="0"/>
        <w:ind w:left="0"/>
        <w:jc w:val="both"/>
      </w:pPr>
      <w:r>
        <w:rPr>
          <w:rFonts w:ascii="Times New Roman"/>
          <w:b w:val="false"/>
          <w:i w:val="false"/>
          <w:color w:val="000000"/>
          <w:sz w:val="28"/>
        </w:rPr>
        <w:t>
      Укажите цены за услуги в области лесоводства без НДС, в тенге за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қызметтіңтүрі</w:t>
            </w:r>
          </w:p>
          <w:p>
            <w:pPr>
              <w:spacing w:after="20"/>
              <w:ind w:left="20"/>
              <w:jc w:val="both"/>
            </w:pPr>
            <w:r>
              <w:rPr>
                <w:rFonts w:ascii="Times New Roman"/>
                <w:b w:val="false"/>
                <w:i w:val="false"/>
                <w:color w:val="000000"/>
                <w:sz w:val="20"/>
              </w:rPr>
              <w:t>
вид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күзету және қорғау бойынша көрсетілетін қызметтер</w:t>
            </w:r>
          </w:p>
          <w:p>
            <w:pPr>
              <w:spacing w:after="20"/>
              <w:ind w:left="20"/>
              <w:jc w:val="both"/>
            </w:pPr>
            <w:r>
              <w:rPr>
                <w:rFonts w:ascii="Times New Roman"/>
                <w:b w:val="false"/>
                <w:i w:val="false"/>
                <w:color w:val="000000"/>
                <w:sz w:val="20"/>
              </w:rPr>
              <w:t>
Услуги по охране и защите лесного фонда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іс-шараларды ұйымдастыру, орман өрттерінің алдын алу, оларды уақтылы анықтау және жою бойынша көрсетілетін қызметтер</w:t>
            </w:r>
          </w:p>
          <w:p>
            <w:pPr>
              <w:spacing w:after="20"/>
              <w:ind w:left="20"/>
              <w:jc w:val="both"/>
            </w:pP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басқару бойынша көрсетілетін қызметтер</w:t>
            </w:r>
          </w:p>
          <w:p>
            <w:pPr>
              <w:spacing w:after="20"/>
              <w:ind w:left="20"/>
              <w:jc w:val="both"/>
            </w:pPr>
            <w:r>
              <w:rPr>
                <w:rFonts w:ascii="Times New Roman"/>
                <w:b w:val="false"/>
                <w:i w:val="false"/>
                <w:color w:val="000000"/>
                <w:sz w:val="20"/>
              </w:rPr>
              <w:t>
Услуги по управлению лесным хозяйством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орман шаруашылығы саласындағы өзге де көрсетілетін қызметтер</w:t>
            </w:r>
          </w:p>
          <w:p>
            <w:pPr>
              <w:spacing w:after="20"/>
              <w:ind w:left="20"/>
              <w:jc w:val="both"/>
            </w:pPr>
            <w:r>
              <w:rPr>
                <w:rFonts w:ascii="Times New Roman"/>
                <w:b w:val="false"/>
                <w:i w:val="false"/>
                <w:color w:val="000000"/>
                <w:sz w:val="20"/>
              </w:rPr>
              <w:t>
Услуги в области лесоводства прочие, не включенные в другие группировки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ҚҚС-сыз көбінесе орман шегінде сүйретіп тасу жұмыстарымен бірге бөренелерді тасымалдау бойынша қызметтерге бағаны тығыз текше метріне теңгемен көрсетіңіз</w:t>
      </w:r>
    </w:p>
    <w:p>
      <w:pPr>
        <w:spacing w:after="0"/>
        <w:ind w:left="0"/>
        <w:jc w:val="both"/>
      </w:pPr>
      <w:r>
        <w:rPr>
          <w:rFonts w:ascii="Times New Roman"/>
          <w:b w:val="false"/>
          <w:i w:val="false"/>
          <w:color w:val="000000"/>
          <w:sz w:val="28"/>
        </w:rPr>
        <w:t xml:space="preserve">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xml:space="preserve">
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p>
            <w:pPr>
              <w:spacing w:after="20"/>
              <w:ind w:left="20"/>
              <w:jc w:val="both"/>
            </w:pPr>
            <w:r>
              <w:rPr>
                <w:rFonts w:ascii="Times New Roman"/>
                <w:b w:val="false"/>
                <w:i w:val="false"/>
                <w:color w:val="000000"/>
                <w:sz w:val="20"/>
              </w:rPr>
              <w:t>
вид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p>
            <w:pPr>
              <w:spacing w:after="20"/>
              <w:ind w:left="20"/>
              <w:jc w:val="both"/>
            </w:pPr>
            <w:r>
              <w:rPr>
                <w:rFonts w:ascii="Times New Roman"/>
                <w:b w:val="false"/>
                <w:i w:val="false"/>
                <w:color w:val="000000"/>
                <w:sz w:val="20"/>
              </w:rPr>
              <w:t>
расстояние,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қоймаға дейін тасымалдау</w:t>
            </w:r>
          </w:p>
          <w:p>
            <w:pPr>
              <w:spacing w:after="20"/>
              <w:ind w:left="20"/>
              <w:jc w:val="both"/>
            </w:pPr>
            <w:r>
              <w:rPr>
                <w:rFonts w:ascii="Times New Roman"/>
                <w:b w:val="false"/>
                <w:i w:val="false"/>
                <w:color w:val="000000"/>
                <w:sz w:val="20"/>
              </w:rPr>
              <w:t>
Транспортировка до верхнего склада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қоймадан төменгі қоймаға дейін тасымалдау</w:t>
            </w:r>
          </w:p>
          <w:p>
            <w:pPr>
              <w:spacing w:after="20"/>
              <w:ind w:left="20"/>
              <w:jc w:val="both"/>
            </w:pPr>
            <w:r>
              <w:rPr>
                <w:rFonts w:ascii="Times New Roman"/>
                <w:b w:val="false"/>
                <w:i w:val="false"/>
                <w:color w:val="000000"/>
                <w:sz w:val="20"/>
              </w:rPr>
              <w:t>
Транспортировка от верхнего склада до нижнего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ҚҚС-сыз қызметтер мен ағаш түрлері бойынша ағаш дайындау саласындағы қызметтерге бағаны тығыз текше метріне теңгемен көрсетіңіз</w:t>
      </w:r>
    </w:p>
    <w:p>
      <w:pPr>
        <w:spacing w:after="0"/>
        <w:ind w:left="0"/>
        <w:jc w:val="both"/>
      </w:pPr>
      <w:r>
        <w:rPr>
          <w:rFonts w:ascii="Times New Roman"/>
          <w:b w:val="false"/>
          <w:i w:val="false"/>
          <w:color w:val="000000"/>
          <w:sz w:val="28"/>
        </w:rPr>
        <w:t>
      Укажите цены за услуги в области лесозаготовок по видам услуг и деревьев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құлату</w:t>
            </w:r>
          </w:p>
          <w:p>
            <w:pPr>
              <w:spacing w:after="20"/>
              <w:ind w:left="20"/>
              <w:jc w:val="both"/>
            </w:pPr>
            <w:r>
              <w:rPr>
                <w:rFonts w:ascii="Times New Roman"/>
                <w:b w:val="false"/>
                <w:i w:val="false"/>
                <w:color w:val="000000"/>
                <w:sz w:val="20"/>
              </w:rPr>
              <w:t>
Валка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w:t>
            </w:r>
          </w:p>
          <w:p>
            <w:pPr>
              <w:spacing w:after="20"/>
              <w:ind w:left="20"/>
              <w:jc w:val="both"/>
            </w:pPr>
            <w:r>
              <w:rPr>
                <w:rFonts w:ascii="Times New Roman"/>
                <w:b w:val="false"/>
                <w:i w:val="false"/>
                <w:color w:val="000000"/>
                <w:sz w:val="20"/>
              </w:rPr>
              <w:t>
Рубка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Бұтақтардышабу</w:t>
            </w:r>
          </w:p>
          <w:p>
            <w:pPr>
              <w:spacing w:after="20"/>
              <w:ind w:left="20"/>
              <w:jc w:val="both"/>
            </w:pPr>
            <w:r>
              <w:rPr>
                <w:rFonts w:ascii="Times New Roman"/>
                <w:b w:val="false"/>
                <w:i w:val="false"/>
                <w:color w:val="000000"/>
                <w:sz w:val="20"/>
              </w:rPr>
              <w:t>
Обрубка сучьев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ҚҚС-сыз орман дайындау саласындағы өзге де қызметтерге бағаны бір данасына теңгемен көрсетіңіз</w:t>
      </w:r>
    </w:p>
    <w:p>
      <w:pPr>
        <w:spacing w:after="0"/>
        <w:ind w:left="0"/>
        <w:jc w:val="both"/>
      </w:pPr>
      <w:r>
        <w:rPr>
          <w:rFonts w:ascii="Times New Roman"/>
          <w:b w:val="false"/>
          <w:i w:val="false"/>
          <w:color w:val="000000"/>
          <w:sz w:val="28"/>
        </w:rPr>
        <w:t>
      Укажите цены за услуги в области лесозаготовок прочие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аралау</w:t>
            </w:r>
          </w:p>
          <w:p>
            <w:pPr>
              <w:spacing w:after="20"/>
              <w:ind w:left="20"/>
              <w:jc w:val="both"/>
            </w:pPr>
            <w:r>
              <w:rPr>
                <w:rFonts w:ascii="Times New Roman"/>
                <w:b w:val="false"/>
                <w:i w:val="false"/>
                <w:color w:val="000000"/>
                <w:sz w:val="20"/>
              </w:rPr>
              <w:t>
 Пилка деревьев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Қабықтардан ағаштарды тазарту</w:t>
            </w:r>
          </w:p>
          <w:p>
            <w:pPr>
              <w:spacing w:after="20"/>
              <w:ind w:left="20"/>
              <w:jc w:val="both"/>
            </w:pPr>
            <w:r>
              <w:rPr>
                <w:rFonts w:ascii="Times New Roman"/>
                <w:b w:val="false"/>
                <w:i w:val="false"/>
                <w:color w:val="000000"/>
                <w:sz w:val="20"/>
              </w:rPr>
              <w:t>
Очистка деревьев от коры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 дайындау саласындағы өзге де көрсетілетін қызметтер</w:t>
            </w:r>
          </w:p>
          <w:p>
            <w:pPr>
              <w:spacing w:after="20"/>
              <w:ind w:left="20"/>
              <w:jc w:val="both"/>
            </w:pPr>
            <w:r>
              <w:rPr>
                <w:rFonts w:ascii="Times New Roman"/>
                <w:b w:val="false"/>
                <w:i w:val="false"/>
                <w:color w:val="000000"/>
                <w:sz w:val="20"/>
              </w:rPr>
              <w:t>
Услуги в области лесозаготовок прочие, не включенные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Сосна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p>
            <w:pPr>
              <w:spacing w:after="20"/>
              <w:ind w:left="20"/>
              <w:jc w:val="both"/>
            </w:pPr>
            <w:r>
              <w:rPr>
                <w:rFonts w:ascii="Times New Roman"/>
                <w:b w:val="false"/>
                <w:i w:val="false"/>
                <w:color w:val="000000"/>
                <w:sz w:val="20"/>
              </w:rPr>
              <w:t>
Пихта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Лиственница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Береза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p>
            <w:pPr>
              <w:spacing w:after="20"/>
              <w:ind w:left="20"/>
              <w:jc w:val="both"/>
            </w:pPr>
            <w:r>
              <w:rPr>
                <w:rFonts w:ascii="Times New Roman"/>
                <w:b w:val="false"/>
                <w:i w:val="false"/>
                <w:color w:val="000000"/>
                <w:sz w:val="20"/>
              </w:rPr>
              <w:t>
Осина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20"/>
              <w:ind w:left="20"/>
              <w:jc w:val="both"/>
            </w:pPr>
            <w:r>
              <w:rPr>
                <w:rFonts w:ascii="Times New Roman"/>
                <w:b w:val="false"/>
                <w:i w:val="false"/>
                <w:color w:val="000000"/>
                <w:sz w:val="20"/>
              </w:rPr>
              <w:t>
Тополь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w:t>
            </w:r>
          </w:p>
          <w:p>
            <w:pPr>
              <w:spacing w:after="20"/>
              <w:ind w:left="20"/>
              <w:jc w:val="both"/>
            </w:pPr>
            <w:r>
              <w:rPr>
                <w:rFonts w:ascii="Times New Roman"/>
                <w:b w:val="false"/>
                <w:i w:val="false"/>
                <w:color w:val="000000"/>
                <w:sz w:val="20"/>
              </w:rPr>
              <w:t>
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20"/>
              <w:ind w:left="20"/>
              <w:jc w:val="both"/>
            </w:pPr>
            <w:r>
              <w:rPr>
                <w:rFonts w:ascii="Times New Roman"/>
                <w:b w:val="false"/>
                <w:i w:val="false"/>
                <w:color w:val="000000"/>
                <w:sz w:val="20"/>
              </w:rPr>
              <w:t>
Дуб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Ағаштүрлі тал</w:t>
            </w:r>
          </w:p>
          <w:p>
            <w:pPr>
              <w:spacing w:after="20"/>
              <w:ind w:left="20"/>
              <w:jc w:val="both"/>
            </w:pPr>
            <w:r>
              <w:rPr>
                <w:rFonts w:ascii="Times New Roman"/>
                <w:b w:val="false"/>
                <w:i w:val="false"/>
                <w:color w:val="000000"/>
                <w:sz w:val="20"/>
              </w:rPr>
              <w:t>
Ива древовидная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p>
            <w:pPr>
              <w:spacing w:after="20"/>
              <w:ind w:left="20"/>
              <w:jc w:val="both"/>
            </w:pPr>
            <w:r>
              <w:rPr>
                <w:rFonts w:ascii="Times New Roman"/>
                <w:b w:val="false"/>
                <w:i w:val="false"/>
                <w:color w:val="000000"/>
                <w:sz w:val="20"/>
              </w:rPr>
              <w:t>
Саксаул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__________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14 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27-қосымша</w:t>
            </w:r>
          </w:p>
          <w:p>
            <w:pPr>
              <w:spacing w:after="20"/>
              <w:ind w:left="20"/>
              <w:jc w:val="both"/>
            </w:pPr>
            <w:r>
              <w:rPr>
                <w:rFonts w:ascii="Times New Roman"/>
                <w:b w:val="false"/>
                <w:i w:val="false"/>
                <w:color w:val="000000"/>
                <w:sz w:val="20"/>
              </w:rPr>
              <w:t>
Приложение 27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p>
            <w:pPr>
              <w:spacing w:after="20"/>
              <w:ind w:left="20"/>
              <w:jc w:val="both"/>
            </w:pPr>
            <w:r>
              <w:rPr>
                <w:rFonts w:ascii="Times New Roman"/>
                <w:b w:val="false"/>
                <w:i w:val="false"/>
                <w:color w:val="000000"/>
                <w:sz w:val="20"/>
              </w:rPr>
              <w:t>
Отчет о ценах на продукцию рыболовства и рыбоводства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1-ЦП (балық)</w:t>
            </w:r>
          </w:p>
          <w:p>
            <w:pPr>
              <w:spacing w:after="20"/>
              <w:ind w:left="20"/>
              <w:jc w:val="both"/>
            </w:pPr>
            <w:r>
              <w:rPr>
                <w:rFonts w:ascii="Times New Roman"/>
                <w:b w:val="false"/>
                <w:i w:val="false"/>
                <w:color w:val="000000"/>
                <w:sz w:val="20"/>
              </w:rPr>
              <w:t>
Индекс 1-ЦП (рыба)</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косалқы қызмет түрі: 03 Балық аулау және балық өсіру болып табылатын іріктемеге түскензаңды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p>
            <w:pPr>
              <w:spacing w:after="20"/>
              <w:ind w:left="20"/>
              <w:jc w:val="both"/>
            </w:pPr>
            <w:r>
              <w:rPr>
                <w:rFonts w:ascii="Times New Roman"/>
                <w:b w:val="false"/>
                <w:i w:val="false"/>
                <w:color w:val="000000"/>
                <w:sz w:val="20"/>
              </w:rPr>
              <w:t>
Представляют попавшие в выборкуюридические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03 -Рыболовство и рыбоводство, а также физические лица при наличии разрешения на пользование животным миром и ведение рыбного хозяйства</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соңғы айының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(включительно)последнего месяца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шаруашылығы қызметін нақты жүзеге асыру орнын көрсетіңіз (заңды тұлғаның және (немесе) олардың құрылымдық және оқшауланған бөлімшенің, дара кәсіпкер, сондай-ақ жеке тұлғаның тіркелген жеріне қарамастан) – облыс</w:t>
            </w:r>
          </w:p>
          <w:p>
            <w:pPr>
              <w:spacing w:after="20"/>
              <w:ind w:left="20"/>
              <w:jc w:val="both"/>
            </w:pP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юридического лица и (или) его структурного и обособленного подразделения), индивидуального предпринимателя, а также физического лица) – область</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 </w:t>
      </w:r>
    </w:p>
    <w:p>
      <w:pPr>
        <w:spacing w:after="0"/>
        <w:ind w:left="0"/>
        <w:jc w:val="both"/>
      </w:pPr>
      <w:r>
        <w:rPr>
          <w:rFonts w:ascii="Times New Roman"/>
          <w:b w:val="false"/>
          <w:i w:val="false"/>
          <w:color w:val="000000"/>
          <w:sz w:val="28"/>
        </w:rPr>
        <w:t>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бағаны осы статистикалық нысанды толтыру жөніндегі нұсқаулықта келтірілген "Балық өлшемдерінің аңықтамалығына"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размеров рыбы",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2-баған бірінші тоқсанда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первом квартале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3-баған Қазақстан Республикасы Стратегиялық жоспарлау және реформалар агенттігі Ұлттық статистика бюросыныңинтернет-ресурсында (бұдан әрі - интернет-ресурс) "Респонденттер үшін" бөлімінде орналасқан немесе респонденттерге аумақтық статистика органдарыұсынатын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3 заполняется в соответствии со "Справочником причин изменения цены", размещенным "Для респондентов"на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Өнімніңатауы</w:t>
            </w:r>
          </w:p>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p>
            <w:pPr>
              <w:spacing w:after="20"/>
              <w:ind w:left="20"/>
              <w:jc w:val="both"/>
            </w:pPr>
            <w:r>
              <w:rPr>
                <w:rFonts w:ascii="Times New Roman"/>
                <w:b w:val="false"/>
                <w:i w:val="false"/>
                <w:color w:val="000000"/>
                <w:sz w:val="20"/>
              </w:rPr>
              <w:t>
Кодпродукции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p>
            <w:pPr>
              <w:spacing w:after="20"/>
              <w:ind w:left="20"/>
              <w:jc w:val="both"/>
            </w:pPr>
            <w:r>
              <w:rPr>
                <w:rFonts w:ascii="Times New Roman"/>
                <w:b w:val="false"/>
                <w:i w:val="false"/>
                <w:color w:val="000000"/>
                <w:sz w:val="20"/>
              </w:rPr>
              <w:t>
Характеристика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өткізу тоқсанының бағасы</w:t>
            </w:r>
          </w:p>
          <w:p>
            <w:pPr>
              <w:spacing w:after="20"/>
              <w:ind w:left="20"/>
              <w:jc w:val="both"/>
            </w:pPr>
            <w:r>
              <w:rPr>
                <w:rFonts w:ascii="Times New Roman"/>
                <w:b w:val="false"/>
                <w:i w:val="false"/>
                <w:color w:val="000000"/>
                <w:sz w:val="20"/>
              </w:rPr>
              <w:t>
Цена квартала последней реализации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ұялы </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15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29-қосымша</w:t>
            </w:r>
          </w:p>
          <w:p>
            <w:pPr>
              <w:spacing w:after="20"/>
              <w:ind w:left="20"/>
              <w:jc w:val="both"/>
            </w:pPr>
            <w:r>
              <w:rPr>
                <w:rFonts w:ascii="Times New Roman"/>
                <w:b w:val="false"/>
                <w:i w:val="false"/>
                <w:color w:val="000000"/>
                <w:sz w:val="20"/>
              </w:rPr>
              <w:t>
Приложение 29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қызметінің негізгі немесе қосалқы түрі 41-43 болып табылатын іріктемеге түскензаңды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подразделенияс основным или вторичным видом деятельности согласно коду Общего классификатора видов экономической деятельности: 41-43.</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Тапсырумерзімі– есептікезеңнің20-күніне (қосаалғанда) дейін</w:t>
            </w:r>
          </w:p>
          <w:p>
            <w:pPr>
              <w:spacing w:after="20"/>
              <w:ind w:left="20"/>
              <w:jc w:val="both"/>
            </w:pPr>
            <w:r>
              <w:rPr>
                <w:rFonts w:ascii="Times New Roman"/>
                <w:b w:val="false"/>
                <w:i w:val="false"/>
                <w:color w:val="000000"/>
                <w:sz w:val="20"/>
              </w:rPr>
              <w:t>
Срок представления – до 20 числа (включительно)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қызметінің нақты жүзеге асырылатын орнын көрсетіңіз (заңды тұлғаның тіркелген жеріне қарамастан) - облыс, қала, аудан</w:t>
            </w:r>
          </w:p>
          <w:p>
            <w:pPr>
              <w:spacing w:after="20"/>
              <w:ind w:left="20"/>
              <w:jc w:val="both"/>
            </w:pP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юридического лица) - область, город, район</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 аумақтық объектілер жіктеуішіне (ӘАОЖ)сәйкес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Қосылған құн салығын және басқа шығыстарды есепке алумен сатып алынған құрылыс материалдарының бағасын, өлшем бірлігіне теңгемен көрсетіңіз</w:t>
      </w:r>
    </w:p>
    <w:p>
      <w:pPr>
        <w:spacing w:after="0"/>
        <w:ind w:left="0"/>
        <w:jc w:val="both"/>
      </w:pPr>
      <w:r>
        <w:rPr>
          <w:rFonts w:ascii="Times New Roman"/>
          <w:b w:val="false"/>
          <w:i w:val="false"/>
          <w:color w:val="000000"/>
          <w:sz w:val="28"/>
        </w:rPr>
        <w:t xml:space="preserve">
      Укажите цены на приобретенные строительные материалы с учетом налога на добавленную стоимость и других расходов,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Өкіл-тауардың атауы1</w:t>
            </w:r>
          </w:p>
          <w:p>
            <w:pPr>
              <w:spacing w:after="20"/>
              <w:ind w:left="20"/>
              <w:jc w:val="both"/>
            </w:pPr>
            <w:r>
              <w:rPr>
                <w:rFonts w:ascii="Times New Roman"/>
                <w:b w:val="false"/>
                <w:i w:val="false"/>
                <w:color w:val="000000"/>
                <w:sz w:val="20"/>
              </w:rPr>
              <w:t>
Наименование товара-представителя1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p>
            <w:pPr>
              <w:spacing w:after="20"/>
              <w:ind w:left="20"/>
              <w:jc w:val="both"/>
            </w:pPr>
            <w:r>
              <w:rPr>
                <w:rFonts w:ascii="Times New Roman"/>
                <w:b w:val="false"/>
                <w:i w:val="false"/>
                <w:color w:val="000000"/>
                <w:sz w:val="20"/>
              </w:rPr>
              <w:t>
Цена отчетного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бағасы</w:t>
            </w:r>
          </w:p>
          <w:p>
            <w:pPr>
              <w:spacing w:after="20"/>
              <w:ind w:left="20"/>
              <w:jc w:val="both"/>
            </w:pPr>
            <w:r>
              <w:rPr>
                <w:rFonts w:ascii="Times New Roman"/>
                <w:b w:val="false"/>
                <w:i w:val="false"/>
                <w:color w:val="000000"/>
                <w:sz w:val="20"/>
              </w:rPr>
              <w:t>
Цена предыдущего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 Б бағандары Қазақстан Республикасы Ұлттық экономика министрлігі Статистика комитетінің интернет-ресурсында Бағаларды байқау үшін құрылыс өндірісінде қолданылатын материалдар, бөлшектер және конструкциялар түрлерінің анықтамалығына сәйкес толтырылады</w:t>
      </w:r>
    </w:p>
    <w:p>
      <w:pPr>
        <w:spacing w:after="0"/>
        <w:ind w:left="0"/>
        <w:jc w:val="both"/>
      </w:pPr>
      <w:r>
        <w:rPr>
          <w:rFonts w:ascii="Times New Roman"/>
          <w:b w:val="false"/>
          <w:i w:val="false"/>
          <w:color w:val="000000"/>
          <w:sz w:val="28"/>
        </w:rPr>
        <w:t>
      Графы А,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3.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 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16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31-қосымша</w:t>
            </w:r>
          </w:p>
          <w:p>
            <w:pPr>
              <w:spacing w:after="20"/>
              <w:ind w:left="20"/>
              <w:jc w:val="both"/>
            </w:pPr>
            <w:r>
              <w:rPr>
                <w:rFonts w:ascii="Times New Roman"/>
                <w:b w:val="false"/>
                <w:i w:val="false"/>
                <w:color w:val="000000"/>
                <w:sz w:val="20"/>
              </w:rPr>
              <w:t>
Приложение 31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түскензаңды тұлғалар және (немесе) олардың құрылымдық және оқшауланған бөлімшелері, шаруа немесе фермер қожалықтары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16-күніне (қоса алғанда) дейін</w:t>
            </w:r>
          </w:p>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 ЖСН коды</w:t>
            </w:r>
          </w:p>
          <w:p>
            <w:pPr>
              <w:spacing w:after="20"/>
              <w:ind w:left="20"/>
              <w:jc w:val="both"/>
            </w:pPr>
            <w:r>
              <w:rPr>
                <w:rFonts w:ascii="Times New Roman"/>
                <w:b w:val="false"/>
                <w:i w:val="false"/>
                <w:color w:val="000000"/>
                <w:sz w:val="20"/>
              </w:rPr>
              <w:t>
код БИН/код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Ауылшаруашылық өнімін нақты өндіретін орнынкөрсетіңіз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52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152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7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продукции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продукции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разновидности продукции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разновидности продукции</w:t>
            </w:r>
            <w:r>
              <w:rPr>
                <w:rFonts w:ascii="Times New Roman"/>
                <w:b w:val="false"/>
                <w:i w:val="false"/>
                <w:color w:val="000000"/>
                <w:vertAlign w:val="superscript"/>
              </w:rPr>
              <w:t>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соңғыөткізгенайдағы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А-Г бағандары Қазақстан Республикасы Стратегиялық жоспарлау және реформалар агенттігі Ұлттық статистика бюросыныңинтернет-ресурсында www.stat.gov.kz (бұдан әрі –интернет-ресурс) "Респонденттерге/Статистикалық нысандар" бөлімінде орналастырылған немесе респонденттерге статистика бөлімшелеріұсынатын Өндірушілердің бағаларын байқау үшін ауыл шаруашылығы өнімінің топтамасына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А-Г заполняются в соответствии с Группировкой продукции сельского хозяйства для наблюдения за ценами производителей, размещенной на интернет-ресурсеБюро национальной статистикиАгентства по стратегическому планированию и реформам Республики Казахстан www.stat.gov.kz (далее – интернет-ресурс) в разделе "Для респондентов/Статистические формы" или предоставляемым респондентам подразделениямистатистики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 бағаны осы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2-бағанесепті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Мұнда және бұдан әрі3-баған интернет-ресурсында "Респонденттерге/Статистикалық нысандар" бөлімінде орналастырылған немесе респонденттерге статистика бөлімшелеріұсынатын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и далее графа 3 заполняется в соответствии со "Справочником причин изменения цены", размещенным на интернет-ресурсе в разделе "Для респондентов/Статистические формы" или предоставляемым респондентам подразделениямистатистики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Өнімдератауы</w:t>
            </w:r>
          </w:p>
          <w:p>
            <w:pPr>
              <w:spacing w:after="20"/>
              <w:ind w:left="20"/>
              <w:jc w:val="both"/>
            </w:pPr>
            <w:r>
              <w:rPr>
                <w:rFonts w:ascii="Times New Roman"/>
                <w:b w:val="false"/>
                <w:i w:val="false"/>
                <w:color w:val="000000"/>
                <w:sz w:val="20"/>
              </w:rPr>
              <w:t>
Наименование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коды</w:t>
            </w:r>
          </w:p>
          <w:p>
            <w:pPr>
              <w:spacing w:after="20"/>
              <w:ind w:left="20"/>
              <w:jc w:val="both"/>
            </w:pPr>
            <w:r>
              <w:rPr>
                <w:rFonts w:ascii="Times New Roman"/>
                <w:b w:val="false"/>
                <w:i w:val="false"/>
                <w:color w:val="000000"/>
                <w:sz w:val="20"/>
              </w:rPr>
              <w:t>
Код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атауы</w:t>
            </w:r>
          </w:p>
          <w:p>
            <w:pPr>
              <w:spacing w:after="20"/>
              <w:ind w:left="20"/>
              <w:jc w:val="both"/>
            </w:pPr>
            <w:r>
              <w:rPr>
                <w:rFonts w:ascii="Times New Roman"/>
                <w:b w:val="false"/>
                <w:i w:val="false"/>
                <w:color w:val="000000"/>
                <w:sz w:val="20"/>
              </w:rPr>
              <w:t>
Наименование разновидности продукции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өзге түрлерінің коды</w:t>
            </w:r>
          </w:p>
          <w:p>
            <w:pPr>
              <w:spacing w:after="20"/>
              <w:ind w:left="20"/>
              <w:jc w:val="both"/>
            </w:pPr>
            <w:r>
              <w:rPr>
                <w:rFonts w:ascii="Times New Roman"/>
                <w:b w:val="false"/>
                <w:i w:val="false"/>
                <w:color w:val="000000"/>
                <w:sz w:val="20"/>
              </w:rPr>
              <w:t>
Код разновидности продукции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арнасы</w:t>
            </w:r>
          </w:p>
          <w:p>
            <w:pPr>
              <w:spacing w:after="20"/>
              <w:ind w:left="20"/>
              <w:jc w:val="both"/>
            </w:pPr>
            <w:r>
              <w:rPr>
                <w:rFonts w:ascii="Times New Roman"/>
                <w:b w:val="false"/>
                <w:i w:val="false"/>
                <w:color w:val="000000"/>
                <w:sz w:val="20"/>
              </w:rPr>
              <w:t>
Канал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соңғыөткізгенайдағы</w:t>
            </w:r>
          </w:p>
          <w:p>
            <w:pPr>
              <w:spacing w:after="20"/>
              <w:ind w:left="20"/>
              <w:jc w:val="both"/>
            </w:pPr>
            <w:r>
              <w:rPr>
                <w:rFonts w:ascii="Times New Roman"/>
                <w:b w:val="false"/>
                <w:i w:val="false"/>
                <w:color w:val="000000"/>
                <w:sz w:val="20"/>
              </w:rPr>
              <w:t>
месяца последней реализации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Қосылған құн салығын ескере отырып, агрохимиялық және мелиоративтік қызмет көрсету бойынша және ауылшаруашылық өндірушісі бөгде ұйымдардан сатып алған немесе өзге тарапқа ауылшаруашылық өндірушісі өзі көрсеткен өзге де қызметтердің бағасын өлшем бірлігіне теңгемен көрсетіңіз</w:t>
      </w:r>
    </w:p>
    <w:p>
      <w:pPr>
        <w:spacing w:after="0"/>
        <w:ind w:left="0"/>
        <w:jc w:val="both"/>
      </w:pPr>
      <w:r>
        <w:rPr>
          <w:rFonts w:ascii="Times New Roman"/>
          <w:b w:val="false"/>
          <w:i w:val="false"/>
          <w:color w:val="000000"/>
          <w:sz w:val="28"/>
        </w:rPr>
        <w:t>
      Укажите цены на услуги по агрохимическому и мелиоративному обслуживанию и прочие услуги, приобретенные сельхозпроизводителем у сторонних организаций или оказанные самим сельхозпроизводителем на сторону, с учетом налога на добавленную стоимость,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p>
          <w:p>
            <w:pPr>
              <w:spacing w:after="20"/>
              <w:ind w:left="20"/>
              <w:jc w:val="both"/>
            </w:pPr>
            <w:r>
              <w:rPr>
                <w:rFonts w:ascii="Times New Roman"/>
                <w:b w:val="false"/>
                <w:i w:val="false"/>
                <w:color w:val="000000"/>
                <w:sz w:val="20"/>
              </w:rPr>
              <w:t>
Виды услуг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алған айдағы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месяца последнего приобретения</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игерілген жерлерді бастапқы игеру және өңдеу бойынша қызметтер </w:t>
            </w:r>
          </w:p>
          <w:p>
            <w:pPr>
              <w:spacing w:after="20"/>
              <w:ind w:left="20"/>
              <w:jc w:val="both"/>
            </w:pPr>
            <w:r>
              <w:rPr>
                <w:rFonts w:ascii="Times New Roman"/>
                <w:b w:val="false"/>
                <w:i w:val="false"/>
                <w:color w:val="000000"/>
                <w:sz w:val="20"/>
              </w:rPr>
              <w:t>
Услуги по освоению и первичной обработке вновь освоенных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Жердісуарубойыншақызметтер</w:t>
            </w:r>
          </w:p>
          <w:p>
            <w:pPr>
              <w:spacing w:after="20"/>
              <w:ind w:left="20"/>
              <w:jc w:val="both"/>
            </w:pPr>
            <w:r>
              <w:rPr>
                <w:rFonts w:ascii="Times New Roman"/>
                <w:b w:val="false"/>
                <w:i w:val="false"/>
                <w:color w:val="000000"/>
                <w:sz w:val="20"/>
              </w:rPr>
              <w:t>
Услуги по орошению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үшін теңгемен</w:t>
            </w:r>
          </w:p>
          <w:p>
            <w:pPr>
              <w:spacing w:after="20"/>
              <w:ind w:left="20"/>
              <w:jc w:val="both"/>
            </w:pPr>
            <w:r>
              <w:rPr>
                <w:rFonts w:ascii="Times New Roman"/>
                <w:b w:val="false"/>
                <w:i w:val="false"/>
                <w:color w:val="000000"/>
                <w:sz w:val="20"/>
              </w:rPr>
              <w:t>
в тенге за метр кубический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агромелиоративтіқызметтер</w:t>
            </w:r>
          </w:p>
          <w:p>
            <w:pPr>
              <w:spacing w:after="20"/>
              <w:ind w:left="20"/>
              <w:jc w:val="both"/>
            </w:pPr>
            <w:r>
              <w:rPr>
                <w:rFonts w:ascii="Times New Roman"/>
                <w:b w:val="false"/>
                <w:i w:val="false"/>
                <w:color w:val="000000"/>
                <w:sz w:val="20"/>
              </w:rPr>
              <w:t>
Услуги агромелиоративные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дақылдарынауруларданжәнезиянкестерденқорғаубойыншақызметтер</w:t>
            </w:r>
          </w:p>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Тыңайтқыштардыдайындаужәнеенгізубойыншақызметтер</w:t>
            </w:r>
          </w:p>
          <w:p>
            <w:pPr>
              <w:spacing w:after="20"/>
              <w:ind w:left="20"/>
              <w:jc w:val="both"/>
            </w:pPr>
            <w:r>
              <w:rPr>
                <w:rFonts w:ascii="Times New Roman"/>
                <w:b w:val="false"/>
                <w:i w:val="false"/>
                <w:color w:val="000000"/>
                <w:sz w:val="20"/>
              </w:rPr>
              <w:t>
Услуги по подготовке и внесению удобрений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01. 61. 10. 600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Aуылшаруашылығымашиналарынжалға беру бойыншақызметтер:</w:t>
            </w:r>
          </w:p>
          <w:p>
            <w:pPr>
              <w:spacing w:after="20"/>
              <w:ind w:left="20"/>
              <w:jc w:val="both"/>
            </w:pPr>
            <w:r>
              <w:rPr>
                <w:rFonts w:ascii="Times New Roman"/>
                <w:b w:val="false"/>
                <w:i w:val="false"/>
                <w:color w:val="000000"/>
                <w:sz w:val="20"/>
              </w:rPr>
              <w:t>
Услуги по аренде машин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77. 31. 10. 100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ауылжәнеорманшаруашылығынаарналғанөзге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2-баған есепті жылғы қаңтарда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2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w:t>
            </w:r>
          </w:p>
          <w:p>
            <w:pPr>
              <w:spacing w:after="20"/>
              <w:ind w:left="20"/>
              <w:jc w:val="both"/>
            </w:pPr>
            <w:r>
              <w:rPr>
                <w:rFonts w:ascii="Times New Roman"/>
                <w:b w:val="false"/>
                <w:i w:val="false"/>
                <w:color w:val="000000"/>
                <w:sz w:val="20"/>
              </w:rPr>
              <w:t>
Виды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коды</w:t>
            </w:r>
          </w:p>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есептіайдағы</w:t>
            </w:r>
          </w:p>
          <w:p>
            <w:pPr>
              <w:spacing w:after="20"/>
              <w:ind w:left="20"/>
              <w:jc w:val="both"/>
            </w:pPr>
            <w:r>
              <w:rPr>
                <w:rFonts w:ascii="Times New Roman"/>
                <w:b w:val="false"/>
                <w:i w:val="false"/>
                <w:color w:val="000000"/>
                <w:sz w:val="20"/>
              </w:rPr>
              <w:t>
отчетного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сатып алған айдағы</w:t>
            </w:r>
          </w:p>
          <w:p>
            <w:pPr>
              <w:spacing w:after="20"/>
              <w:ind w:left="20"/>
              <w:jc w:val="both"/>
            </w:pPr>
            <w:r>
              <w:rPr>
                <w:rFonts w:ascii="Times New Roman"/>
                <w:b w:val="false"/>
                <w:i w:val="false"/>
                <w:color w:val="000000"/>
                <w:sz w:val="20"/>
              </w:rPr>
              <w:t>
месяца последнего приобретения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астықжинайтынкомбайндар комбайны</w:t>
            </w:r>
          </w:p>
          <w:p>
            <w:pPr>
              <w:spacing w:after="20"/>
              <w:ind w:left="20"/>
              <w:jc w:val="both"/>
            </w:pPr>
            <w:r>
              <w:rPr>
                <w:rFonts w:ascii="Times New Roman"/>
                <w:b w:val="false"/>
                <w:i w:val="false"/>
                <w:color w:val="000000"/>
                <w:sz w:val="20"/>
              </w:rPr>
              <w:t>
зерноуборочные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үшін теңгемен</w:t>
            </w:r>
          </w:p>
          <w:p>
            <w:pPr>
              <w:spacing w:after="20"/>
              <w:ind w:left="20"/>
              <w:jc w:val="both"/>
            </w:pPr>
            <w:r>
              <w:rPr>
                <w:rFonts w:ascii="Times New Roman"/>
                <w:b w:val="false"/>
                <w:i w:val="false"/>
                <w:color w:val="000000"/>
                <w:sz w:val="20"/>
              </w:rPr>
              <w:t>
в тенге за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28. 30. 59. 100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жүкавтомобильдері</w:t>
            </w:r>
          </w:p>
          <w:p>
            <w:pPr>
              <w:spacing w:after="20"/>
              <w:ind w:left="20"/>
              <w:jc w:val="both"/>
            </w:pPr>
            <w:r>
              <w:rPr>
                <w:rFonts w:ascii="Times New Roman"/>
                <w:b w:val="false"/>
                <w:i w:val="false"/>
                <w:color w:val="000000"/>
                <w:sz w:val="20"/>
              </w:rPr>
              <w:t>
автомобили грузовые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тонна/км үшін теңгемен</w:t>
            </w:r>
          </w:p>
          <w:p>
            <w:pPr>
              <w:spacing w:after="20"/>
              <w:ind w:left="20"/>
              <w:jc w:val="both"/>
            </w:pPr>
            <w:r>
              <w:rPr>
                <w:rFonts w:ascii="Times New Roman"/>
                <w:b w:val="false"/>
                <w:i w:val="false"/>
                <w:color w:val="000000"/>
                <w:sz w:val="20"/>
              </w:rPr>
              <w:t>
в тенге за тонн/км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Aуылшаруашылығыжабдықтарынжалға беру бойыншақызметтер</w:t>
            </w:r>
          </w:p>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теңгемен</w:t>
            </w:r>
          </w:p>
          <w:p>
            <w:pPr>
              <w:spacing w:after="20"/>
              <w:ind w:left="20"/>
              <w:jc w:val="both"/>
            </w:pPr>
            <w:r>
              <w:rPr>
                <w:rFonts w:ascii="Times New Roman"/>
                <w:b w:val="false"/>
                <w:i w:val="false"/>
                <w:color w:val="000000"/>
                <w:sz w:val="20"/>
              </w:rPr>
              <w:t>
в тенге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77. 31. 10. 200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Үймалынаарналғанветеринарлыққызметтер</w:t>
            </w:r>
          </w:p>
          <w:p>
            <w:pPr>
              <w:spacing w:after="20"/>
              <w:ind w:left="20"/>
              <w:jc w:val="both"/>
            </w:pPr>
            <w:r>
              <w:rPr>
                <w:rFonts w:ascii="Times New Roman"/>
                <w:b w:val="false"/>
                <w:i w:val="false"/>
                <w:color w:val="000000"/>
                <w:sz w:val="20"/>
              </w:rPr>
              <w:t>
Услуги ветеринарные для домашнего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үшін теңгемен</w:t>
            </w:r>
          </w:p>
          <w:p>
            <w:pPr>
              <w:spacing w:after="20"/>
              <w:ind w:left="20"/>
              <w:jc w:val="both"/>
            </w:pPr>
            <w:r>
              <w:rPr>
                <w:rFonts w:ascii="Times New Roman"/>
                <w:b w:val="false"/>
                <w:i w:val="false"/>
                <w:color w:val="000000"/>
                <w:sz w:val="20"/>
              </w:rPr>
              <w:t>
в тенге за голову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ветеринарлыққызметтер</w:t>
            </w:r>
          </w:p>
          <w:p>
            <w:pPr>
              <w:spacing w:after="20"/>
              <w:ind w:left="20"/>
              <w:jc w:val="both"/>
            </w:pPr>
            <w:r>
              <w:rPr>
                <w:rFonts w:ascii="Times New Roman"/>
                <w:b w:val="false"/>
                <w:i w:val="false"/>
                <w:color w:val="000000"/>
                <w:sz w:val="20"/>
              </w:rPr>
              <w:t>
Услуги ветеринарные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үшін теңгемен</w:t>
            </w:r>
          </w:p>
          <w:p>
            <w:pPr>
              <w:spacing w:after="20"/>
              <w:ind w:left="20"/>
              <w:jc w:val="both"/>
            </w:pPr>
            <w:r>
              <w:rPr>
                <w:rFonts w:ascii="Times New Roman"/>
                <w:b w:val="false"/>
                <w:i w:val="false"/>
                <w:color w:val="000000"/>
                <w:sz w:val="20"/>
              </w:rPr>
              <w:t>
в тенге за голову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Телефон(респондента) _________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17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33-қосымша</w:t>
            </w:r>
          </w:p>
          <w:p>
            <w:pPr>
              <w:spacing w:after="20"/>
              <w:ind w:left="20"/>
              <w:jc w:val="both"/>
            </w:pPr>
            <w:r>
              <w:rPr>
                <w:rFonts w:ascii="Times New Roman"/>
                <w:b w:val="false"/>
                <w:i w:val="false"/>
                <w:color w:val="000000"/>
                <w:sz w:val="20"/>
              </w:rPr>
              <w:t>
Приложение 33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Тауарлардың, өнімдердің экспорттық жеткізілімдерінің Қазақстан Республикасының шекарасына дейін тасымалдануы бойынша олардың құнын және шығыстарын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p>
          <w:p>
            <w:pPr>
              <w:spacing w:after="20"/>
              <w:ind w:left="20"/>
              <w:jc w:val="both"/>
            </w:pPr>
            <w:r>
              <w:rPr>
                <w:rFonts w:ascii="Times New Roman"/>
                <w:b w:val="false"/>
                <w:i w:val="false"/>
                <w:color w:val="000000"/>
                <w:sz w:val="20"/>
              </w:rPr>
              <w:t>
Наименование</w:t>
            </w:r>
            <w:r>
              <w:rPr>
                <w:rFonts w:ascii="Times New Roman"/>
                <w:b w:val="false"/>
                <w:i w:val="false"/>
                <w:color w:val="000000"/>
                <w:vertAlign w:val="superscript"/>
              </w:rPr>
              <w:t>1</w:t>
            </w:r>
            <w:r>
              <w:rPr>
                <w:rFonts w:ascii="Times New Roman"/>
                <w:b w:val="false"/>
                <w:i w:val="false"/>
                <w:color w:val="000000"/>
                <w:sz w:val="20"/>
              </w:rPr>
              <w:t>товара, продукции</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 назна-чения</w:t>
            </w:r>
            <w:r>
              <w:rPr>
                <w:rFonts w:ascii="Times New Roman"/>
                <w:b w:val="false"/>
                <w:i w:val="false"/>
                <w:color w:val="000000"/>
                <w:vertAlign w:val="superscript"/>
              </w:rPr>
              <w:t>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1-бағанда межелі ел коды интернет-ресурста орналастырылған немесе респонденттерге аумақтық статистика органдары ұсынатын Елдер тізбесіне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графе 1 указывается код страны назначения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5-баған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5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 назна-чения</w:t>
            </w:r>
            <w:r>
              <w:rPr>
                <w:rFonts w:ascii="Times New Roman"/>
                <w:b w:val="false"/>
                <w:i w:val="false"/>
                <w:color w:val="000000"/>
                <w:vertAlign w:val="superscript"/>
              </w:rPr>
              <w:t>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жеткізілімдер</w:t>
            </w:r>
          </w:p>
          <w:p>
            <w:pPr>
              <w:spacing w:after="20"/>
              <w:ind w:left="20"/>
              <w:jc w:val="both"/>
            </w:pPr>
            <w:r>
              <w:rPr>
                <w:rFonts w:ascii="Times New Roman"/>
                <w:b w:val="false"/>
                <w:i w:val="false"/>
                <w:color w:val="000000"/>
                <w:sz w:val="20"/>
              </w:rPr>
              <w:t>
Экспортные поставки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2. Тауарлардың, өнімдердің импорттық түсімдерінің сақтандырылуы және тауардың Қазақстан Республикасы шекарасына дейін тасымалдануы бойынша олардың құнын және шығыстарын қамтитын бағасын, өлшем бірлігіне жасалған мәміленің валютасымен көрсетіңіз </w:t>
      </w:r>
    </w:p>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p>
          <w:p>
            <w:pPr>
              <w:spacing w:after="20"/>
              <w:ind w:left="20"/>
              <w:jc w:val="both"/>
            </w:pPr>
            <w:r>
              <w:rPr>
                <w:rFonts w:ascii="Times New Roman"/>
                <w:b w:val="false"/>
                <w:i w:val="false"/>
                <w:color w:val="000000"/>
                <w:sz w:val="20"/>
              </w:rPr>
              <w:t>
Импортные поступления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орналастырылған немесе респонденттерге аумақтық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интернет-ресурс) или предоставляемого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1-бағанда шығарған (жөнелтуші) ел коды интернет-ресурста орналастырылған немесе респонденттерге аумақтық статистика органдары ұсынатын Елдер тізбесіне сәйкес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В графе 1 указывается код страны происхождения (отправления) в соответствии с Перечнем стран,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2-бағанда жеткізу шарттарының коды интернет-ресурста орналастырылған немесе респонденттерге аумақтық статистика органдары ұсынатын Жеткізу шарттарының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графе 2 указывается код условия поставки в соответствии с Классификатором условий поставок,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3-бағанда мәміле валютасының коды интернет-ресурста орналастырылған немесе респонденттерге аумақтық статистика органдары ұсынатын Валюталар мен қорлар жіктеуішіне сәйкес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В графе 3 указывается код валюты сделки в соответствии с Классификатором валют и фондов, размещенном на интернет-ресурсе или предоставляемым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5-баған есепті кезеңнің қаңтар айында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5 заполняется в январе месяце отчетного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6-баған баға өзгерген жағдайда интернет-ресурста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6 заполняется при изменении цены в соответствии со Справочником причин изменения цены, размещенном на интернет-ресурсе или предоставляемым респондентам территориальными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p>
          <w:p>
            <w:pPr>
              <w:spacing w:after="20"/>
              <w:ind w:left="20"/>
              <w:jc w:val="both"/>
            </w:pPr>
            <w:r>
              <w:rPr>
                <w:rFonts w:ascii="Times New Roman"/>
                <w:b w:val="false"/>
                <w:i w:val="false"/>
                <w:color w:val="000000"/>
                <w:sz w:val="20"/>
              </w:rPr>
              <w:t>
Импортные поступления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өнімнің атауы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Наименование товара, продукции</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(жөнелтуші) ел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Код страны происхождения (отправ-ления)</w:t>
            </w:r>
            <w:r>
              <w:rPr>
                <w:rFonts w:ascii="Times New Roman"/>
                <w:b w:val="false"/>
                <w:i w:val="false"/>
                <w:color w:val="000000"/>
                <w:vertAlign w:val="superscript"/>
              </w:rPr>
              <w:t>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валютасыныңкоды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Код валюты сделки</w:t>
            </w:r>
            <w:r>
              <w:rPr>
                <w:rFonts w:ascii="Times New Roman"/>
                <w:b w:val="false"/>
                <w:i w:val="false"/>
                <w:color w:val="000000"/>
                <w:vertAlign w:val="superscript"/>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түсімдер</w:t>
            </w:r>
          </w:p>
          <w:p>
            <w:pPr>
              <w:spacing w:after="20"/>
              <w:ind w:left="20"/>
              <w:jc w:val="both"/>
            </w:pPr>
            <w:r>
              <w:rPr>
                <w:rFonts w:ascii="Times New Roman"/>
                <w:b w:val="false"/>
                <w:i w:val="false"/>
                <w:color w:val="000000"/>
                <w:sz w:val="20"/>
              </w:rPr>
              <w:t>
Импортные поступления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өзгерісі себебінің коды </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xml:space="preserve">
Код причины изменения цены </w:t>
            </w: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бағасы</w:t>
            </w:r>
          </w:p>
          <w:p>
            <w:pPr>
              <w:spacing w:after="20"/>
              <w:ind w:left="20"/>
              <w:jc w:val="both"/>
            </w:pPr>
            <w:r>
              <w:rPr>
                <w:rFonts w:ascii="Times New Roman"/>
                <w:b w:val="false"/>
                <w:i w:val="false"/>
                <w:color w:val="000000"/>
                <w:sz w:val="20"/>
              </w:rPr>
              <w:t>
цена отчетного месяца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айдағы түсімнің бағасы </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xml:space="preserve">
цена месяца последнего поступления </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18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41-қосымша</w:t>
            </w:r>
          </w:p>
          <w:p>
            <w:pPr>
              <w:spacing w:after="20"/>
              <w:ind w:left="20"/>
              <w:jc w:val="both"/>
            </w:pPr>
            <w:r>
              <w:rPr>
                <w:rFonts w:ascii="Times New Roman"/>
                <w:b w:val="false"/>
                <w:i w:val="false"/>
                <w:color w:val="000000"/>
                <w:sz w:val="20"/>
              </w:rPr>
              <w:t>
Приложение 41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p>
            <w:pPr>
              <w:spacing w:after="20"/>
              <w:ind w:left="20"/>
              <w:jc w:val="both"/>
            </w:pPr>
            <w:r>
              <w:rPr>
                <w:rFonts w:ascii="Times New Roman"/>
                <w:b w:val="false"/>
                <w:i w:val="false"/>
                <w:color w:val="000000"/>
                <w:sz w:val="20"/>
              </w:rPr>
              <w:t>
Отчет о ценах производителей на услуги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p>
            <w:pPr>
              <w:spacing w:after="20"/>
              <w:ind w:left="20"/>
              <w:jc w:val="both"/>
            </w:pPr>
            <w:r>
              <w:rPr>
                <w:rFonts w:ascii="Times New Roman"/>
                <w:b w:val="false"/>
                <w:i w:val="false"/>
                <w:color w:val="000000"/>
                <w:sz w:val="20"/>
              </w:rPr>
              <w:t>
1-Ц (услуги)</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52, 62, 63, 69-71, 73, 74, 77, 80-82</w:t>
            </w:r>
          </w:p>
          <w:p>
            <w:pPr>
              <w:spacing w:after="20"/>
              <w:ind w:left="20"/>
              <w:jc w:val="both"/>
            </w:pPr>
            <w:r>
              <w:rPr>
                <w:rFonts w:ascii="Times New Roman"/>
                <w:b w:val="false"/>
                <w:i w:val="false"/>
                <w:color w:val="000000"/>
                <w:sz w:val="20"/>
              </w:rPr>
              <w:t>
Ұсыну мерзімі - есепті кезеңнен кейінгі айдың 5-күніне (қоса алғанда) дейін</w:t>
            </w:r>
          </w:p>
          <w:p>
            <w:pPr>
              <w:spacing w:after="20"/>
              <w:ind w:left="20"/>
              <w:jc w:val="both"/>
            </w:pPr>
            <w:r>
              <w:rPr>
                <w:rFonts w:ascii="Times New Roman"/>
                <w:b w:val="false"/>
                <w:i w:val="false"/>
                <w:color w:val="000000"/>
                <w:sz w:val="20"/>
              </w:rPr>
              <w:t>
Срок представления – до 5 числа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Көрсетілетін қызметтерге бағаны өлшем бірлігіне теңгемен, қосылған құн салығын есепке алусыз көрсетіңіз</w:t>
      </w:r>
    </w:p>
    <w:p>
      <w:pPr>
        <w:spacing w:after="0"/>
        <w:ind w:left="0"/>
        <w:jc w:val="both"/>
      </w:pPr>
      <w:r>
        <w:rPr>
          <w:rFonts w:ascii="Times New Roman"/>
          <w:b w:val="false"/>
          <w:i w:val="false"/>
          <w:color w:val="000000"/>
          <w:sz w:val="28"/>
        </w:rPr>
        <w:t xml:space="preserve">
      Укажите цены на оказываемые услуги, в тенге за единицу измерения, без учета налога на добавленную стоимость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Вид услуги</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көрсетілетін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p>
            <w:pPr>
              <w:spacing w:after="20"/>
              <w:ind w:left="20"/>
              <w:jc w:val="both"/>
            </w:pPr>
            <w:r>
              <w:rPr>
                <w:rFonts w:ascii="Times New Roman"/>
                <w:b w:val="false"/>
                <w:i w:val="false"/>
                <w:color w:val="000000"/>
                <w:sz w:val="20"/>
              </w:rPr>
              <w:t>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тоқсанға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за предыдущий квартал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 Б бағандары Қазақстан Республикасы Стратегиялық жоспарлау және реформалар агенттігі Ұлттық статистика бюросының www.stat.gov.kz интернет-ресурсындағы "Респонденттерге" бөлімінде (бұдан әрі – Бюроның интернет-ресурсы) орналасқан немесе респонденттерге статистика органдары ұсынатын Көрсетілетін қызмет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заполняются в соответствии с Перечнем видов услуг, размещенным в разделе "Для респондентов"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Бюро)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бағаны интернет-ресурсындағы "Респонденттерге" бөлімінде орналастырылған немесе респонденттерге статистика органдары ұсынатын Өлшем бірліктер мен шоттың мемлекетаралық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В заполняется в соответствии с Межгосударственным классификатором единиц измерения и счета, размещенным в разделе "Для респондентов"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3-баған баға өзгергенде міндетті түрде Бюроның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3 заполняется в обязательном порядке при изменении цены в соответствии со Справочником причин изменения цены, размещенным на интернет-ресурсе Бюро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2. Статистикалық нысанды толтыруға жұмсалған уақытты көрсетіңіз, сағатпен (қажеттісін қоршаңыз) </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9 шілдедегі</w:t>
            </w:r>
            <w:r>
              <w:br/>
            </w:r>
            <w:r>
              <w:rPr>
                <w:rFonts w:ascii="Times New Roman"/>
                <w:b w:val="false"/>
                <w:i w:val="false"/>
                <w:color w:val="000000"/>
                <w:sz w:val="20"/>
              </w:rPr>
              <w:t>№ 17 бұйрығына</w:t>
            </w:r>
            <w:r>
              <w:br/>
            </w:r>
            <w:r>
              <w:rPr>
                <w:rFonts w:ascii="Times New Roman"/>
                <w:b w:val="false"/>
                <w:i w:val="false"/>
                <w:color w:val="000000"/>
                <w:sz w:val="20"/>
              </w:rPr>
              <w:t>19 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28 қаңтардағы</w:t>
            </w:r>
          </w:p>
          <w:p>
            <w:pPr>
              <w:spacing w:after="20"/>
              <w:ind w:left="20"/>
              <w:jc w:val="both"/>
            </w:pPr>
            <w:r>
              <w:rPr>
                <w:rFonts w:ascii="Times New Roman"/>
                <w:b w:val="false"/>
                <w:i w:val="false"/>
                <w:color w:val="000000"/>
                <w:sz w:val="20"/>
              </w:rPr>
              <w:t>
№ 10 бұйрығына</w:t>
            </w:r>
          </w:p>
          <w:p>
            <w:pPr>
              <w:spacing w:after="20"/>
              <w:ind w:left="20"/>
              <w:jc w:val="both"/>
            </w:pPr>
            <w:r>
              <w:rPr>
                <w:rFonts w:ascii="Times New Roman"/>
                <w:b w:val="false"/>
                <w:i w:val="false"/>
                <w:color w:val="000000"/>
                <w:sz w:val="20"/>
              </w:rPr>
              <w:t>
45-қосымша</w:t>
            </w:r>
          </w:p>
          <w:p>
            <w:pPr>
              <w:spacing w:after="20"/>
              <w:ind w:left="20"/>
              <w:jc w:val="both"/>
            </w:pPr>
            <w:r>
              <w:rPr>
                <w:rFonts w:ascii="Times New Roman"/>
                <w:b w:val="false"/>
                <w:i w:val="false"/>
                <w:color w:val="000000"/>
                <w:sz w:val="20"/>
              </w:rPr>
              <w:t>
Приложение 45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28 января 2020 года</w:t>
            </w:r>
          </w:p>
          <w:p>
            <w:pPr>
              <w:spacing w:after="20"/>
              <w:ind w:left="20"/>
              <w:jc w:val="both"/>
            </w:pPr>
            <w:r>
              <w:rPr>
                <w:rFonts w:ascii="Times New Roman"/>
                <w:b w:val="false"/>
                <w:i w:val="false"/>
                <w:color w:val="000000"/>
                <w:sz w:val="20"/>
              </w:rPr>
              <w:t>
№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p>
            <w:pPr>
              <w:spacing w:after="20"/>
              <w:ind w:left="20"/>
              <w:jc w:val="both"/>
            </w:pPr>
            <w:r>
              <w:rPr>
                <w:rFonts w:ascii="Times New Roman"/>
                <w:b w:val="false"/>
                <w:i w:val="false"/>
                <w:color w:val="000000"/>
                <w:sz w:val="20"/>
              </w:rPr>
              <w:t>
1-тариф (морской)</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50.2-кодына сәйкес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50.2</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895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Қосылған құн салығын есепке алусыз бір тонна жүкті тасымалдау тарифін, кемені жалға беру қызметін теңгемен көрсетіңіз</w:t>
      </w:r>
    </w:p>
    <w:p>
      <w:pPr>
        <w:spacing w:after="0"/>
        <w:ind w:left="0"/>
        <w:jc w:val="both"/>
      </w:pPr>
      <w:r>
        <w:rPr>
          <w:rFonts w:ascii="Times New Roman"/>
          <w:b w:val="false"/>
          <w:i w:val="false"/>
          <w:color w:val="000000"/>
          <w:sz w:val="28"/>
        </w:rPr>
        <w:t>
      Укажите тарифы за перевозку 1 тонны груза, услуги аренды судна,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услуги</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p>
            <w:pPr>
              <w:spacing w:after="20"/>
              <w:ind w:left="20"/>
              <w:jc w:val="both"/>
            </w:pPr>
            <w:r>
              <w:rPr>
                <w:rFonts w:ascii="Times New Roman"/>
                <w:b w:val="false"/>
                <w:i w:val="false"/>
                <w:color w:val="000000"/>
                <w:sz w:val="20"/>
              </w:rPr>
              <w:t>
Наименование груза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Бағыт,кеменің түрі</w:t>
            </w:r>
          </w:p>
          <w:p>
            <w:pPr>
              <w:spacing w:after="20"/>
              <w:ind w:left="20"/>
              <w:jc w:val="both"/>
            </w:pPr>
            <w:r>
              <w:rPr>
                <w:rFonts w:ascii="Times New Roman"/>
                <w:b w:val="false"/>
                <w:i w:val="false"/>
                <w:color w:val="000000"/>
                <w:sz w:val="20"/>
              </w:rPr>
              <w:t>
Направление, тип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айдыңтарифі</w:t>
            </w:r>
          </w:p>
          <w:p>
            <w:pPr>
              <w:spacing w:after="20"/>
              <w:ind w:left="20"/>
              <w:jc w:val="both"/>
            </w:pPr>
            <w:r>
              <w:rPr>
                <w:rFonts w:ascii="Times New Roman"/>
                <w:b w:val="false"/>
                <w:i w:val="false"/>
                <w:color w:val="000000"/>
                <w:sz w:val="20"/>
              </w:rPr>
              <w:t>
Тариф отчетного</w:t>
            </w:r>
          </w:p>
          <w:p>
            <w:pPr>
              <w:spacing w:after="20"/>
              <w:ind w:left="20"/>
              <w:jc w:val="both"/>
            </w:pPr>
            <w:r>
              <w:rPr>
                <w:rFonts w:ascii="Times New Roman"/>
                <w:b w:val="false"/>
                <w:i w:val="false"/>
                <w:color w:val="000000"/>
                <w:sz w:val="20"/>
              </w:rPr>
              <w:t>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тарифі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Тариф предыдущего</w:t>
            </w:r>
          </w:p>
          <w:p>
            <w:pPr>
              <w:spacing w:after="20"/>
              <w:ind w:left="20"/>
              <w:jc w:val="both"/>
            </w:pPr>
            <w:r>
              <w:rPr>
                <w:rFonts w:ascii="Times New Roman"/>
                <w:b w:val="false"/>
                <w:i w:val="false"/>
                <w:color w:val="000000"/>
                <w:sz w:val="20"/>
              </w:rPr>
              <w:t>
периода</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өзгерісі себебінің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А бағаны Қазақстан Республикасы Ұлттық экономика министрлігі Статистика комитетінің www.stat.gov.kz интернет-ресурсындағы "Респонденттерге" бөлімінде (бұдан әрі – интернет-ресурс) орналастырылған немесе респонденттерге аумақтық статистика органдары ұсынатын Теңіз көлігі қызметтерінің іріктемесіне, Б және В бағандары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А заполняется в соответствии с Выборкой услуг морского транспорта, графы Б и В - в соответствии с Перечнем видов грузов, размещенными в разделе "Для респондентов" на интернет-ресурсе Комитета по статистике Министерства национальной экономики Республики Казахстан www.stat.gov.kz (далее – интернет ресурс) или предоставляемыми респондентам территориальными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2-баған есепті жылдың қаңтарында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2 заполняется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3-баған интернет-ресурсына орналастырылған немесе респонденттерге аумақтық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соответствии со Справочником причин изменения цены, размещенным на интернет- ресурсе или предоставляемым респондентам территориальными органами статистики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p>
            <w:pPr>
              <w:spacing w:after="20"/>
              <w:ind w:left="20"/>
              <w:jc w:val="both"/>
            </w:pPr>
            <w:r>
              <w:rPr>
                <w:rFonts w:ascii="Times New Roman"/>
                <w:b w:val="false"/>
                <w:i w:val="false"/>
                <w:color w:val="000000"/>
                <w:sz w:val="20"/>
              </w:rPr>
              <w:t>
__________________________________________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w:t>
            </w:r>
          </w:p>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