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c0d2" w14:textId="804c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"Фильтрлі, фильтрсіз сигареттерге, папиростарға, сигариллаларға және қыздырылатын темекісі бар бұйымдарға ең төмен бөлшек сауда бағаларын белгілеу туралы" Қазақстан Республикасы Қаржы министрінің 2022 жылғы 22 ақпандағы № 196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4 шілдедегі № 419 бұйрығы. Қазақстан Республикасының Әділет министрлігінде 2024 жылғы 5 шілдеде № 34709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15.07.2024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"Фильтрлі, фильтрсіз сигареттерге, папиростарға, сигариллаларға және қыздырылатын темекісі бар бұйымдарға ең төмен бөлшек сауда бағаларын белгілеу туралы" Қазақстан Республикасы Қаржы министрінің 2022 жылғы 22 ақпандағы № 196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26923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 (жиырма) фильтрлі, фильтрсіз сигаретке, папиростарға, сигариллаларға және қыздырылатын темекісі бар бұйымдарға: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жылғы 15 шілдеден бастап 2024 жылғы 31 желтоқсанды қоса алғанға дейін сегіз жүз жиырма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2025 жылғы 1 қаңтардан сегіз жүз жетпіс теңге мөлшерінде ең төменгі бөлшек сауда бағалары бекітілсін.".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2024 жылғы 15 шілдеден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