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342a" w14:textId="5103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 шiлдедегi № 16 бұйрығы. Қазақстан Республикасының Әділет министрлігінде 2024 жылғы 5 шiлдеде № 34708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 xml:space="preserve">басшысының </w:t>
            </w:r>
            <w:r>
              <w:br/>
            </w:r>
            <w:r>
              <w:rPr>
                <w:rFonts w:ascii="Times New Roman"/>
                <w:b w:val="false"/>
                <w:i w:val="false"/>
                <w:color w:val="000000"/>
                <w:sz w:val="20"/>
              </w:rPr>
              <w:t xml:space="preserve">2024 жылғы 1 шілдедегі </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Стратегиялық жоспарлау және реформалар агенттігі Ұлттық статистика бюросы Басшысының 04.12.2024 </w:t>
      </w:r>
      <w:r>
        <w:rPr>
          <w:rFonts w:ascii="Times New Roman"/>
          <w:b w:val="false"/>
          <w:i w:val="false"/>
          <w:color w:val="ff0000"/>
          <w:sz w:val="28"/>
        </w:rPr>
        <w:t>№ 4</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қызметтердің көлемі туралы ақпаратты көрсетіңіз, мың теңге.</w:t>
      </w:r>
    </w:p>
    <w:bookmarkEnd w:id="8"/>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аяқталмағанөндірісқалдығыныңөсуінемесекемуі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both"/>
      </w:pPr>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bookmarkEnd w:id="9"/>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Өндірістікемесшығыстар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Материалдықемесактивтерөтелімі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әлеуметтіксақтандыру бойыншааударымдар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Өндірістікемесшығыстар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bookmarkStart w:name="z12" w:id="10"/>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bookmarkEnd w:id="10"/>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иоказанных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Валовая прибыль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both"/>
      </w:pPr>
      <w:r>
        <w:rPr>
          <w:rFonts w:ascii="Times New Roman"/>
          <w:b w:val="false"/>
          <w:i w:val="false"/>
          <w:color w:val="000000"/>
          <w:sz w:val="28"/>
        </w:rPr>
        <w:t>
      4. Берешек туралы ақпаратты көрсетіңіз, мың теңге.</w:t>
      </w:r>
    </w:p>
    <w:bookmarkEnd w:id="11"/>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Задолженность-всего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Из нее просроченная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p>
          <w:p>
            <w:pPr>
              <w:spacing w:after="20"/>
              <w:ind w:left="20"/>
              <w:jc w:val="both"/>
            </w:pPr>
            <w:r>
              <w:rPr>
                <w:rFonts w:ascii="Times New Roman"/>
                <w:b w:val="false"/>
                <w:i w:val="false"/>
                <w:color w:val="000000"/>
                <w:sz w:val="20"/>
              </w:rPr>
              <w:t>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дебиторлықберешек</w:t>
            </w:r>
          </w:p>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және мердігерлермен есеп айырысу бойынша</w:t>
            </w:r>
          </w:p>
          <w:p>
            <w:pPr>
              <w:spacing w:after="20"/>
              <w:ind w:left="20"/>
              <w:jc w:val="both"/>
            </w:pPr>
            <w:r>
              <w:rPr>
                <w:rFonts w:ascii="Times New Roman"/>
                <w:b w:val="false"/>
                <w:i w:val="false"/>
                <w:color w:val="000000"/>
                <w:sz w:val="20"/>
              </w:rPr>
              <w:t>
по расчетам с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p>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қарыздарбойынша</w:t>
            </w:r>
          </w:p>
          <w:p>
            <w:pPr>
              <w:spacing w:after="20"/>
              <w:ind w:left="20"/>
              <w:jc w:val="both"/>
            </w:pPr>
            <w:r>
              <w:rPr>
                <w:rFonts w:ascii="Times New Roman"/>
                <w:b w:val="false"/>
                <w:i w:val="false"/>
                <w:color w:val="000000"/>
                <w:sz w:val="20"/>
              </w:rPr>
              <w:t>
по прочим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 бойынша</w:t>
            </w:r>
          </w:p>
          <w:p>
            <w:pPr>
              <w:spacing w:after="20"/>
              <w:ind w:left="20"/>
              <w:jc w:val="both"/>
            </w:pPr>
            <w:r>
              <w:rPr>
                <w:rFonts w:ascii="Times New Roman"/>
                <w:b w:val="false"/>
                <w:i w:val="false"/>
                <w:color w:val="000000"/>
                <w:sz w:val="20"/>
              </w:rPr>
              <w:t>
по прочей кредиторской задолженности и начислениям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ішіндееңбекақытөлеубойыншаберешек</w:t>
            </w:r>
          </w:p>
          <w:p>
            <w:pPr>
              <w:spacing w:after="20"/>
              <w:ind w:left="20"/>
              <w:jc w:val="both"/>
            </w:pPr>
            <w:r>
              <w:rPr>
                <w:rFonts w:ascii="Times New Roman"/>
                <w:b w:val="false"/>
                <w:i w:val="false"/>
                <w:color w:val="000000"/>
                <w:sz w:val="20"/>
              </w:rPr>
              <w:t>
в том числе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both"/>
      </w:pPr>
      <w:r>
        <w:rPr>
          <w:rFonts w:ascii="Times New Roman"/>
          <w:b w:val="false"/>
          <w:i w:val="false"/>
          <w:color w:val="000000"/>
          <w:sz w:val="28"/>
        </w:rPr>
        <w:t>
      5. Бухгалтерлік теңгерім көрсеткіштері бойынша ақпаратты көрсетіңіз, мың теңге.</w:t>
      </w:r>
    </w:p>
    <w:bookmarkEnd w:id="12"/>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қысқамерзімді банк қарыздары</w:t>
            </w:r>
          </w:p>
          <w:p>
            <w:pPr>
              <w:spacing w:after="20"/>
              <w:ind w:left="20"/>
              <w:jc w:val="both"/>
            </w:pPr>
            <w:r>
              <w:rPr>
                <w:rFonts w:ascii="Times New Roman"/>
                <w:b w:val="false"/>
                <w:i w:val="false"/>
                <w:color w:val="000000"/>
                <w:sz w:val="20"/>
              </w:rPr>
              <w:t>
из нихкраткосрочные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p>
          <w:p>
            <w:pPr>
              <w:spacing w:after="20"/>
              <w:ind w:left="20"/>
              <w:jc w:val="both"/>
            </w:pPr>
            <w:r>
              <w:rPr>
                <w:rFonts w:ascii="Times New Roman"/>
                <w:b w:val="false"/>
                <w:i w:val="false"/>
                <w:color w:val="000000"/>
                <w:sz w:val="20"/>
              </w:rPr>
              <w:t>
из нихдолгосрочные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из него неоплаченный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bookmarkEnd w:id="13"/>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активтерінөткізуден</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берілгенқарыздардыөтеу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Ақшалайқаражаттыңістеншығуы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xml:space="preserve">
приобретение финансовых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басқаұйымдарғақарыздар беру</w:t>
            </w:r>
          </w:p>
          <w:p>
            <w:pPr>
              <w:spacing w:after="20"/>
              <w:ind w:left="20"/>
              <w:jc w:val="both"/>
            </w:pPr>
            <w:r>
              <w:rPr>
                <w:rFonts w:ascii="Times New Roman"/>
                <w:b w:val="false"/>
                <w:i w:val="false"/>
                <w:color w:val="000000"/>
                <w:sz w:val="20"/>
              </w:rPr>
              <w:t>
предоставление займов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займов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акцияларды сатып 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Ақшалайқаражаттыңкөбеюі/азаюы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both"/>
      </w:pPr>
      <w:r>
        <w:rPr>
          <w:rFonts w:ascii="Times New Roman"/>
          <w:b w:val="false"/>
          <w:i w:val="false"/>
          <w:color w:val="000000"/>
          <w:sz w:val="28"/>
        </w:rPr>
        <w:t>
      7. Валюталық позиция бойынша ақпаратты көрсетіңіз, мың теңге.</w:t>
      </w:r>
    </w:p>
    <w:bookmarkEnd w:id="14"/>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2</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қысқамерзімдідебиторлықберешек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ұзақмерзімдідебиторлықберешек </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p>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қысқамерзімдіқаржыміндеттемелері</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қысқамерзімдікредиторлықберешек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ұзақмерзімдіқаржыміндеттемелері </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ұзақмерзімдіқаржыміндеттемелері</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ұзақмерзімдікредиторлықберешек </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США – Соединненые Штаты Америки</w:t>
      </w:r>
    </w:p>
    <w:bookmarkStart w:name="z17" w:id="15"/>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(қажеттiсiн қоршаңыз).</w:t>
      </w:r>
    </w:p>
    <w:bookmarkEnd w:id="15"/>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_______________________ 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 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 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8"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 шілдедегі</w:t>
            </w:r>
            <w:r>
              <w:br/>
            </w:r>
            <w:r>
              <w:rPr>
                <w:rFonts w:ascii="Times New Roman"/>
                <w:b w:val="false"/>
                <w:i w:val="false"/>
                <w:color w:val="000000"/>
                <w:sz w:val="20"/>
              </w:rPr>
              <w:t>№ 16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 жөніндегі нұсқаулық</w:t>
      </w:r>
    </w:p>
    <w:bookmarkEnd w:id="17"/>
    <w:bookmarkStart w:name="z22" w:id="18"/>
    <w:p>
      <w:pPr>
        <w:spacing w:after="0"/>
        <w:ind w:left="0"/>
        <w:jc w:val="both"/>
      </w:pPr>
      <w:r>
        <w:rPr>
          <w:rFonts w:ascii="Times New Roman"/>
          <w:b w:val="false"/>
          <w:i w:val="false"/>
          <w:color w:val="000000"/>
          <w:sz w:val="28"/>
        </w:rPr>
        <w:t>
      1. Осы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 жөніндегі нұсқаулық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толтыруды нақтылайды.</w:t>
      </w:r>
    </w:p>
    <w:bookmarkEnd w:id="18"/>
    <w:bookmarkStart w:name="z23" w:id="19"/>
    <w:p>
      <w:pPr>
        <w:spacing w:after="0"/>
        <w:ind w:left="0"/>
        <w:jc w:val="both"/>
      </w:pPr>
      <w:r>
        <w:rPr>
          <w:rFonts w:ascii="Times New Roman"/>
          <w:b w:val="false"/>
          <w:i w:val="false"/>
          <w:color w:val="000000"/>
          <w:sz w:val="28"/>
        </w:rPr>
        <w:t>
      2. Осы нұсқаулықта келесі анықтама пайдаланылады:</w:t>
      </w:r>
    </w:p>
    <w:bookmarkEnd w:id="19"/>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кезеңдерден өтпеген және өндірістік процестегі өнім (өндірістік процестегі барлық кезеңдеріндегі,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p>
    <w:p>
      <w:pPr>
        <w:spacing w:after="0"/>
        <w:ind w:left="0"/>
        <w:jc w:val="both"/>
      </w:pPr>
      <w:r>
        <w:rPr>
          <w:rFonts w:ascii="Times New Roman"/>
          <w:b w:val="false"/>
          <w:i w:val="false"/>
          <w:color w:val="000000"/>
          <w:sz w:val="28"/>
        </w:rPr>
        <w:t>
      5) валюта позициясы – есепті күнге түпкілікті валюта айырбастау бағамын қолданып теңгеде қайта саналған, шетелдік валютада тұлғаланған, активтер мен міндеттемелер бойынша жалпы позиция;</w:t>
      </w:r>
    </w:p>
    <w:p>
      <w:pPr>
        <w:spacing w:after="0"/>
        <w:ind w:left="0"/>
        <w:jc w:val="both"/>
      </w:pPr>
      <w:r>
        <w:rPr>
          <w:rFonts w:ascii="Times New Roman"/>
          <w:b w:val="false"/>
          <w:i w:val="false"/>
          <w:color w:val="000000"/>
          <w:sz w:val="28"/>
        </w:rPr>
        <w:t>
      6) дебиторлық берешек – жеке және заңды тұлғалармен шаруашылық қатынасының қорытындылары бойынша кәсіпорынға олардан тиесілі борыштар сомасы;</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 жолғы тәртіпте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қызметкерге жұмыс берушінің кінәсі бойынша денсаулыққа зиян немесе зақым келтірілген нұқсанды өтеуге (сақтандыру өтеуі жоқ болған жағдайда) төлемдер;</w:t>
      </w:r>
    </w:p>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p>
      <w:pPr>
        <w:spacing w:after="0"/>
        <w:ind w:left="0"/>
        <w:jc w:val="both"/>
      </w:pPr>
      <w:r>
        <w:rPr>
          <w:rFonts w:ascii="Times New Roman"/>
          <w:b w:val="false"/>
          <w:i w:val="false"/>
          <w:color w:val="000000"/>
          <w:sz w:val="28"/>
        </w:rPr>
        <w:t xml:space="preserve">
      9) корпоративтік табыс салығы бойынша шығыстар – қолданыстағы салық заңнамасына сәйкес анықталатын корпоративтік табыс салығы бойынша шығыстар; </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жылжымайтын мүлікке инвестициялармен операциялардан,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құны субъекті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активтің пайдалы қолдану мерзімі ішінде жүретін сатып алынған актив құнының өнімнің өзіндік құнына немесе шығысқа бірте-бірте ауысу процесі;</w:t>
      </w:r>
    </w:p>
    <w:p>
      <w:pPr>
        <w:spacing w:after="0"/>
        <w:ind w:left="0"/>
        <w:jc w:val="both"/>
      </w:pPr>
      <w:r>
        <w:rPr>
          <w:rFonts w:ascii="Times New Roman"/>
          <w:b w:val="false"/>
          <w:i w:val="false"/>
          <w:color w:val="000000"/>
          <w:sz w:val="28"/>
        </w:rPr>
        <w:t xml:space="preserve">
      20) өндірушінің бағасы – өнімнің өндірушіден сатып алушыға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 </w:t>
      </w:r>
    </w:p>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 айырмашылықтан, операциялық жалға беруден, биологиялық активтердің әділ бағасының өзгеруінен түскен кірістер және өзгелер;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жіберілген дайын өнімнің (жұмыстың, көрсетілген қызметтердің) нақты өзіндік құны;</w:t>
      </w:r>
    </w:p>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өткізу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шығыстары, жүкті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xml:space="preserve">
      25) өнімдерді өткізу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кіріс сомасы; </w:t>
      </w:r>
    </w:p>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жіберілген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олар активтің істен шығуы мен құнсыздануы, бағам айырмашылығы, резервтің жасалуы мен сенімсіз талаптардың істен шығарылуы,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 шығыстарының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субъктінің технологиялық, энергетикалық, қозғалтқыштық және басқа да өндірістік мұқтаждарына жұмсалатын сатып алынған энергияның барлық түрлерінің құны.</w:t>
      </w:r>
    </w:p>
    <w:p>
      <w:pPr>
        <w:spacing w:after="0"/>
        <w:ind w:left="0"/>
        <w:jc w:val="both"/>
      </w:pPr>
      <w:r>
        <w:rPr>
          <w:rFonts w:ascii="Times New Roman"/>
          <w:b w:val="false"/>
          <w:i w:val="false"/>
          <w:color w:val="000000"/>
          <w:sz w:val="28"/>
        </w:rPr>
        <w:t>
      32) қайта сатуға арналған тауарлар – бұл көтерме немесе бөлшек сауда кәсіпорындарының клиенттерге қайта сату үшін сатып алатын тауарлары.</w:t>
      </w:r>
    </w:p>
    <w:bookmarkStart w:name="z24" w:id="20"/>
    <w:p>
      <w:pPr>
        <w:spacing w:after="0"/>
        <w:ind w:left="0"/>
        <w:jc w:val="both"/>
      </w:pPr>
      <w:r>
        <w:rPr>
          <w:rFonts w:ascii="Times New Roman"/>
          <w:b w:val="false"/>
          <w:i w:val="false"/>
          <w:color w:val="000000"/>
          <w:sz w:val="28"/>
        </w:rPr>
        <w:t>
      3. Түзетпеу жазбасы нақты шоттардың дебеттік немесе кредиттік айналымдарын арттыру (азайту) ретінде көрсетіледі.</w:t>
      </w:r>
    </w:p>
    <w:bookmarkEnd w:id="20"/>
    <w:bookmarkStart w:name="z25" w:id="21"/>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қызмет түрінің Экономикалық қызмет түрлерінің жалпы жіктеуішіне сәйкес бес таңбалық коды көрсетіледі.</w:t>
      </w:r>
    </w:p>
    <w:bookmarkEnd w:id="21"/>
    <w:bookmarkStart w:name="z26" w:id="22"/>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22"/>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анықталады.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Айырбастау пункттері үшін өндірілген өнім, орындалған жұмыстар мен көрсетілген қызметтер көлемі валютаны сату мен сатып алу құнының арасындағы айырмашылық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өндірілген өнім,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серіктестіктер) үшін өндірілген өнім, орындалған жұмыстар мен көрсетілген қызметтер көлемі қаржы делдалдарының меншіктен түскен табыстары (өзінің меншікті құрал-жабдықтарын инвестициялау арқылы алған таза кірістен басқа) мен кредиторларға төленген пайыздар арасындағы айырмашылық ретінде жанама жолмен анықталатын қызметтер құны болып табылады.</w:t>
      </w:r>
    </w:p>
    <w:bookmarkStart w:name="z27" w:id="23"/>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23"/>
    <w:bookmarkStart w:name="z28" w:id="24"/>
    <w:p>
      <w:pPr>
        <w:spacing w:after="0"/>
        <w:ind w:left="0"/>
        <w:jc w:val="both"/>
      </w:pPr>
      <w:r>
        <w:rPr>
          <w:rFonts w:ascii="Times New Roman"/>
          <w:b w:val="false"/>
          <w:i w:val="false"/>
          <w:color w:val="000000"/>
          <w:sz w:val="28"/>
        </w:rPr>
        <w:t>
      7. 2-бөлімнің 6.5-жолы бойынша "басқа да шығыстар" көрсеткіші басқа топтамаларға енгізілмеген барлық шығыстар көрсетеді.</w:t>
      </w:r>
    </w:p>
    <w:bookmarkEnd w:id="24"/>
    <w:bookmarkStart w:name="z29" w:id="25"/>
    <w:p>
      <w:pPr>
        <w:spacing w:after="0"/>
        <w:ind w:left="0"/>
        <w:jc w:val="both"/>
      </w:pPr>
      <w:r>
        <w:rPr>
          <w:rFonts w:ascii="Times New Roman"/>
          <w:b w:val="false"/>
          <w:i w:val="false"/>
          <w:color w:val="000000"/>
          <w:sz w:val="28"/>
        </w:rPr>
        <w:t xml:space="preserve">
      8. 3-бөлімнің 1-жолы бойынша "Өткізілген өнім, көрсетілген қызмет түрлерінен түскен кіріс" көрсеткіші сауда қызметімен айналысатын кәсіпорындар үшін сатылған тауарлардың сатып алу құнын ескере отырып, сипаттайды. </w:t>
      </w:r>
    </w:p>
    <w:bookmarkEnd w:id="25"/>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p>
      <w:pPr>
        <w:spacing w:after="0"/>
        <w:ind w:left="0"/>
        <w:jc w:val="both"/>
      </w:pPr>
      <w:r>
        <w:rPr>
          <w:rFonts w:ascii="Times New Roman"/>
          <w:b w:val="false"/>
          <w:i w:val="false"/>
          <w:color w:val="000000"/>
          <w:sz w:val="28"/>
        </w:rPr>
        <w:t>
      10-жол "Салық салынғанға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30" w:id="26"/>
    <w:p>
      <w:pPr>
        <w:spacing w:after="0"/>
        <w:ind w:left="0"/>
        <w:jc w:val="both"/>
      </w:pPr>
      <w:r>
        <w:rPr>
          <w:rFonts w:ascii="Times New Roman"/>
          <w:b w:val="false"/>
          <w:i w:val="false"/>
          <w:color w:val="000000"/>
          <w:sz w:val="28"/>
        </w:rPr>
        <w:t>
      9. 6-бөлімде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26"/>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қаражаттарды көрсетеді:</w:t>
      </w:r>
    </w:p>
    <w:p>
      <w:pPr>
        <w:spacing w:after="0"/>
        <w:ind w:left="0"/>
        <w:jc w:val="both"/>
      </w:pPr>
      <w:r>
        <w:rPr>
          <w:rFonts w:ascii="Times New Roman"/>
          <w:b w:val="false"/>
          <w:i w:val="false"/>
          <w:color w:val="000000"/>
          <w:sz w:val="28"/>
        </w:rPr>
        <w:t xml:space="preserve">
      тауар сатудан және қызметтер көрсетуден; </w:t>
      </w:r>
    </w:p>
    <w:p>
      <w:pPr>
        <w:spacing w:after="0"/>
        <w:ind w:left="0"/>
        <w:jc w:val="both"/>
      </w:pPr>
      <w:r>
        <w:rPr>
          <w:rFonts w:ascii="Times New Roman"/>
          <w:b w:val="false"/>
          <w:i w:val="false"/>
          <w:color w:val="000000"/>
          <w:sz w:val="28"/>
        </w:rPr>
        <w:t xml:space="preserve">
      лицензиямен қолдану құқығын ұсынудан, қаламақы, комиссиялық сыйақылар мен өзге кірістерден; </w:t>
      </w:r>
    </w:p>
    <w:p>
      <w:pPr>
        <w:spacing w:after="0"/>
        <w:ind w:left="0"/>
        <w:jc w:val="both"/>
      </w:pPr>
      <w:r>
        <w:rPr>
          <w:rFonts w:ascii="Times New Roman"/>
          <w:b w:val="false"/>
          <w:i w:val="false"/>
          <w:color w:val="000000"/>
          <w:sz w:val="28"/>
        </w:rPr>
        <w:t xml:space="preserve">
      тауарлар мен көрсетілетін қызметтерді өнім берушілерге төлемдер; </w:t>
      </w:r>
    </w:p>
    <w:p>
      <w:pPr>
        <w:spacing w:after="0"/>
        <w:ind w:left="0"/>
        <w:jc w:val="both"/>
      </w:pPr>
      <w:r>
        <w:rPr>
          <w:rFonts w:ascii="Times New Roman"/>
          <w:b w:val="false"/>
          <w:i w:val="false"/>
          <w:color w:val="000000"/>
          <w:sz w:val="28"/>
        </w:rPr>
        <w:t>
      қызметкерлерге төлемдер;</w:t>
      </w:r>
    </w:p>
    <w:p>
      <w:pPr>
        <w:spacing w:after="0"/>
        <w:ind w:left="0"/>
        <w:jc w:val="both"/>
      </w:pPr>
      <w:r>
        <w:rPr>
          <w:rFonts w:ascii="Times New Roman"/>
          <w:b w:val="false"/>
          <w:i w:val="false"/>
          <w:color w:val="000000"/>
          <w:sz w:val="28"/>
        </w:rPr>
        <w:t>
      өзге де төлемдер.</w:t>
      </w:r>
    </w:p>
    <w:p>
      <w:pPr>
        <w:spacing w:after="0"/>
        <w:ind w:left="0"/>
        <w:jc w:val="both"/>
      </w:pPr>
      <w:r>
        <w:rPr>
          <w:rFonts w:ascii="Times New Roman"/>
          <w:b w:val="false"/>
          <w:i w:val="false"/>
          <w:color w:val="000000"/>
          <w:sz w:val="28"/>
        </w:rPr>
        <w:t>
      Инвестициялық қызметтен түскен ақша қозғалысы – ақша эквиваленттеріне жатпайтын, ұзақ мерзімді (айналымдық емес) активтер мен басқа инвестицияларды алу және сатудағы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ұзақ мерзімді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құралдарды, материалдық емес активтерді және басқа ұзақ мерзімді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ұсынылған ақшалай несиелер және осы несиелерді өтеумен байланысты ақшалай қаражаттың түсімі;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қаражаттарды алу және жұмсау, яғни қарыз қаражаттары мен меншікті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қаражаттың түсімі;</w:t>
      </w:r>
    </w:p>
    <w:p>
      <w:pPr>
        <w:spacing w:after="0"/>
        <w:ind w:left="0"/>
        <w:jc w:val="both"/>
      </w:pPr>
      <w:r>
        <w:rPr>
          <w:rFonts w:ascii="Times New Roman"/>
          <w:b w:val="false"/>
          <w:i w:val="false"/>
          <w:color w:val="000000"/>
          <w:sz w:val="28"/>
        </w:rPr>
        <w:t xml:space="preserve">
      кәсіпорындардың акцияларын сатып алуға немесе өтеп алуға байланысты ақшалай төлемдер; </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xml:space="preserve">
      жалгердің қаржылық лизингіне қатысты қаржылық міндеттемелердің азаю есебінен ақшалай төлемдері; </w:t>
      </w:r>
    </w:p>
    <w:p>
      <w:pPr>
        <w:spacing w:after="0"/>
        <w:ind w:left="0"/>
        <w:jc w:val="both"/>
      </w:pP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
      Шетел валютасындағы операциялардан түскен ақша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қаражаттың қозғалысын көрсетеді. Шетелдік валютадағы операциялар - шетелдік валютадағы төлемдер, сондай-ақ шетелдік валютада жасалатын мәмілелер болып саналады: </w:t>
      </w:r>
    </w:p>
    <w:p>
      <w:pPr>
        <w:spacing w:after="0"/>
        <w:ind w:left="0"/>
        <w:jc w:val="both"/>
      </w:pPr>
      <w:r>
        <w:rPr>
          <w:rFonts w:ascii="Times New Roman"/>
          <w:b w:val="false"/>
          <w:i w:val="false"/>
          <w:color w:val="000000"/>
          <w:sz w:val="28"/>
        </w:rPr>
        <w:t xml:space="preserve">
      құны шетелдік валютада көрсетілген тауарларды немесе көрсетілетін қызметтерді алу немесе сату; </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тұлғаланған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xml:space="preserve">
      Одан басқа шетелдік валютадағы операцияларға шетелдік валютаға байлаулы операциялар бойынша ұлттық валютадағы төлемдердің жүзеге асырылуы жатады. </w:t>
      </w:r>
    </w:p>
    <w:p>
      <w:pPr>
        <w:spacing w:after="0"/>
        <w:ind w:left="0"/>
        <w:jc w:val="both"/>
      </w:pPr>
      <w:r>
        <w:rPr>
          <w:rFonts w:ascii="Times New Roman"/>
          <w:b w:val="false"/>
          <w:i w:val="false"/>
          <w:color w:val="000000"/>
          <w:sz w:val="28"/>
        </w:rPr>
        <w:t xml:space="preserve">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 </w:t>
      </w:r>
    </w:p>
    <w:bookmarkStart w:name="z31" w:id="27"/>
    <w:p>
      <w:pPr>
        <w:spacing w:after="0"/>
        <w:ind w:left="0"/>
        <w:jc w:val="both"/>
      </w:pPr>
      <w:r>
        <w:rPr>
          <w:rFonts w:ascii="Times New Roman"/>
          <w:b w:val="false"/>
          <w:i w:val="false"/>
          <w:color w:val="000000"/>
          <w:sz w:val="28"/>
        </w:rPr>
        <w:t>
      10. Шетел валютасындағы таза позиция шетел валютасындағы активтер мен шетел валютасындағы міндеттемелер арасындағы айырмашылық ретінде анықталады.</w:t>
      </w:r>
    </w:p>
    <w:bookmarkEnd w:id="27"/>
    <w:bookmarkStart w:name="z32" w:id="28"/>
    <w:p>
      <w:pPr>
        <w:spacing w:after="0"/>
        <w:ind w:left="0"/>
        <w:jc w:val="both"/>
      </w:pPr>
      <w:r>
        <w:rPr>
          <w:rFonts w:ascii="Times New Roman"/>
          <w:b w:val="false"/>
          <w:i w:val="false"/>
          <w:color w:val="000000"/>
          <w:sz w:val="28"/>
        </w:rPr>
        <w:t xml:space="preserve">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 </w:t>
      </w:r>
    </w:p>
    <w:bookmarkEnd w:id="28"/>
    <w:bookmarkStart w:name="z33" w:id="29"/>
    <w:p>
      <w:pPr>
        <w:spacing w:after="0"/>
        <w:ind w:left="0"/>
        <w:jc w:val="both"/>
      </w:pPr>
      <w:r>
        <w:rPr>
          <w:rFonts w:ascii="Times New Roman"/>
          <w:b w:val="false"/>
          <w:i w:val="false"/>
          <w:color w:val="000000"/>
          <w:sz w:val="28"/>
        </w:rPr>
        <w:t>
      12. Ескертпе: Х – осы позиция толтыруға жатпайды.</w:t>
      </w:r>
    </w:p>
    <w:bookmarkEnd w:id="29"/>
    <w:bookmarkStart w:name="z34" w:id="30"/>
    <w:p>
      <w:pPr>
        <w:spacing w:after="0"/>
        <w:ind w:left="0"/>
        <w:jc w:val="both"/>
      </w:pPr>
      <w:r>
        <w:rPr>
          <w:rFonts w:ascii="Times New Roman"/>
          <w:b w:val="false"/>
          <w:i w:val="false"/>
          <w:color w:val="000000"/>
          <w:sz w:val="28"/>
        </w:rPr>
        <w:t xml:space="preserve">
      13. Арифметикалық-логикалық бақылау: </w:t>
      </w:r>
    </w:p>
    <w:bookmarkEnd w:id="30"/>
    <w:p>
      <w:pPr>
        <w:spacing w:after="0"/>
        <w:ind w:left="0"/>
        <w:jc w:val="both"/>
      </w:pPr>
      <w:r>
        <w:rPr>
          <w:rFonts w:ascii="Times New Roman"/>
          <w:b w:val="false"/>
          <w:i w:val="false"/>
          <w:color w:val="000000"/>
          <w:sz w:val="28"/>
        </w:rPr>
        <w:t>
      1) әр жол мен баған үшін барлық көрсеткіштер – оң сандар (1-бөлімнің 1.3, 1.4-жолдарынан, 3-бөлімнің 3, 10-жолдарынан, 5-бөлімнің 28, 30 - жолдарынан, 6-бөлімнің 3, 6, 9, 10-жолдарынан, 7-бөлімнің 7-жолынан басқа).</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7-жол = әр бағандар үшін 1, 2, 3, 4, 5, 6-жолдар сомасына.</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3-жол = әр бағандар үшін 1-жол - 2-жол;</w:t>
      </w:r>
    </w:p>
    <w:p>
      <w:pPr>
        <w:spacing w:after="0"/>
        <w:ind w:left="0"/>
        <w:jc w:val="both"/>
      </w:pPr>
      <w:r>
        <w:rPr>
          <w:rFonts w:ascii="Times New Roman"/>
          <w:b w:val="false"/>
          <w:i w:val="false"/>
          <w:color w:val="000000"/>
          <w:sz w:val="28"/>
        </w:rPr>
        <w:t>
      10-жол = әр бағандар үшін 3-жол+ 4-жол+ 5-жол - 6- 7- 8– 9-жолдар;</w:t>
      </w:r>
    </w:p>
    <w:p>
      <w:pPr>
        <w:spacing w:after="0"/>
        <w:ind w:left="0"/>
        <w:jc w:val="both"/>
      </w:pPr>
      <w:r>
        <w:rPr>
          <w:rFonts w:ascii="Times New Roman"/>
          <w:b w:val="false"/>
          <w:i w:val="false"/>
          <w:color w:val="000000"/>
          <w:sz w:val="28"/>
        </w:rPr>
        <w:t>
      Егер кәсіпорын саудамен айналысатын болса, онда 3-бөлім 1.1-жолы ≠ 0.</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6-жол = барлық бағандар үшін 1, 2, 3, 4, 5 - жолдар сомасына;</w:t>
      </w:r>
    </w:p>
    <w:p>
      <w:pPr>
        <w:spacing w:after="0"/>
        <w:ind w:left="0"/>
        <w:jc w:val="both"/>
      </w:pPr>
      <w:r>
        <w:rPr>
          <w:rFonts w:ascii="Times New Roman"/>
          <w:b w:val="false"/>
          <w:i w:val="false"/>
          <w:color w:val="000000"/>
          <w:sz w:val="28"/>
        </w:rPr>
        <w:t>
      13-жол = барлық бағандар үшін 7, 8, 9, 10, 11, 12 - жолдар сомасына;</w:t>
      </w:r>
    </w:p>
    <w:p>
      <w:pPr>
        <w:spacing w:after="0"/>
        <w:ind w:left="0"/>
        <w:jc w:val="both"/>
      </w:pPr>
      <w:r>
        <w:rPr>
          <w:rFonts w:ascii="Times New Roman"/>
          <w:b w:val="false"/>
          <w:i w:val="false"/>
          <w:color w:val="000000"/>
          <w:sz w:val="28"/>
        </w:rPr>
        <w:t>
      14-жол = барлық бағандар үшін 6, 13 жолдар сомасына;</w:t>
      </w:r>
    </w:p>
    <w:p>
      <w:pPr>
        <w:spacing w:after="0"/>
        <w:ind w:left="0"/>
        <w:jc w:val="both"/>
      </w:pPr>
      <w:r>
        <w:rPr>
          <w:rFonts w:ascii="Times New Roman"/>
          <w:b w:val="false"/>
          <w:i w:val="false"/>
          <w:color w:val="000000"/>
          <w:sz w:val="28"/>
        </w:rPr>
        <w:t>
      19-жол = барлық бағандар үшін 15, 16, 17, 18 - жолдар сомасына;</w:t>
      </w:r>
    </w:p>
    <w:p>
      <w:pPr>
        <w:spacing w:after="0"/>
        <w:ind w:left="0"/>
        <w:jc w:val="both"/>
      </w:pPr>
      <w:r>
        <w:rPr>
          <w:rFonts w:ascii="Times New Roman"/>
          <w:b w:val="false"/>
          <w:i w:val="false"/>
          <w:color w:val="000000"/>
          <w:sz w:val="28"/>
        </w:rPr>
        <w:t>
      23-жол = барлық бағандар үшін 20, 21, 22 - жолдар сомасына;</w:t>
      </w:r>
    </w:p>
    <w:p>
      <w:pPr>
        <w:spacing w:after="0"/>
        <w:ind w:left="0"/>
        <w:jc w:val="both"/>
      </w:pPr>
      <w:r>
        <w:rPr>
          <w:rFonts w:ascii="Times New Roman"/>
          <w:b w:val="false"/>
          <w:i w:val="false"/>
          <w:color w:val="000000"/>
          <w:sz w:val="28"/>
        </w:rPr>
        <w:t>
      30-жол = барлық бағандар үшін 24, 25, 26, 27, 28, 29 - жолдар сомасына;</w:t>
      </w:r>
    </w:p>
    <w:p>
      <w:pPr>
        <w:spacing w:after="0"/>
        <w:ind w:left="0"/>
        <w:jc w:val="both"/>
      </w:pPr>
      <w:r>
        <w:rPr>
          <w:rFonts w:ascii="Times New Roman"/>
          <w:b w:val="false"/>
          <w:i w:val="false"/>
          <w:color w:val="000000"/>
          <w:sz w:val="28"/>
        </w:rPr>
        <w:t>
      31-жол = барлық бағандар үшін 19, 23, 30-жолдар сомасына;</w:t>
      </w:r>
    </w:p>
    <w:p>
      <w:pPr>
        <w:spacing w:after="0"/>
        <w:ind w:left="0"/>
        <w:jc w:val="both"/>
      </w:pPr>
      <w:r>
        <w:rPr>
          <w:rFonts w:ascii="Times New Roman"/>
          <w:b w:val="false"/>
          <w:i w:val="false"/>
          <w:color w:val="000000"/>
          <w:sz w:val="28"/>
        </w:rPr>
        <w:t>
      14-жол = барлық бағандар үшін 31-жол.</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3-жол = барлық бағандар үшін 1-жол – 2-жол;</w:t>
      </w:r>
    </w:p>
    <w:p>
      <w:pPr>
        <w:spacing w:after="0"/>
        <w:ind w:left="0"/>
        <w:jc w:val="both"/>
      </w:pPr>
      <w:r>
        <w:rPr>
          <w:rFonts w:ascii="Times New Roman"/>
          <w:b w:val="false"/>
          <w:i w:val="false"/>
          <w:color w:val="000000"/>
          <w:sz w:val="28"/>
        </w:rPr>
        <w:t>
      6-жол = барлық бағандар үшін 4-жол – 5-жол;</w:t>
      </w:r>
    </w:p>
    <w:p>
      <w:pPr>
        <w:spacing w:after="0"/>
        <w:ind w:left="0"/>
        <w:jc w:val="both"/>
      </w:pPr>
      <w:r>
        <w:rPr>
          <w:rFonts w:ascii="Times New Roman"/>
          <w:b w:val="false"/>
          <w:i w:val="false"/>
          <w:color w:val="000000"/>
          <w:sz w:val="28"/>
        </w:rPr>
        <w:t>
      9-жол = барлық бағандар үшін 7-жол – 8-жол;</w:t>
      </w:r>
    </w:p>
    <w:p>
      <w:pPr>
        <w:spacing w:after="0"/>
        <w:ind w:left="0"/>
        <w:jc w:val="both"/>
      </w:pPr>
      <w:r>
        <w:rPr>
          <w:rFonts w:ascii="Times New Roman"/>
          <w:b w:val="false"/>
          <w:i w:val="false"/>
          <w:color w:val="000000"/>
          <w:sz w:val="28"/>
        </w:rPr>
        <w:t>
      10-жол = барлық бағандар үшін 3, 6, 9-жолдар сомасына.</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3-жол = барлық бағандар үшін 1, 2-жолдар сомасына;</w:t>
      </w:r>
    </w:p>
    <w:p>
      <w:pPr>
        <w:spacing w:after="0"/>
        <w:ind w:left="0"/>
        <w:jc w:val="both"/>
      </w:pPr>
      <w:r>
        <w:rPr>
          <w:rFonts w:ascii="Times New Roman"/>
          <w:b w:val="false"/>
          <w:i w:val="false"/>
          <w:color w:val="000000"/>
          <w:sz w:val="28"/>
        </w:rPr>
        <w:t>
      6-жол = барлық бағандар үшін 4, 5-жолдар сомасына;</w:t>
      </w:r>
    </w:p>
    <w:p>
      <w:pPr>
        <w:spacing w:after="0"/>
        <w:ind w:left="0"/>
        <w:jc w:val="both"/>
      </w:pPr>
      <w:r>
        <w:rPr>
          <w:rFonts w:ascii="Times New Roman"/>
          <w:b w:val="false"/>
          <w:i w:val="false"/>
          <w:color w:val="000000"/>
          <w:sz w:val="28"/>
        </w:rPr>
        <w:t xml:space="preserve">
      7-жол = барлық бағандар үшін 3-жол – 6-жол. </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1-бөлімнің 1-бағанының 1.3-жол = 5-бөлімнің (1-баған – 2-баған) 4.2-жол;</w:t>
      </w:r>
    </w:p>
    <w:p>
      <w:pPr>
        <w:spacing w:after="0"/>
        <w:ind w:left="0"/>
        <w:jc w:val="both"/>
      </w:pPr>
      <w:r>
        <w:rPr>
          <w:rFonts w:ascii="Times New Roman"/>
          <w:b w:val="false"/>
          <w:i w:val="false"/>
          <w:color w:val="000000"/>
          <w:sz w:val="28"/>
        </w:rPr>
        <w:t>
      1-бөлімнің 1-бағанының 1.4-жол = 5-бөлімнің (1-баған – 2-баған) 4.4-жол;</w:t>
      </w:r>
    </w:p>
    <w:p>
      <w:pPr>
        <w:spacing w:after="0"/>
        <w:ind w:left="0"/>
        <w:jc w:val="both"/>
      </w:pPr>
      <w:r>
        <w:rPr>
          <w:rFonts w:ascii="Times New Roman"/>
          <w:b w:val="false"/>
          <w:i w:val="false"/>
          <w:color w:val="000000"/>
          <w:sz w:val="28"/>
        </w:rPr>
        <w:t>
      2-бөлім 8 баған 7-жол = 3-бөлім1-баған 6, 7, 8, 9 жолдар сомасына;</w:t>
      </w:r>
    </w:p>
    <w:p>
      <w:pPr>
        <w:spacing w:after="0"/>
        <w:ind w:left="0"/>
        <w:jc w:val="both"/>
      </w:pPr>
      <w:r>
        <w:rPr>
          <w:rFonts w:ascii="Times New Roman"/>
          <w:b w:val="false"/>
          <w:i w:val="false"/>
          <w:color w:val="000000"/>
          <w:sz w:val="28"/>
        </w:rPr>
        <w:t>
      1-жол 2-баған 5-бөлім +/– 6-бөлім 1-баған 10-жол = 5-бөлім 1-баған 1-жол;</w:t>
      </w:r>
    </w:p>
    <w:p>
      <w:pPr>
        <w:spacing w:after="0"/>
        <w:ind w:left="0"/>
        <w:jc w:val="both"/>
      </w:pPr>
      <w:r>
        <w:rPr>
          <w:rFonts w:ascii="Times New Roman"/>
          <w:b w:val="false"/>
          <w:i w:val="false"/>
          <w:color w:val="000000"/>
          <w:sz w:val="28"/>
        </w:rPr>
        <w:t>
      5-бөлім 1-баған 14-жол ≥ 7-бөлім 1-баған 3-жол;</w:t>
      </w:r>
    </w:p>
    <w:p>
      <w:pPr>
        <w:spacing w:after="0"/>
        <w:ind w:left="0"/>
        <w:jc w:val="both"/>
      </w:pPr>
      <w:r>
        <w:rPr>
          <w:rFonts w:ascii="Times New Roman"/>
          <w:b w:val="false"/>
          <w:i w:val="false"/>
          <w:color w:val="000000"/>
          <w:sz w:val="28"/>
        </w:rPr>
        <w:t>
      5-бөлім 1- баған 19, 23-жолдар жиынтығына ≥ 7-бөлім 1-баған 6-жол;</w:t>
      </w:r>
    </w:p>
    <w:p>
      <w:pPr>
        <w:spacing w:after="0"/>
        <w:ind w:left="0"/>
        <w:jc w:val="both"/>
      </w:pPr>
      <w:r>
        <w:rPr>
          <w:rFonts w:ascii="Times New Roman"/>
          <w:b w:val="false"/>
          <w:i w:val="false"/>
          <w:color w:val="000000"/>
          <w:sz w:val="28"/>
        </w:rPr>
        <w:t>
      5-бөлім 1-баған 1-жол ≥ 7-бөлім 1-баған 1.1- жол;</w:t>
      </w:r>
    </w:p>
    <w:p>
      <w:pPr>
        <w:spacing w:after="0"/>
        <w:ind w:left="0"/>
        <w:jc w:val="both"/>
      </w:pPr>
      <w:r>
        <w:rPr>
          <w:rFonts w:ascii="Times New Roman"/>
          <w:b w:val="false"/>
          <w:i w:val="false"/>
          <w:color w:val="000000"/>
          <w:sz w:val="28"/>
        </w:rPr>
        <w:t>
      5-бөлім 1-баған 2-жол ≥ 7-бөлім 1-баған 1.2-жол;</w:t>
      </w:r>
    </w:p>
    <w:p>
      <w:pPr>
        <w:spacing w:after="0"/>
        <w:ind w:left="0"/>
        <w:jc w:val="both"/>
      </w:pPr>
      <w:r>
        <w:rPr>
          <w:rFonts w:ascii="Times New Roman"/>
          <w:b w:val="false"/>
          <w:i w:val="false"/>
          <w:color w:val="000000"/>
          <w:sz w:val="28"/>
        </w:rPr>
        <w:t>
      5-бөлім 1-баған 3-жол ≥ 7-бөлім 1-баған 1.3-жол;</w:t>
      </w:r>
    </w:p>
    <w:p>
      <w:pPr>
        <w:spacing w:after="0"/>
        <w:ind w:left="0"/>
        <w:jc w:val="both"/>
      </w:pPr>
      <w:r>
        <w:rPr>
          <w:rFonts w:ascii="Times New Roman"/>
          <w:b w:val="false"/>
          <w:i w:val="false"/>
          <w:color w:val="000000"/>
          <w:sz w:val="28"/>
        </w:rPr>
        <w:t>
      5-бөлім 1-баған 6-жол ≥ 7-бөлім1-баған 1-жол;</w:t>
      </w:r>
    </w:p>
    <w:p>
      <w:pPr>
        <w:spacing w:after="0"/>
        <w:ind w:left="0"/>
        <w:jc w:val="both"/>
      </w:pPr>
      <w:r>
        <w:rPr>
          <w:rFonts w:ascii="Times New Roman"/>
          <w:b w:val="false"/>
          <w:i w:val="false"/>
          <w:color w:val="000000"/>
          <w:sz w:val="28"/>
        </w:rPr>
        <w:t>
      5-бөлім 1-баған 7-жол ≥ 7-бөлім 1-баған 2.1-жол;</w:t>
      </w:r>
    </w:p>
    <w:p>
      <w:pPr>
        <w:spacing w:after="0"/>
        <w:ind w:left="0"/>
        <w:jc w:val="both"/>
      </w:pPr>
      <w:r>
        <w:rPr>
          <w:rFonts w:ascii="Times New Roman"/>
          <w:b w:val="false"/>
          <w:i w:val="false"/>
          <w:color w:val="000000"/>
          <w:sz w:val="28"/>
        </w:rPr>
        <w:t>
      5-бөлім 1-баған 8-жол ≥ 7-бөлім 1-баған 2.2-жол;</w:t>
      </w:r>
    </w:p>
    <w:p>
      <w:pPr>
        <w:spacing w:after="0"/>
        <w:ind w:left="0"/>
        <w:jc w:val="both"/>
      </w:pPr>
      <w:r>
        <w:rPr>
          <w:rFonts w:ascii="Times New Roman"/>
          <w:b w:val="false"/>
          <w:i w:val="false"/>
          <w:color w:val="000000"/>
          <w:sz w:val="28"/>
        </w:rPr>
        <w:t>
      5-бөлім 1-баған 13-жол ≥ 7-бөлім 1-баған 2-жол;</w:t>
      </w:r>
    </w:p>
    <w:p>
      <w:pPr>
        <w:spacing w:after="0"/>
        <w:ind w:left="0"/>
        <w:jc w:val="both"/>
      </w:pPr>
      <w:r>
        <w:rPr>
          <w:rFonts w:ascii="Times New Roman"/>
          <w:b w:val="false"/>
          <w:i w:val="false"/>
          <w:color w:val="000000"/>
          <w:sz w:val="28"/>
        </w:rPr>
        <w:t>
      5-бөлім 1-баған 15-жол ≥ 7-бөлім 1-баған 4.1-жол;</w:t>
      </w:r>
    </w:p>
    <w:p>
      <w:pPr>
        <w:spacing w:after="0"/>
        <w:ind w:left="0"/>
        <w:jc w:val="both"/>
      </w:pPr>
      <w:r>
        <w:rPr>
          <w:rFonts w:ascii="Times New Roman"/>
          <w:b w:val="false"/>
          <w:i w:val="false"/>
          <w:color w:val="000000"/>
          <w:sz w:val="28"/>
        </w:rPr>
        <w:t>
      5-бөлім 1-баған 15.1-жол ≥ 7-бөлім 1-баған 4.1.1-жол;</w:t>
      </w:r>
    </w:p>
    <w:p>
      <w:pPr>
        <w:spacing w:after="0"/>
        <w:ind w:left="0"/>
        <w:jc w:val="both"/>
      </w:pPr>
      <w:r>
        <w:rPr>
          <w:rFonts w:ascii="Times New Roman"/>
          <w:b w:val="false"/>
          <w:i w:val="false"/>
          <w:color w:val="000000"/>
          <w:sz w:val="28"/>
        </w:rPr>
        <w:t>
      5-бөлім 1-баған 17-жол ≥ 7-бөлім 1-баған 4.2-жол;</w:t>
      </w:r>
    </w:p>
    <w:p>
      <w:pPr>
        <w:spacing w:after="0"/>
        <w:ind w:left="0"/>
        <w:jc w:val="both"/>
      </w:pPr>
      <w:r>
        <w:rPr>
          <w:rFonts w:ascii="Times New Roman"/>
          <w:b w:val="false"/>
          <w:i w:val="false"/>
          <w:color w:val="000000"/>
          <w:sz w:val="28"/>
        </w:rPr>
        <w:t>
      5-бөлім 1-баған 19-жол ≥ 7-бөлім 1-баған 4-жол;</w:t>
      </w:r>
    </w:p>
    <w:p>
      <w:pPr>
        <w:spacing w:after="0"/>
        <w:ind w:left="0"/>
        <w:jc w:val="both"/>
      </w:pPr>
      <w:r>
        <w:rPr>
          <w:rFonts w:ascii="Times New Roman"/>
          <w:b w:val="false"/>
          <w:i w:val="false"/>
          <w:color w:val="000000"/>
          <w:sz w:val="28"/>
        </w:rPr>
        <w:t>
      5-бөлім 1-баған 23-жол ≥ 7-бөлім 1-баған 5-жол.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 xml:space="preserve">басшысының </w:t>
            </w:r>
            <w:r>
              <w:br/>
            </w: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шілдедегі № 16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Стратегиялық жоспарлау және реформалар агенттігі Ұлттық статистика бюросы Басшысының 04.12.2024 </w:t>
      </w:r>
      <w:r>
        <w:rPr>
          <w:rFonts w:ascii="Times New Roman"/>
          <w:b w:val="false"/>
          <w:i w:val="false"/>
          <w:color w:val="ff0000"/>
          <w:sz w:val="28"/>
        </w:rPr>
        <w:t>№ 4</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5 сәуірге (қоса алғанда) дейін</w:t>
            </w:r>
          </w:p>
          <w:p>
            <w:pPr>
              <w:spacing w:after="20"/>
              <w:ind w:left="20"/>
              <w:jc w:val="both"/>
            </w:pP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1"/>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 көлемі туралы ақпаратты көрсетіңіз, мың теңге.</w:t>
      </w:r>
    </w:p>
    <w:bookmarkEnd w:id="31"/>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кәсіпорынішіндепайдаланыл ғанөнімдерменкөрсетілгенқызметтер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2"/>
    <w:p>
      <w:pPr>
        <w:spacing w:after="0"/>
        <w:ind w:left="0"/>
        <w:jc w:val="both"/>
      </w:pPr>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bookmarkEnd w:id="32"/>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Өндірістікемесшығыстар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жүктасымалдау</w:t>
            </w:r>
          </w:p>
          <w:p>
            <w:pPr>
              <w:spacing w:after="20"/>
              <w:ind w:left="20"/>
              <w:jc w:val="both"/>
            </w:pPr>
            <w:r>
              <w:rPr>
                <w:rFonts w:ascii="Times New Roman"/>
                <w:b w:val="false"/>
                <w:i w:val="false"/>
                <w:color w:val="000000"/>
                <w:sz w:val="20"/>
              </w:rPr>
              <w:t>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тараптықұйымдарорындағанөндірістіксипаттағыжұмыстар мен қызметтер</w:t>
            </w:r>
          </w:p>
          <w:p>
            <w:pPr>
              <w:spacing w:after="20"/>
              <w:ind w:left="20"/>
              <w:jc w:val="both"/>
            </w:pP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Материалдықемесактивтерөтелімі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әлеуметтіксақтандыру бойыншааударымдар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p>
          <w:p>
            <w:pPr>
              <w:spacing w:after="20"/>
              <w:ind w:left="20"/>
              <w:jc w:val="both"/>
            </w:pPr>
            <w:r>
              <w:rPr>
                <w:rFonts w:ascii="Times New Roman"/>
                <w:b w:val="false"/>
                <w:i w:val="false"/>
                <w:color w:val="000000"/>
                <w:sz w:val="20"/>
              </w:rPr>
              <w:t>
Расходы предприятий на текущий ремонт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сомасынан - өз күшімен орындалған негізгі құралдарды күрделі жөндеуге жұмсалған шығыстар</w:t>
            </w:r>
          </w:p>
          <w:p>
            <w:pPr>
              <w:spacing w:after="20"/>
              <w:ind w:left="20"/>
              <w:jc w:val="both"/>
            </w:pP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bookmarkStart w:name="z39" w:id="34"/>
    <w:p>
      <w:pPr>
        <w:spacing w:after="0"/>
        <w:ind w:left="0"/>
        <w:jc w:val="both"/>
      </w:pPr>
      <w:r>
        <w:rPr>
          <w:rFonts w:ascii="Times New Roman"/>
          <w:b w:val="false"/>
          <w:i w:val="false"/>
          <w:color w:val="000000"/>
          <w:sz w:val="28"/>
        </w:rPr>
        <w:t xml:space="preserve">
      2.1 Басқа кәсіпорындарға өңдеуге берілген шикізаттың құны </w:t>
      </w:r>
    </w:p>
    <w:bookmarkEnd w:id="34"/>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сырья, переданного на переработку другим предприятиям тысяч тенге</w:t>
      </w:r>
    </w:p>
    <w:bookmarkStart w:name="z40" w:id="35"/>
    <w:p>
      <w:pPr>
        <w:spacing w:after="0"/>
        <w:ind w:left="0"/>
        <w:jc w:val="both"/>
      </w:pPr>
      <w:r>
        <w:rPr>
          <w:rFonts w:ascii="Times New Roman"/>
          <w:b w:val="false"/>
          <w:i w:val="false"/>
          <w:color w:val="000000"/>
          <w:sz w:val="28"/>
        </w:rPr>
        <w:t xml:space="preserve">
      2.2 Бюджеттен субсидиялар </w:t>
      </w:r>
    </w:p>
    <w:bookmarkEnd w:id="35"/>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Субсидии из бюджета тысяч тенге</w:t>
      </w:r>
    </w:p>
    <w:bookmarkStart w:name="z41" w:id="36"/>
    <w:p>
      <w:pPr>
        <w:spacing w:after="0"/>
        <w:ind w:left="0"/>
        <w:jc w:val="both"/>
      </w:pPr>
      <w:r>
        <w:rPr>
          <w:rFonts w:ascii="Times New Roman"/>
          <w:b w:val="false"/>
          <w:i w:val="false"/>
          <w:color w:val="000000"/>
          <w:sz w:val="28"/>
        </w:rPr>
        <w:t>
      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bookmarkEnd w:id="36"/>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p>
    <w:bookmarkStart w:name="z42" w:id="37"/>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bookmarkEnd w:id="37"/>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менқызметтерді көрсетудентүскенкіріс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ҒЗТКЖ – ғылыми-зерттеу және тәжірибелік-конструкторлық жұмыс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НИОКР – научно-исследовательская и опытно-конструкторская работа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p>
          <w:p>
            <w:pPr>
              <w:spacing w:after="20"/>
              <w:ind w:left="20"/>
              <w:jc w:val="both"/>
            </w:pPr>
            <w:r>
              <w:rPr>
                <w:rFonts w:ascii="Times New Roman"/>
                <w:b w:val="false"/>
                <w:i w:val="false"/>
                <w:color w:val="000000"/>
                <w:sz w:val="20"/>
              </w:rPr>
              <w:t>
дивиденды по акциям и доходы в виде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кіріс</w:t>
            </w:r>
          </w:p>
          <w:p>
            <w:pPr>
              <w:spacing w:after="20"/>
              <w:ind w:left="20"/>
              <w:jc w:val="both"/>
            </w:pPr>
            <w:r>
              <w:rPr>
                <w:rFonts w:ascii="Times New Roman"/>
                <w:b w:val="false"/>
                <w:i w:val="false"/>
                <w:color w:val="000000"/>
                <w:sz w:val="20"/>
              </w:rPr>
              <w:t>
доходы от выбытия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p>
          <w:p>
            <w:pPr>
              <w:spacing w:after="20"/>
              <w:ind w:left="20"/>
              <w:jc w:val="both"/>
            </w:pPr>
            <w:r>
              <w:rPr>
                <w:rFonts w:ascii="Times New Roman"/>
                <w:b w:val="false"/>
                <w:i w:val="false"/>
                <w:color w:val="000000"/>
                <w:sz w:val="20"/>
              </w:rPr>
              <w:t>
доходы от курсовой разницы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9"/>
    <w:p>
      <w:pPr>
        <w:spacing w:after="0"/>
        <w:ind w:left="0"/>
        <w:jc w:val="both"/>
      </w:pPr>
      <w:r>
        <w:rPr>
          <w:rFonts w:ascii="Times New Roman"/>
          <w:b w:val="false"/>
          <w:i w:val="false"/>
          <w:color w:val="000000"/>
          <w:sz w:val="28"/>
        </w:rPr>
        <w:t>
      4. Берешек туралы ақпаратты көрсетіңіз, мың теңге.</w:t>
      </w:r>
    </w:p>
    <w:bookmarkEnd w:id="39"/>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 -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p>
          <w:p>
            <w:pPr>
              <w:spacing w:after="20"/>
              <w:ind w:left="20"/>
              <w:jc w:val="both"/>
            </w:pPr>
            <w:r>
              <w:rPr>
                <w:rFonts w:ascii="Times New Roman"/>
                <w:b w:val="false"/>
                <w:i w:val="false"/>
                <w:color w:val="000000"/>
                <w:sz w:val="20"/>
              </w:rPr>
              <w:t>
из нее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дебиторлықберешек</w:t>
            </w:r>
          </w:p>
          <w:p>
            <w:pPr>
              <w:spacing w:after="20"/>
              <w:ind w:left="20"/>
              <w:jc w:val="both"/>
            </w:pPr>
            <w:r>
              <w:rPr>
                <w:rFonts w:ascii="Times New Roman"/>
                <w:b w:val="false"/>
                <w:i w:val="false"/>
                <w:color w:val="000000"/>
                <w:sz w:val="20"/>
              </w:rPr>
              <w:t xml:space="preserve">
прочая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Міндеттемелербойыншаберешек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p>
          <w:p>
            <w:pPr>
              <w:spacing w:after="20"/>
              <w:ind w:left="20"/>
              <w:jc w:val="both"/>
            </w:pPr>
            <w:r>
              <w:rPr>
                <w:rFonts w:ascii="Times New Roman"/>
                <w:b w:val="false"/>
                <w:i w:val="false"/>
                <w:color w:val="000000"/>
                <w:sz w:val="20"/>
              </w:rPr>
              <w:t xml:space="preserve">
из нее по расчетам с поставщиками и подрядчиками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p>
            <w:pPr>
              <w:spacing w:after="20"/>
              <w:ind w:left="20"/>
              <w:jc w:val="both"/>
            </w:pPr>
            <w:r>
              <w:rPr>
                <w:rFonts w:ascii="Times New Roman"/>
                <w:b w:val="false"/>
                <w:i w:val="false"/>
                <w:color w:val="000000"/>
                <w:sz w:val="20"/>
              </w:rPr>
              <w:t>
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p>
            <w:pPr>
              <w:spacing w:after="20"/>
              <w:ind w:left="20"/>
              <w:jc w:val="both"/>
            </w:pPr>
            <w:r>
              <w:rPr>
                <w:rFonts w:ascii="Times New Roman"/>
                <w:b w:val="false"/>
                <w:i w:val="false"/>
                <w:color w:val="000000"/>
                <w:sz w:val="20"/>
              </w:rPr>
              <w:t>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p>
          <w:p>
            <w:pPr>
              <w:spacing w:after="20"/>
              <w:ind w:left="20"/>
              <w:jc w:val="both"/>
            </w:pPr>
            <w:r>
              <w:rPr>
                <w:rFonts w:ascii="Times New Roman"/>
                <w:b w:val="false"/>
                <w:i w:val="false"/>
                <w:color w:val="000000"/>
                <w:sz w:val="20"/>
              </w:rPr>
              <w:t xml:space="preserve">
по налогам и другим обязательным платежам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есептеулербойынша</w:t>
            </w:r>
          </w:p>
          <w:p>
            <w:pPr>
              <w:spacing w:after="20"/>
              <w:ind w:left="20"/>
              <w:jc w:val="both"/>
            </w:pPr>
            <w:r>
              <w:rPr>
                <w:rFonts w:ascii="Times New Roman"/>
                <w:b w:val="false"/>
                <w:i w:val="false"/>
                <w:color w:val="000000"/>
                <w:sz w:val="20"/>
              </w:rPr>
              <w:t xml:space="preserve">
по прочей кредиторской задолженности и начислениям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берешек</w:t>
            </w:r>
          </w:p>
          <w:p>
            <w:pPr>
              <w:spacing w:after="20"/>
              <w:ind w:left="20"/>
              <w:jc w:val="both"/>
            </w:pPr>
            <w:r>
              <w:rPr>
                <w:rFonts w:ascii="Times New Roman"/>
                <w:b w:val="false"/>
                <w:i w:val="false"/>
                <w:color w:val="000000"/>
                <w:sz w:val="20"/>
              </w:rPr>
              <w:t>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0"/>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bookmarkEnd w:id="40"/>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xml:space="preserve">
денежные средства на текущих банковских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p>
          <w:p>
            <w:pPr>
              <w:spacing w:after="20"/>
              <w:ind w:left="20"/>
              <w:jc w:val="both"/>
            </w:pPr>
            <w:r>
              <w:rPr>
                <w:rFonts w:ascii="Times New Roman"/>
                <w:b w:val="false"/>
                <w:i w:val="false"/>
                <w:color w:val="000000"/>
                <w:sz w:val="20"/>
              </w:rPr>
              <w:t xml:space="preserve">
 прочие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xml:space="preserve">
Краткосрочные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егілетін биологиялық ресурстардың аяқталмаған өндірісі</w:t>
            </w:r>
          </w:p>
          <w:p>
            <w:pPr>
              <w:spacing w:after="20"/>
              <w:ind w:left="20"/>
              <w:jc w:val="both"/>
            </w:pPr>
            <w:r>
              <w:rPr>
                <w:rFonts w:ascii="Times New Roman"/>
                <w:b w:val="false"/>
                <w:i w:val="false"/>
                <w:color w:val="000000"/>
                <w:sz w:val="20"/>
              </w:rPr>
              <w:t>
в том числе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xml:space="preserve">
Прочие краткосрочные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xml:space="preserve">
Итого краткосрочных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xml:space="preserve">
Долгосрочная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xml:space="preserve">
Основные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xml:space="preserve">
Биологические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xml:space="preserve">
Нематериальные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xml:space="preserve">
Прочие долгосрочные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 xml:space="preserve">
из них незавершенное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оларданқысқамерзімді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xml:space="preserve">
Обязательства по налогам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xml:space="preserve">
Прочие краткосрочные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xml:space="preserve">
Прочие долгосрочные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xml:space="preserve">
Уставный (акционерный)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xml:space="preserve">
из него неоплаченный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xml:space="preserve">
Эмиссионный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xml:space="preserve">
Резервы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xml:space="preserve">
Доля меньшинства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1"/>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bookmarkEnd w:id="41"/>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p>
          <w:p>
            <w:pPr>
              <w:spacing w:after="20"/>
              <w:ind w:left="20"/>
              <w:jc w:val="both"/>
            </w:pPr>
            <w:r>
              <w:rPr>
                <w:rFonts w:ascii="Times New Roman"/>
                <w:b w:val="false"/>
                <w:i w:val="false"/>
                <w:color w:val="000000"/>
                <w:sz w:val="20"/>
              </w:rPr>
              <w:t>
предоставление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p>
          <w:p>
            <w:pPr>
              <w:spacing w:after="20"/>
              <w:ind w:left="20"/>
              <w:jc w:val="both"/>
            </w:pPr>
            <w:r>
              <w:rPr>
                <w:rFonts w:ascii="Times New Roman"/>
                <w:b w:val="false"/>
                <w:i w:val="false"/>
                <w:color w:val="000000"/>
                <w:sz w:val="20"/>
              </w:rPr>
              <w:t xml:space="preserve">
дивиденды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p>
          <w:p>
            <w:pPr>
              <w:spacing w:after="20"/>
              <w:ind w:left="20"/>
              <w:jc w:val="both"/>
            </w:pP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p>
          <w:p>
            <w:pPr>
              <w:spacing w:after="20"/>
              <w:ind w:left="20"/>
              <w:jc w:val="both"/>
            </w:pP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беруден, гонорардан сыйақы түріндегі төлемдер, комиссиялық және өзге де төлемақылар </w:t>
            </w:r>
          </w:p>
          <w:p>
            <w:pPr>
              <w:spacing w:after="20"/>
              <w:ind w:left="20"/>
              <w:jc w:val="both"/>
            </w:pP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p>
          <w:p>
            <w:pPr>
              <w:spacing w:after="20"/>
              <w:ind w:left="20"/>
              <w:jc w:val="both"/>
            </w:pP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қаржыактивтерінсату </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p>
          <w:p>
            <w:pPr>
              <w:spacing w:after="20"/>
              <w:ind w:left="20"/>
              <w:jc w:val="both"/>
            </w:pPr>
            <w:r>
              <w:rPr>
                <w:rFonts w:ascii="Times New Roman"/>
                <w:b w:val="false"/>
                <w:i w:val="false"/>
                <w:color w:val="000000"/>
                <w:sz w:val="20"/>
              </w:rPr>
              <w:t xml:space="preserve">
реализация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p>
          <w:p>
            <w:pPr>
              <w:spacing w:after="20"/>
              <w:ind w:left="20"/>
              <w:jc w:val="both"/>
            </w:pPr>
            <w:r>
              <w:rPr>
                <w:rFonts w:ascii="Times New Roman"/>
                <w:b w:val="false"/>
                <w:i w:val="false"/>
                <w:color w:val="000000"/>
                <w:sz w:val="20"/>
              </w:rPr>
              <w:t>
реализация долговых инструментов других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берілгенқарыздардыөтеу </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p>
          <w:p>
            <w:pPr>
              <w:spacing w:after="20"/>
              <w:ind w:left="20"/>
              <w:jc w:val="both"/>
            </w:pPr>
            <w:r>
              <w:rPr>
                <w:rFonts w:ascii="Times New Roman"/>
                <w:b w:val="false"/>
                <w:i w:val="false"/>
                <w:color w:val="000000"/>
                <w:sz w:val="20"/>
              </w:rPr>
              <w:t xml:space="preserve">
поступления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қаржыактивтерінсатыпалу</w:t>
            </w:r>
          </w:p>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кәсіпорындардағы қатысу үлесін сатып алу</w:t>
            </w:r>
          </w:p>
          <w:p>
            <w:pPr>
              <w:spacing w:after="20"/>
              <w:ind w:left="20"/>
              <w:jc w:val="both"/>
            </w:pPr>
            <w:r>
              <w:rPr>
                <w:rFonts w:ascii="Times New Roman"/>
                <w:b w:val="false"/>
                <w:i w:val="false"/>
                <w:color w:val="000000"/>
                <w:sz w:val="20"/>
              </w:rPr>
              <w:t xml:space="preserve">
приобретение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сатып алу</w:t>
            </w:r>
          </w:p>
          <w:p>
            <w:pPr>
              <w:spacing w:after="20"/>
              <w:ind w:left="20"/>
              <w:jc w:val="both"/>
            </w:pPr>
            <w:r>
              <w:rPr>
                <w:rFonts w:ascii="Times New Roman"/>
                <w:b w:val="false"/>
                <w:i w:val="false"/>
                <w:color w:val="000000"/>
                <w:sz w:val="20"/>
              </w:rPr>
              <w:t xml:space="preserve">
приобретение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басқаұйымдарғақарыздар беру</w:t>
            </w:r>
          </w:p>
          <w:p>
            <w:pPr>
              <w:spacing w:after="20"/>
              <w:ind w:left="20"/>
              <w:jc w:val="both"/>
            </w:pPr>
            <w:r>
              <w:rPr>
                <w:rFonts w:ascii="Times New Roman"/>
                <w:b w:val="false"/>
                <w:i w:val="false"/>
                <w:color w:val="000000"/>
                <w:sz w:val="20"/>
              </w:rPr>
              <w:t xml:space="preserve">
предоставление займов другим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p>
            <w:pPr>
              <w:spacing w:after="20"/>
              <w:ind w:left="20"/>
              <w:jc w:val="both"/>
            </w:pPr>
            <w:r>
              <w:rPr>
                <w:rFonts w:ascii="Times New Roman"/>
                <w:b w:val="false"/>
                <w:i w:val="false"/>
                <w:color w:val="000000"/>
                <w:sz w:val="20"/>
              </w:rPr>
              <w:t xml:space="preserve">
краткосрочных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w:t>
            </w:r>
          </w:p>
          <w:p>
            <w:pPr>
              <w:spacing w:after="20"/>
              <w:ind w:left="20"/>
              <w:jc w:val="both"/>
            </w:pPr>
            <w:r>
              <w:rPr>
                <w:rFonts w:ascii="Times New Roman"/>
                <w:b w:val="false"/>
                <w:i w:val="false"/>
                <w:color w:val="000000"/>
                <w:sz w:val="20"/>
              </w:rPr>
              <w:t xml:space="preserve">
долгосрочных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p>
          <w:p>
            <w:pPr>
              <w:spacing w:after="20"/>
              <w:ind w:left="20"/>
              <w:jc w:val="both"/>
            </w:pPr>
            <w:r>
              <w:rPr>
                <w:rFonts w:ascii="Times New Roman"/>
                <w:b w:val="false"/>
                <w:i w:val="false"/>
                <w:color w:val="000000"/>
                <w:sz w:val="20"/>
              </w:rPr>
              <w:t xml:space="preserve">
платежи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да бағалы қағаздардың эмиссиясы</w:t>
            </w:r>
          </w:p>
          <w:p>
            <w:pPr>
              <w:spacing w:after="20"/>
              <w:ind w:left="20"/>
              <w:jc w:val="both"/>
            </w:pPr>
            <w:r>
              <w:rPr>
                <w:rFonts w:ascii="Times New Roman"/>
                <w:b w:val="false"/>
                <w:i w:val="false"/>
                <w:color w:val="000000"/>
                <w:sz w:val="20"/>
              </w:rPr>
              <w:t xml:space="preserve">
эмиссия акций и других ценных бумаг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p>
          <w:p>
            <w:pPr>
              <w:spacing w:after="20"/>
              <w:ind w:left="20"/>
              <w:jc w:val="both"/>
            </w:pPr>
            <w:r>
              <w:rPr>
                <w:rFonts w:ascii="Times New Roman"/>
                <w:b w:val="false"/>
                <w:i w:val="false"/>
                <w:color w:val="000000"/>
                <w:sz w:val="20"/>
              </w:rPr>
              <w:t xml:space="preserve">
эмиссия акций и других долевых инструментов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p>
          <w:p>
            <w:pPr>
              <w:spacing w:after="20"/>
              <w:ind w:left="20"/>
              <w:jc w:val="both"/>
            </w:pP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w:t>
            </w:r>
          </w:p>
          <w:p>
            <w:pPr>
              <w:spacing w:after="20"/>
              <w:ind w:left="20"/>
              <w:jc w:val="both"/>
            </w:pPr>
            <w:r>
              <w:rPr>
                <w:rFonts w:ascii="Times New Roman"/>
                <w:b w:val="false"/>
                <w:i w:val="false"/>
                <w:color w:val="000000"/>
                <w:sz w:val="20"/>
              </w:rPr>
              <w:t xml:space="preserve">
получение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xml:space="preserve">
займов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меншікакцияларынсатыпалу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дивиденділер төлеу </w:t>
            </w:r>
          </w:p>
          <w:p>
            <w:pPr>
              <w:spacing w:after="20"/>
              <w:ind w:left="20"/>
              <w:jc w:val="both"/>
            </w:pPr>
            <w:r>
              <w:rPr>
                <w:rFonts w:ascii="Times New Roman"/>
                <w:b w:val="false"/>
                <w:i w:val="false"/>
                <w:color w:val="000000"/>
                <w:sz w:val="20"/>
              </w:rPr>
              <w:t xml:space="preserve">
выплата дивидендов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Ақшалайқаражаттыңкөбеюі/азаюыжиынтығы</w:t>
            </w:r>
          </w:p>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7. Валюталық позиция бойынша ақпаратты көрсетіңіз, мың теңге.</w:t>
      </w:r>
    </w:p>
    <w:bookmarkEnd w:id="42"/>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позиция,барлығы </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3</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қысқа мерзімді активтер </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эквиваленттері</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қысқамерзімдідебиторлықберешек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ұзақмерзімдіқаржылықинвестициялар</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ұзақмерзімдідебиторлықберешек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 барлығы</w:t>
            </w:r>
          </w:p>
          <w:p>
            <w:pPr>
              <w:spacing w:after="20"/>
              <w:ind w:left="20"/>
              <w:jc w:val="both"/>
            </w:pPr>
            <w:r>
              <w:rPr>
                <w:rFonts w:ascii="Times New Roman"/>
                <w:b w:val="false"/>
                <w:i w:val="false"/>
                <w:color w:val="000000"/>
                <w:sz w:val="20"/>
              </w:rPr>
              <w:t>
Активы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қысқамерзімдіқаржылықміндеттемелер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қысқамерзімдіқаржылықміндеттемелер</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қысқамерзімдікредиторлықберешек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ұзақмерзімдіқаржылықміндеттемелер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ұзақмерзімдіқаржылықміндеттемелер</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ұзақмерзімдікредиторлықберешек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ұзақмерзімдіміндеттемелер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барлығы</w:t>
            </w:r>
          </w:p>
          <w:p>
            <w:pPr>
              <w:spacing w:after="20"/>
              <w:ind w:left="20"/>
              <w:jc w:val="both"/>
            </w:pPr>
            <w:r>
              <w:rPr>
                <w:rFonts w:ascii="Times New Roman"/>
                <w:b w:val="false"/>
                <w:i w:val="false"/>
                <w:color w:val="000000"/>
                <w:sz w:val="20"/>
              </w:rPr>
              <w:t>
Обязательства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США – Соединненые Штаты Америки</w:t>
      </w:r>
    </w:p>
    <w:bookmarkStart w:name="z49" w:id="44"/>
    <w:p>
      <w:pPr>
        <w:spacing w:after="0"/>
        <w:ind w:left="0"/>
        <w:jc w:val="both"/>
      </w:pPr>
      <w:r>
        <w:rPr>
          <w:rFonts w:ascii="Times New Roman"/>
          <w:b w:val="false"/>
          <w:i w:val="false"/>
          <w:color w:val="000000"/>
          <w:sz w:val="28"/>
        </w:rPr>
        <w:t>
      8. Кәсіпорындардың өндіріс процесінде тұтынылған тауарлар мен көрсетілетін қызметтерге жұмсаған шығыстары мен қорлары туралы ақпарат, мың теңге.</w:t>
      </w:r>
    </w:p>
    <w:bookmarkEnd w:id="44"/>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p>
          <w:p>
            <w:pPr>
              <w:spacing w:after="20"/>
              <w:ind w:left="20"/>
              <w:jc w:val="both"/>
            </w:pPr>
            <w:r>
              <w:rPr>
                <w:rFonts w:ascii="Times New Roman"/>
                <w:b w:val="false"/>
                <w:i w:val="false"/>
                <w:color w:val="000000"/>
                <w:sz w:val="20"/>
              </w:rPr>
              <w:t>
Наименование товаров и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ЭҚТӨЖкоды</w:t>
            </w:r>
          </w:p>
          <w:p>
            <w:pPr>
              <w:spacing w:after="20"/>
              <w:ind w:left="20"/>
              <w:jc w:val="both"/>
            </w:pPr>
            <w:r>
              <w:rPr>
                <w:rFonts w:ascii="Times New Roman"/>
                <w:b w:val="false"/>
                <w:i w:val="false"/>
                <w:color w:val="000000"/>
                <w:sz w:val="20"/>
              </w:rPr>
              <w:t>
Код КПВЭД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Пайдаланылғантауарлар мен қызметтер</w:t>
            </w:r>
          </w:p>
          <w:p>
            <w:pPr>
              <w:spacing w:after="20"/>
              <w:ind w:left="20"/>
              <w:jc w:val="both"/>
            </w:pP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кезеңбасына</w:t>
            </w:r>
          </w:p>
          <w:p>
            <w:pPr>
              <w:spacing w:after="20"/>
              <w:ind w:left="20"/>
              <w:jc w:val="both"/>
            </w:pPr>
            <w:r>
              <w:rPr>
                <w:rFonts w:ascii="Times New Roman"/>
                <w:b w:val="false"/>
                <w:i w:val="false"/>
                <w:color w:val="000000"/>
                <w:sz w:val="20"/>
              </w:rPr>
              <w:t>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негізгіқызметтүрібойынша</w:t>
            </w:r>
          </w:p>
          <w:p>
            <w:pPr>
              <w:spacing w:after="20"/>
              <w:ind w:left="20"/>
              <w:jc w:val="both"/>
            </w:pPr>
            <w:r>
              <w:rPr>
                <w:rFonts w:ascii="Times New Roman"/>
                <w:b w:val="false"/>
                <w:i w:val="false"/>
                <w:color w:val="000000"/>
                <w:sz w:val="20"/>
              </w:rPr>
              <w:t>
по основному виду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5"/>
    <w:p>
      <w:pPr>
        <w:spacing w:after="0"/>
        <w:ind w:left="0"/>
        <w:jc w:val="both"/>
      </w:pPr>
      <w:r>
        <w:rPr>
          <w:rFonts w:ascii="Times New Roman"/>
          <w:b w:val="false"/>
          <w:i w:val="false"/>
          <w:color w:val="000000"/>
          <w:sz w:val="28"/>
        </w:rPr>
        <w:t>
      9. Басты ұйым және аумақтық бөлімшелер туралы мәліметтер.</w:t>
      </w:r>
    </w:p>
    <w:bookmarkEnd w:id="45"/>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коды БСН</w:t>
            </w:r>
          </w:p>
          <w:p>
            <w:pPr>
              <w:spacing w:after="20"/>
              <w:ind w:left="20"/>
              <w:jc w:val="both"/>
            </w:pPr>
            <w:r>
              <w:rPr>
                <w:rFonts w:ascii="Times New Roman"/>
                <w:b w:val="false"/>
                <w:i w:val="false"/>
                <w:color w:val="000000"/>
                <w:sz w:val="20"/>
              </w:rPr>
              <w:t>
Код территориального подразделения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(ӘАОЖ)</w:t>
            </w:r>
          </w:p>
          <w:p>
            <w:pPr>
              <w:spacing w:after="20"/>
              <w:ind w:left="20"/>
              <w:jc w:val="both"/>
            </w:pPr>
            <w:r>
              <w:rPr>
                <w:rFonts w:ascii="Times New Roman"/>
                <w:b w:val="false"/>
                <w:i w:val="false"/>
                <w:color w:val="000000"/>
                <w:sz w:val="20"/>
              </w:rPr>
              <w:t>
Область (код 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бөлімшенің қызмет түрі (ЭҚЖЖкоды </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xml:space="preserve">
Вид деятельности территориального подразделения (код ОКЭД </w:t>
            </w:r>
            <w:r>
              <w:rPr>
                <w:rFonts w:ascii="Times New Roman"/>
                <w:b w:val="false"/>
                <w:i w:val="false"/>
                <w:color w:val="000000"/>
                <w:vertAlign w:val="superscript"/>
              </w:rPr>
              <w:t>5</w:t>
            </w:r>
            <w:r>
              <w:rPr>
                <w:rFonts w:ascii="Times New Roman"/>
                <w:b w:val="false"/>
                <w:i w:val="false"/>
                <w:color w:val="000000"/>
                <w:sz w:val="20"/>
              </w:rPr>
              <w:t>-ти значный)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год,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 мың теңге</w:t>
            </w:r>
          </w:p>
          <w:p>
            <w:pPr>
              <w:spacing w:after="20"/>
              <w:ind w:left="20"/>
              <w:jc w:val="both"/>
            </w:pPr>
            <w:r>
              <w:rPr>
                <w:rFonts w:ascii="Times New Roman"/>
                <w:b w:val="false"/>
                <w:i w:val="false"/>
                <w:color w:val="000000"/>
                <w:sz w:val="20"/>
              </w:rPr>
              <w:t>
Расходы на оплату труда,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p>
          <w:p>
            <w:pPr>
              <w:spacing w:after="20"/>
              <w:ind w:left="20"/>
              <w:jc w:val="both"/>
            </w:pP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1" w:id="46"/>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bookmarkEnd w:id="46"/>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_______________________________________ ___________________________________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 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52"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 шілдедегі</w:t>
            </w:r>
            <w:r>
              <w:br/>
            </w:r>
            <w:r>
              <w:rPr>
                <w:rFonts w:ascii="Times New Roman"/>
                <w:b w:val="false"/>
                <w:i w:val="false"/>
                <w:color w:val="000000"/>
                <w:sz w:val="20"/>
              </w:rPr>
              <w:t>№ 16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4-қосымша</w:t>
            </w:r>
          </w:p>
        </w:tc>
      </w:tr>
    </w:tbl>
    <w:bookmarkStart w:name="z55" w:id="48"/>
    <w:p>
      <w:pPr>
        <w:spacing w:after="0"/>
        <w:ind w:left="0"/>
        <w:jc w:val="left"/>
      </w:pPr>
      <w:r>
        <w:rPr>
          <w:rFonts w:ascii="Times New Roman"/>
          <w:b/>
          <w:i w:val="false"/>
          <w:color w:val="000000"/>
        </w:rPr>
        <w:t xml:space="preserve">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 жөніндегі нұскаулық</w:t>
      </w:r>
    </w:p>
    <w:bookmarkEnd w:id="48"/>
    <w:bookmarkStart w:name="z56" w:id="49"/>
    <w:p>
      <w:pPr>
        <w:spacing w:after="0"/>
        <w:ind w:left="0"/>
        <w:jc w:val="both"/>
      </w:pPr>
      <w:r>
        <w:rPr>
          <w:rFonts w:ascii="Times New Roman"/>
          <w:b w:val="false"/>
          <w:i w:val="false"/>
          <w:color w:val="000000"/>
          <w:sz w:val="28"/>
        </w:rPr>
        <w:t>
      1. Осы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 жөніндегі нұсқаулық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толтыруды нақтылайды.</w:t>
      </w:r>
    </w:p>
    <w:bookmarkEnd w:id="49"/>
    <w:bookmarkStart w:name="z57" w:id="50"/>
    <w:p>
      <w:pPr>
        <w:spacing w:after="0"/>
        <w:ind w:left="0"/>
        <w:jc w:val="both"/>
      </w:pPr>
      <w:r>
        <w:rPr>
          <w:rFonts w:ascii="Times New Roman"/>
          <w:b w:val="false"/>
          <w:i w:val="false"/>
          <w:color w:val="000000"/>
          <w:sz w:val="28"/>
        </w:rPr>
        <w:t>
      2. Осы нұсқаулықта келесі анықтама пайдаланылады:</w:t>
      </w:r>
    </w:p>
    <w:bookmarkEnd w:id="50"/>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өңдеуден өтпеген және өндірістік процестегі өнім (өңдірістік процестегі барлық деңгейінде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xml:space="preserve">
      4) әкімшілік шығыстар – өндірістік процестерге байланысты емес басқару және шаруашылық шығыстары; </w:t>
      </w:r>
    </w:p>
    <w:p>
      <w:pPr>
        <w:spacing w:after="0"/>
        <w:ind w:left="0"/>
        <w:jc w:val="both"/>
      </w:pPr>
      <w:r>
        <w:rPr>
          <w:rFonts w:ascii="Times New Roman"/>
          <w:b w:val="false"/>
          <w:i w:val="false"/>
          <w:color w:val="000000"/>
          <w:sz w:val="28"/>
        </w:rPr>
        <w:t>
      5) валюта позициясы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p>
      <w:pPr>
        <w:spacing w:after="0"/>
        <w:ind w:left="0"/>
        <w:jc w:val="both"/>
      </w:pPr>
      <w:r>
        <w:rPr>
          <w:rFonts w:ascii="Times New Roman"/>
          <w:b w:val="false"/>
          <w:i w:val="false"/>
          <w:color w:val="000000"/>
          <w:sz w:val="28"/>
        </w:rPr>
        <w:t xml:space="preserve">
      6) дебиторлық берешек – жеке және заңды тұлғалармен шаруашылық қатынасының қорытындылары бойынша кәсіпорынға олардан тиесілі борыштар сомасы; </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p>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p>
      <w:pPr>
        <w:spacing w:after="0"/>
        <w:ind w:left="0"/>
        <w:jc w:val="both"/>
      </w:pPr>
      <w:r>
        <w:rPr>
          <w:rFonts w:ascii="Times New Roman"/>
          <w:b w:val="false"/>
          <w:i w:val="false"/>
          <w:color w:val="000000"/>
          <w:sz w:val="28"/>
        </w:rPr>
        <w:t>
      9)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қаражаттары, сондай-ақ ақшалай бірлікке айналдырылған заттай түрдегі қаражаттар, салық және басқа да ұстап қалулар ескерілгендер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активтің пайдалы қолдану мерзімі ішінде активті сатып алу құнының өнімнің өзіндік құнына немесе шығысқа бірте-бірте ауысу процесі;</w:t>
      </w:r>
    </w:p>
    <w:p>
      <w:pPr>
        <w:spacing w:after="0"/>
        <w:ind w:left="0"/>
        <w:jc w:val="both"/>
      </w:pPr>
      <w:r>
        <w:rPr>
          <w:rFonts w:ascii="Times New Roman"/>
          <w:b w:val="false"/>
          <w:i w:val="false"/>
          <w:color w:val="000000"/>
          <w:sz w:val="28"/>
        </w:rPr>
        <w:t xml:space="preserve">
      20)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 </w:t>
      </w:r>
    </w:p>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босатылған дайын өнімнің (жұмыстардың, көрсетілген қызметтердің) нақты өзіндік құны;</w:t>
      </w:r>
    </w:p>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xml:space="preserve">
      25) өнімдерді өткізуден,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 </w:t>
      </w:r>
    </w:p>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жіберілген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олар активтің істен шығуы мен құнсыздануы, бағам айырмасы,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p>
      <w:pPr>
        <w:spacing w:after="0"/>
        <w:ind w:left="0"/>
        <w:jc w:val="both"/>
      </w:pPr>
      <w:r>
        <w:rPr>
          <w:rFonts w:ascii="Times New Roman"/>
          <w:b w:val="false"/>
          <w:i w:val="false"/>
          <w:color w:val="000000"/>
          <w:sz w:val="28"/>
        </w:rPr>
        <w:t>
      32) қайта сатуға арналған тауарлар – бұл көтерме немесе бөлшек сауда кәсіпорындарының клиенттерге қайта сату үшін сатып алатын тауарлары.</w:t>
      </w:r>
    </w:p>
    <w:bookmarkStart w:name="z58" w:id="51"/>
    <w:p>
      <w:pPr>
        <w:spacing w:after="0"/>
        <w:ind w:left="0"/>
        <w:jc w:val="both"/>
      </w:pP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p>
    <w:bookmarkEnd w:id="51"/>
    <w:bookmarkStart w:name="z59" w:id="52"/>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экономикалық қызмет түрінің Экономикалық қызмет түрлерінің жалпы жіктеуішіне сәйкес бес таңбалық кодын көрсету керек.</w:t>
      </w:r>
    </w:p>
    <w:bookmarkEnd w:id="52"/>
    <w:bookmarkStart w:name="z60" w:id="53"/>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қызметтер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қызметтер,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53"/>
    <w:p>
      <w:pPr>
        <w:spacing w:after="0"/>
        <w:ind w:left="0"/>
        <w:jc w:val="both"/>
      </w:pPr>
      <w:r>
        <w:rPr>
          <w:rFonts w:ascii="Times New Roman"/>
          <w:b w:val="false"/>
          <w:i w:val="false"/>
          <w:color w:val="000000"/>
          <w:sz w:val="28"/>
        </w:rPr>
        <w:t xml:space="preserve">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 </w:t>
      </w:r>
    </w:p>
    <w:p>
      <w:pPr>
        <w:spacing w:after="0"/>
        <w:ind w:left="0"/>
        <w:jc w:val="both"/>
      </w:pPr>
      <w:r>
        <w:rPr>
          <w:rFonts w:ascii="Times New Roman"/>
          <w:b w:val="false"/>
          <w:i w:val="false"/>
          <w:color w:val="000000"/>
          <w:sz w:val="28"/>
        </w:rPr>
        <w:t xml:space="preserve">
      Өндірістік кәсіпорындар үшін өндірілген өнім, орындалған жұмыстар мен көрсетілген қызметтердің көлемдері өңделме шикізаттан өндірілген өнім құны және зауыт ішіндегі айналымдық құны ескеріліп, келтіріледі. </w:t>
      </w:r>
    </w:p>
    <w:p>
      <w:pPr>
        <w:spacing w:after="0"/>
        <w:ind w:left="0"/>
        <w:jc w:val="both"/>
      </w:pPr>
      <w:r>
        <w:rPr>
          <w:rFonts w:ascii="Times New Roman"/>
          <w:b w:val="false"/>
          <w:i w:val="false"/>
          <w:color w:val="000000"/>
          <w:sz w:val="28"/>
        </w:rPr>
        <w:t xml:space="preserve">
      Айырбастау пункттері үшін өндірілген өнім, орындалған жұмыстар мен көрсетілген қызметтер көлемі валютаны сату мен сатып алу құнының арасындағы айырмашылық болып табылады. </w:t>
      </w:r>
    </w:p>
    <w:p>
      <w:pPr>
        <w:spacing w:after="0"/>
        <w:ind w:left="0"/>
        <w:jc w:val="both"/>
      </w:pPr>
      <w:r>
        <w:rPr>
          <w:rFonts w:ascii="Times New Roman"/>
          <w:b w:val="false"/>
          <w:i w:val="false"/>
          <w:color w:val="000000"/>
          <w:sz w:val="28"/>
        </w:rPr>
        <w:t xml:space="preserve">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 </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көлемі үшін өндірілген өнімдер,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p>
    <w:bookmarkStart w:name="z61" w:id="54"/>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54"/>
    <w:bookmarkStart w:name="z62" w:id="55"/>
    <w:p>
      <w:pPr>
        <w:spacing w:after="0"/>
        <w:ind w:left="0"/>
        <w:jc w:val="both"/>
      </w:pPr>
      <w:r>
        <w:rPr>
          <w:rFonts w:ascii="Times New Roman"/>
          <w:b w:val="false"/>
          <w:i w:val="false"/>
          <w:color w:val="000000"/>
          <w:sz w:val="28"/>
        </w:rPr>
        <w:t>
      7. 2-бөлімнің 6.5-жолы бойынша "басқа да шығындар" көрсеткішінде басқа топтамаларға енгізілмеген барлық шығыстар көрсетеді.</w:t>
      </w:r>
    </w:p>
    <w:bookmarkEnd w:id="55"/>
    <w:bookmarkStart w:name="z63" w:id="56"/>
    <w:p>
      <w:pPr>
        <w:spacing w:after="0"/>
        <w:ind w:left="0"/>
        <w:jc w:val="both"/>
      </w:pPr>
      <w:r>
        <w:rPr>
          <w:rFonts w:ascii="Times New Roman"/>
          <w:b w:val="false"/>
          <w:i w:val="false"/>
          <w:color w:val="000000"/>
          <w:sz w:val="28"/>
        </w:rPr>
        <w:t>
      8. Басқа кəсiпорындарға өңдеуге тапсырған шикiзаттың құнын басқа кəсiпорындарға одан өнім шығару үшін өнеркəсiптік өңдеуге өзінің өнімін (өңделме шикiзат ретiнде) берген кəсiпорындар толтырады.</w:t>
      </w:r>
    </w:p>
    <w:bookmarkEnd w:id="56"/>
    <w:bookmarkStart w:name="z64" w:id="57"/>
    <w:p>
      <w:pPr>
        <w:spacing w:after="0"/>
        <w:ind w:left="0"/>
        <w:jc w:val="both"/>
      </w:pPr>
      <w:r>
        <w:rPr>
          <w:rFonts w:ascii="Times New Roman"/>
          <w:b w:val="false"/>
          <w:i w:val="false"/>
          <w:color w:val="000000"/>
          <w:sz w:val="28"/>
        </w:rPr>
        <w:t xml:space="preserve">
      9. 3-бөлімнің 1-жолы бойынша "Өткізілген өнім, орындалған жұмыстар мен көрсетілген қызмет түрлерінен түскен кіріс" көрсеткіші сауда қызметімен айналысатын кәсіпорындар үшін сатылған тауарлардың сатып алу құнын ескере отырып анықталады. </w:t>
      </w:r>
    </w:p>
    <w:bookmarkEnd w:id="57"/>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p>
      <w:pPr>
        <w:spacing w:after="0"/>
        <w:ind w:left="0"/>
        <w:jc w:val="both"/>
      </w:pPr>
      <w:r>
        <w:rPr>
          <w:rFonts w:ascii="Times New Roman"/>
          <w:b w:val="false"/>
          <w:i w:val="false"/>
          <w:color w:val="000000"/>
          <w:sz w:val="28"/>
        </w:rPr>
        <w:t>
      10-жол "Салық салғанға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65" w:id="58"/>
    <w:p>
      <w:pPr>
        <w:spacing w:after="0"/>
        <w:ind w:left="0"/>
        <w:jc w:val="both"/>
      </w:pPr>
      <w:r>
        <w:rPr>
          <w:rFonts w:ascii="Times New Roman"/>
          <w:b w:val="false"/>
          <w:i w:val="false"/>
          <w:color w:val="000000"/>
          <w:sz w:val="28"/>
        </w:rPr>
        <w:t>
      10. 6-бөлімде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58"/>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қаражаттарды көрсетеді:</w:t>
      </w:r>
    </w:p>
    <w:p>
      <w:pPr>
        <w:spacing w:after="0"/>
        <w:ind w:left="0"/>
        <w:jc w:val="both"/>
      </w:pPr>
      <w:r>
        <w:rPr>
          <w:rFonts w:ascii="Times New Roman"/>
          <w:b w:val="false"/>
          <w:i w:val="false"/>
          <w:color w:val="000000"/>
          <w:sz w:val="28"/>
        </w:rPr>
        <w:t xml:space="preserve">
      тауар сатудан және қызметтер көрсетуден; </w:t>
      </w:r>
    </w:p>
    <w:p>
      <w:pPr>
        <w:spacing w:after="0"/>
        <w:ind w:left="0"/>
        <w:jc w:val="both"/>
      </w:pPr>
      <w:r>
        <w:rPr>
          <w:rFonts w:ascii="Times New Roman"/>
          <w:b w:val="false"/>
          <w:i w:val="false"/>
          <w:color w:val="000000"/>
          <w:sz w:val="28"/>
        </w:rPr>
        <w:t xml:space="preserve">
      лицензиямен пайдалану құқығын көрсетуден, қаламақы, комиссиялық сыйақылар мен өзге кірістерден; </w:t>
      </w:r>
    </w:p>
    <w:p>
      <w:pPr>
        <w:spacing w:after="0"/>
        <w:ind w:left="0"/>
        <w:jc w:val="both"/>
      </w:pPr>
      <w:r>
        <w:rPr>
          <w:rFonts w:ascii="Times New Roman"/>
          <w:b w:val="false"/>
          <w:i w:val="false"/>
          <w:color w:val="000000"/>
          <w:sz w:val="28"/>
        </w:rPr>
        <w:t xml:space="preserve">
      тауар мен көрсетілетін қызметтерді өнім берушілерге ақшалай төлемдер; </w:t>
      </w:r>
    </w:p>
    <w:p>
      <w:pPr>
        <w:spacing w:after="0"/>
        <w:ind w:left="0"/>
        <w:jc w:val="both"/>
      </w:pPr>
      <w:r>
        <w:rPr>
          <w:rFonts w:ascii="Times New Roman"/>
          <w:b w:val="false"/>
          <w:i w:val="false"/>
          <w:color w:val="000000"/>
          <w:sz w:val="28"/>
        </w:rPr>
        <w:t>
      жұмыскерлерге ақшалай төлемдер;</w:t>
      </w:r>
    </w:p>
    <w:p>
      <w:pPr>
        <w:spacing w:after="0"/>
        <w:ind w:left="0"/>
        <w:jc w:val="both"/>
      </w:pPr>
      <w:r>
        <w:rPr>
          <w:rFonts w:ascii="Times New Roman"/>
          <w:b w:val="false"/>
          <w:i w:val="false"/>
          <w:color w:val="000000"/>
          <w:sz w:val="28"/>
        </w:rPr>
        <w:t>
      өзге де төлемдер.</w:t>
      </w:r>
    </w:p>
    <w:p>
      <w:pPr>
        <w:spacing w:after="0"/>
        <w:ind w:left="0"/>
        <w:jc w:val="both"/>
      </w:pPr>
      <w:r>
        <w:rPr>
          <w:rFonts w:ascii="Times New Roman"/>
          <w:b w:val="false"/>
          <w:i w:val="false"/>
          <w:color w:val="000000"/>
          <w:sz w:val="28"/>
        </w:rPr>
        <w:t>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xml:space="preserve">
      негізгі құрал-жабдықтарды, материалдық емес активтерді және басқа айналымдық емес активтерді сату; </w:t>
      </w:r>
    </w:p>
    <w:p>
      <w:pPr>
        <w:spacing w:after="0"/>
        <w:ind w:left="0"/>
        <w:jc w:val="both"/>
      </w:pPr>
      <w:r>
        <w:rPr>
          <w:rFonts w:ascii="Times New Roman"/>
          <w:b w:val="false"/>
          <w:i w:val="false"/>
          <w:color w:val="000000"/>
          <w:sz w:val="28"/>
        </w:rPr>
        <w:t xml:space="preserve">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 </w:t>
      </w:r>
    </w:p>
    <w:p>
      <w:pPr>
        <w:spacing w:after="0"/>
        <w:ind w:left="0"/>
        <w:jc w:val="both"/>
      </w:pPr>
      <w:r>
        <w:rPr>
          <w:rFonts w:ascii="Times New Roman"/>
          <w:b w:val="false"/>
          <w:i w:val="false"/>
          <w:color w:val="000000"/>
          <w:sz w:val="28"/>
        </w:rPr>
        <w:t xml:space="preserve">
      басқа кәсіпорындарға көрсетілген ақшалай несиелер және осы несиелерді өтеумен байланысты ақшалай қаражаттардың түсімі; </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операцияларды көрсетеді:</w:t>
      </w:r>
    </w:p>
    <w:p>
      <w:pPr>
        <w:spacing w:after="0"/>
        <w:ind w:left="0"/>
        <w:jc w:val="both"/>
      </w:pPr>
      <w:r>
        <w:rPr>
          <w:rFonts w:ascii="Times New Roman"/>
          <w:b w:val="false"/>
          <w:i w:val="false"/>
          <w:color w:val="000000"/>
          <w:sz w:val="28"/>
        </w:rPr>
        <w:t xml:space="preserve">
      акция немесе өзге де акционерлік құралдарды шығарудан ақшалай қаражаттардың түсімі; </w:t>
      </w:r>
    </w:p>
    <w:p>
      <w:pPr>
        <w:spacing w:after="0"/>
        <w:ind w:left="0"/>
        <w:jc w:val="both"/>
      </w:pPr>
      <w:r>
        <w:rPr>
          <w:rFonts w:ascii="Times New Roman"/>
          <w:b w:val="false"/>
          <w:i w:val="false"/>
          <w:color w:val="000000"/>
          <w:sz w:val="28"/>
        </w:rPr>
        <w:t xml:space="preserve">
      қарыздық міндеттемелерді шығарудан, кредиттер және басқа қысқа не ұзақ мерзімді қарыз алудан ақшалай қаражаттардың түсімі; </w:t>
      </w:r>
    </w:p>
    <w:p>
      <w:pPr>
        <w:spacing w:after="0"/>
        <w:ind w:left="0"/>
        <w:jc w:val="both"/>
      </w:pPr>
      <w:r>
        <w:rPr>
          <w:rFonts w:ascii="Times New Roman"/>
          <w:b w:val="false"/>
          <w:i w:val="false"/>
          <w:color w:val="000000"/>
          <w:sz w:val="28"/>
        </w:rPr>
        <w:t xml:space="preserve">
      кәсіпорындардың акцияларын сатып алуға немесе өтеп алуға байланысты ақшалай төлемдер; </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xml:space="preserve">
      жалгердің қаржылық лизингіне қатысты қаржылық міндеттемелердің азаю есебінен ақшалай төлемдері; </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Шетел валютасындағы операциялардан түскен ақшалар қозғалысы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xml:space="preserve">
      құны шетелдік валютада көрсетілген тауарларды немесе қызметтерді алу немесе сату; </w:t>
      </w:r>
    </w:p>
    <w:p>
      <w:pPr>
        <w:spacing w:after="0"/>
        <w:ind w:left="0"/>
        <w:jc w:val="both"/>
      </w:pPr>
      <w:r>
        <w:rPr>
          <w:rFonts w:ascii="Times New Roman"/>
          <w:b w:val="false"/>
          <w:i w:val="false"/>
          <w:color w:val="000000"/>
          <w:sz w:val="28"/>
        </w:rPr>
        <w:t xml:space="preserve">
      төлем немесе алу сомасы шетелдік валютада белгіленген қарыздарды алу немесе ұсыну; </w:t>
      </w:r>
    </w:p>
    <w:p>
      <w:pPr>
        <w:spacing w:after="0"/>
        <w:ind w:left="0"/>
        <w:jc w:val="both"/>
      </w:pPr>
      <w:r>
        <w:rPr>
          <w:rFonts w:ascii="Times New Roman"/>
          <w:b w:val="false"/>
          <w:i w:val="false"/>
          <w:color w:val="000000"/>
          <w:sz w:val="28"/>
        </w:rPr>
        <w:t xml:space="preserve">
      шетел валютасында өрнектелген активтерді сатып алу немесе өткізу, міндеттемелерді өз басына алу немесе өтеу. </w:t>
      </w:r>
    </w:p>
    <w:p>
      <w:pPr>
        <w:spacing w:after="0"/>
        <w:ind w:left="0"/>
        <w:jc w:val="both"/>
      </w:pPr>
      <w:r>
        <w:rPr>
          <w:rFonts w:ascii="Times New Roman"/>
          <w:b w:val="false"/>
          <w:i w:val="false"/>
          <w:color w:val="000000"/>
          <w:sz w:val="28"/>
        </w:rPr>
        <w:t xml:space="preserve">
      Одан басқа шетелдік валютадағы операцияларға шетелдік валютасына байлаулы операциялар бойынша ұлттық валютадағы төлемдердің жүзеге асырылуы жатады. </w:t>
      </w:r>
    </w:p>
    <w:p>
      <w:pPr>
        <w:spacing w:after="0"/>
        <w:ind w:left="0"/>
        <w:jc w:val="both"/>
      </w:pPr>
      <w:r>
        <w:rPr>
          <w:rFonts w:ascii="Times New Roman"/>
          <w:b w:val="false"/>
          <w:i w:val="false"/>
          <w:color w:val="000000"/>
          <w:sz w:val="28"/>
        </w:rPr>
        <w:t xml:space="preserve">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 </w:t>
      </w:r>
    </w:p>
    <w:bookmarkStart w:name="z66" w:id="59"/>
    <w:p>
      <w:pPr>
        <w:spacing w:after="0"/>
        <w:ind w:left="0"/>
        <w:jc w:val="both"/>
      </w:pPr>
      <w:r>
        <w:rPr>
          <w:rFonts w:ascii="Times New Roman"/>
          <w:b w:val="false"/>
          <w:i w:val="false"/>
          <w:color w:val="000000"/>
          <w:sz w:val="28"/>
        </w:rPr>
        <w:t>
      11. 7-бөлімнің 7-жолы бойынша шетел валютасындағы таза позиция шетел валютасындағы активтер мен шетел валютасындағы міндеттемелер арасындағы айырмашылық ретінде анықталады.</w:t>
      </w:r>
    </w:p>
    <w:bookmarkEnd w:id="59"/>
    <w:bookmarkStart w:name="z67" w:id="60"/>
    <w:p>
      <w:pPr>
        <w:spacing w:after="0"/>
        <w:ind w:left="0"/>
        <w:jc w:val="both"/>
      </w:pPr>
      <w:r>
        <w:rPr>
          <w:rFonts w:ascii="Times New Roman"/>
          <w:b w:val="false"/>
          <w:i w:val="false"/>
          <w:color w:val="000000"/>
          <w:sz w:val="28"/>
        </w:rPr>
        <w:t>
      12. 8-бөлім бойынша. Бөлім есепті жылдың қорытындысы бойынша алғашқы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ведомосы, материалдар қозғалысы туралы есептер, анықтама-калькуляциялар, журнал-ордерлер) деректеріне қатаң сәйкестікте толтырылады.</w:t>
      </w:r>
    </w:p>
    <w:bookmarkEnd w:id="60"/>
    <w:p>
      <w:pPr>
        <w:spacing w:after="0"/>
        <w:ind w:left="0"/>
        <w:jc w:val="both"/>
      </w:pP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p>
    <w:p>
      <w:pPr>
        <w:spacing w:after="0"/>
        <w:ind w:left="0"/>
        <w:jc w:val="both"/>
      </w:pPr>
      <w:r>
        <w:rPr>
          <w:rFonts w:ascii="Times New Roman"/>
          <w:b w:val="false"/>
          <w:i w:val="false"/>
          <w:color w:val="000000"/>
          <w:sz w:val="28"/>
        </w:rPr>
        <w:t xml:space="preserve">
      "Пайдаланылған тауарлар мен қызметтер" бағанындағы "Барлығы" қорытынды жолында шаруашылық қызметі процесінде тұтынылған барлық тауарлар мен көрсетілетін қызметтердің жиынтық құны көрсетіледі. Бұл жол бойынша деректер қызметтің негізгі түрі бойынша және қосалқы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 </w:t>
      </w:r>
    </w:p>
    <w:p>
      <w:pPr>
        <w:spacing w:after="0"/>
        <w:ind w:left="0"/>
        <w:jc w:val="both"/>
      </w:pPr>
      <w:r>
        <w:rPr>
          <w:rFonts w:ascii="Times New Roman"/>
          <w:b w:val="false"/>
          <w:i w:val="false"/>
          <w:color w:val="000000"/>
          <w:sz w:val="28"/>
        </w:rPr>
        <w:t>
      Негізгі қорларға жататын тауарлар бойынша тек ағымдағы жөндеу, құрылыс жұмыстары бойынша ғимараттар мен имараттарды ағымдағы жөндеу көрсетіледі. Тауар немесе қызметтің өндіруші сатып алған кезінде емес, өндіріс процесіне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p>
    <w:p>
      <w:pPr>
        <w:spacing w:after="0"/>
        <w:ind w:left="0"/>
        <w:jc w:val="both"/>
      </w:pPr>
      <w:r>
        <w:rPr>
          <w:rFonts w:ascii="Times New Roman"/>
          <w:b w:val="false"/>
          <w:i w:val="false"/>
          <w:color w:val="000000"/>
          <w:sz w:val="28"/>
        </w:rPr>
        <w:t>
      Өнімдер (тауарлар, көрсетілетін қызметтер), (шикізаттар, материалдар, отын, энергия, сатып алынатын жартылай фабрикаттар мен құрастырушы бұйымдар және тағы басқалар) шығындар туралы деректер "Шығыстар" 2-бөлімінде көрсетілген шығыстарға сәйкес келеді.</w:t>
      </w:r>
    </w:p>
    <w:p>
      <w:pPr>
        <w:spacing w:after="0"/>
        <w:ind w:left="0"/>
        <w:jc w:val="both"/>
      </w:pP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p>
    <w:p>
      <w:pPr>
        <w:spacing w:after="0"/>
        <w:ind w:left="0"/>
        <w:jc w:val="both"/>
      </w:pP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p>
    <w:p>
      <w:pPr>
        <w:spacing w:after="0"/>
        <w:ind w:left="0"/>
        <w:jc w:val="both"/>
      </w:pPr>
      <w:r>
        <w:rPr>
          <w:rFonts w:ascii="Times New Roman"/>
          <w:b w:val="false"/>
          <w:i w:val="false"/>
          <w:color w:val="000000"/>
          <w:sz w:val="28"/>
        </w:rPr>
        <w:t>
      Өнімдердің (тауарлар мен көрсетілетін қызметтердің) түрлері бойынша шығындар мен қорларды дұрыс бөлу үшін Қазақстан Республикасы Стратегиялық жоспарлау және реформалар агенттігі Ұлттық статистика бюросының интернет-ресурсында (https://cabinet.stat.gov.kz/)орналасқан, 6 белгіге дейінгі Экономикалық қызмет түрлері бойынша өнім жіктеуіші (бұдан әрі – ЭҚТӨЖ) пайдаланылады. Бөлімде тауарлар мен көрсетілетін қызметтерді өндіру процесінде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көрсетіледі.</w:t>
      </w:r>
    </w:p>
    <w:bookmarkStart w:name="z68" w:id="61"/>
    <w:p>
      <w:pPr>
        <w:spacing w:after="0"/>
        <w:ind w:left="0"/>
        <w:jc w:val="both"/>
      </w:pPr>
      <w:r>
        <w:rPr>
          <w:rFonts w:ascii="Times New Roman"/>
          <w:b w:val="false"/>
          <w:i w:val="false"/>
          <w:color w:val="000000"/>
          <w:sz w:val="28"/>
        </w:rPr>
        <w:t>
      13. 9-бөлім бойынша. Қызметкерлердің орташа жылдық тізімдік саны есепті жылдың барлық айларындағы орташа алғанда қызметкерлердің орташа санын қосу жəне алынған қосындыны 12-ге бөлу жолымен анықталады.</w:t>
      </w:r>
    </w:p>
    <w:bookmarkEnd w:id="61"/>
    <w:p>
      <w:pPr>
        <w:spacing w:after="0"/>
        <w:ind w:left="0"/>
        <w:jc w:val="both"/>
      </w:pPr>
      <w:r>
        <w:rPr>
          <w:rFonts w:ascii="Times New Roman"/>
          <w:b w:val="false"/>
          <w:i w:val="false"/>
          <w:color w:val="000000"/>
          <w:sz w:val="28"/>
        </w:rPr>
        <w:t>
      Өндірістің жалпы көлеміндегі аумақтық бөлімшелердің үлесі құрылымдық бөлімшенің қызмет көрсетуі мен өндірілген өнімнің көлемі бас кәсіпорынның қызмет көрсетуі мен өндірілген өнімнің жалпы көлеміне қатынасы сияқты есептелінеді, пайызбен.</w:t>
      </w:r>
    </w:p>
    <w:bookmarkStart w:name="z69" w:id="62"/>
    <w:p>
      <w:pPr>
        <w:spacing w:after="0"/>
        <w:ind w:left="0"/>
        <w:jc w:val="both"/>
      </w:pPr>
      <w:r>
        <w:rPr>
          <w:rFonts w:ascii="Times New Roman"/>
          <w:b w:val="false"/>
          <w:i w:val="false"/>
          <w:color w:val="000000"/>
          <w:sz w:val="28"/>
        </w:rPr>
        <w:t>
      14.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62"/>
    <w:bookmarkStart w:name="z70" w:id="63"/>
    <w:p>
      <w:pPr>
        <w:spacing w:after="0"/>
        <w:ind w:left="0"/>
        <w:jc w:val="both"/>
      </w:pPr>
      <w:r>
        <w:rPr>
          <w:rFonts w:ascii="Times New Roman"/>
          <w:b w:val="false"/>
          <w:i w:val="false"/>
          <w:color w:val="000000"/>
          <w:sz w:val="28"/>
        </w:rPr>
        <w:t>
      15. Ескертпе: Х – осы позиция толтыруға жатпайды.</w:t>
      </w:r>
    </w:p>
    <w:bookmarkEnd w:id="63"/>
    <w:bookmarkStart w:name="z71" w:id="64"/>
    <w:p>
      <w:pPr>
        <w:spacing w:after="0"/>
        <w:ind w:left="0"/>
        <w:jc w:val="both"/>
      </w:pPr>
      <w:r>
        <w:rPr>
          <w:rFonts w:ascii="Times New Roman"/>
          <w:b w:val="false"/>
          <w:i w:val="false"/>
          <w:color w:val="000000"/>
          <w:sz w:val="28"/>
        </w:rPr>
        <w:t xml:space="preserve">
      16. Арифметикалық-логикалық бақылау: </w:t>
      </w:r>
    </w:p>
    <w:bookmarkEnd w:id="64"/>
    <w:p>
      <w:pPr>
        <w:spacing w:after="0"/>
        <w:ind w:left="0"/>
        <w:jc w:val="both"/>
      </w:pPr>
      <w:r>
        <w:rPr>
          <w:rFonts w:ascii="Times New Roman"/>
          <w:b w:val="false"/>
          <w:i w:val="false"/>
          <w:color w:val="000000"/>
          <w:sz w:val="28"/>
        </w:rPr>
        <w:t>
      1) әр жолдар мен бағандар бойынша барлық көрсеткіштер – оң сандар (1-бөлімнің 1.3, 1.4 - жолдарынан, 3 - бөлімнің 3, 10 - жолдарынан, 5-бөлімнің 28, 30 - жолдарынан, 6-бөлімнің 3, 6, 9, 10 - жолдарынан, 7-бөлімнің 7 - жолынан басқа).</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7-жол = әрбір баған үшін 1, 2, 3, 4, 5, 6 - жолдар қосындысына.</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3-жол = әрбір баған үшін 1-жол – 2 - жол;</w:t>
      </w:r>
    </w:p>
    <w:p>
      <w:pPr>
        <w:spacing w:after="0"/>
        <w:ind w:left="0"/>
        <w:jc w:val="both"/>
      </w:pPr>
      <w:r>
        <w:rPr>
          <w:rFonts w:ascii="Times New Roman"/>
          <w:b w:val="false"/>
          <w:i w:val="false"/>
          <w:color w:val="000000"/>
          <w:sz w:val="28"/>
        </w:rPr>
        <w:t xml:space="preserve">
      10-жол = 3 + 4 + 5-жолдар – 6 – 7 – 8 – 9 - жолдар әрбір баған үшін; </w:t>
      </w:r>
    </w:p>
    <w:p>
      <w:pPr>
        <w:spacing w:after="0"/>
        <w:ind w:left="0"/>
        <w:jc w:val="both"/>
      </w:pPr>
      <w:r>
        <w:rPr>
          <w:rFonts w:ascii="Times New Roman"/>
          <w:b w:val="false"/>
          <w:i w:val="false"/>
          <w:color w:val="000000"/>
          <w:sz w:val="28"/>
        </w:rPr>
        <w:t xml:space="preserve">
      Егер кәсіпорын саудамен айналысатын болса, онда 3-бөлімнің 1.1-жолы ≠ 0. </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xml:space="preserve">
      1-жол &gt; 1, 2-бағандар бойынша ∑1.1-1.3 - жолдар; </w:t>
      </w:r>
    </w:p>
    <w:p>
      <w:pPr>
        <w:spacing w:after="0"/>
        <w:ind w:left="0"/>
        <w:jc w:val="both"/>
      </w:pPr>
      <w:r>
        <w:rPr>
          <w:rFonts w:ascii="Times New Roman"/>
          <w:b w:val="false"/>
          <w:i w:val="false"/>
          <w:color w:val="000000"/>
          <w:sz w:val="28"/>
        </w:rPr>
        <w:t>
      6-жол = әрбір баған үшін 1, 2, 3, 4, 5 - жолдар қосындысына;</w:t>
      </w:r>
    </w:p>
    <w:p>
      <w:pPr>
        <w:spacing w:after="0"/>
        <w:ind w:left="0"/>
        <w:jc w:val="both"/>
      </w:pPr>
      <w:r>
        <w:rPr>
          <w:rFonts w:ascii="Times New Roman"/>
          <w:b w:val="false"/>
          <w:i w:val="false"/>
          <w:color w:val="000000"/>
          <w:sz w:val="28"/>
        </w:rPr>
        <w:t>
      13-жол = 7, 8, 9, 10, 11, 12 дейінгі жолдар қосындысына әрбір баған үшін;</w:t>
      </w:r>
    </w:p>
    <w:p>
      <w:pPr>
        <w:spacing w:after="0"/>
        <w:ind w:left="0"/>
        <w:jc w:val="both"/>
      </w:pPr>
      <w:r>
        <w:rPr>
          <w:rFonts w:ascii="Times New Roman"/>
          <w:b w:val="false"/>
          <w:i w:val="false"/>
          <w:color w:val="000000"/>
          <w:sz w:val="28"/>
        </w:rPr>
        <w:t>
      14-жол = 6, 13-жолдар қосындысына әрбір баған үшін;</w:t>
      </w:r>
    </w:p>
    <w:p>
      <w:pPr>
        <w:spacing w:after="0"/>
        <w:ind w:left="0"/>
        <w:jc w:val="both"/>
      </w:pPr>
      <w:r>
        <w:rPr>
          <w:rFonts w:ascii="Times New Roman"/>
          <w:b w:val="false"/>
          <w:i w:val="false"/>
          <w:color w:val="000000"/>
          <w:sz w:val="28"/>
        </w:rPr>
        <w:t>
      19-жол = 15, 16, 17, 18 - жолдар қосындысына әрбір баған үшін;</w:t>
      </w:r>
    </w:p>
    <w:p>
      <w:pPr>
        <w:spacing w:after="0"/>
        <w:ind w:left="0"/>
        <w:jc w:val="both"/>
      </w:pPr>
      <w:r>
        <w:rPr>
          <w:rFonts w:ascii="Times New Roman"/>
          <w:b w:val="false"/>
          <w:i w:val="false"/>
          <w:color w:val="000000"/>
          <w:sz w:val="28"/>
        </w:rPr>
        <w:t>
      23-жол = 20, 21, 22 - жолдар қосындысына әрбір баған үшін;</w:t>
      </w:r>
    </w:p>
    <w:p>
      <w:pPr>
        <w:spacing w:after="0"/>
        <w:ind w:left="0"/>
        <w:jc w:val="both"/>
      </w:pPr>
      <w:r>
        <w:rPr>
          <w:rFonts w:ascii="Times New Roman"/>
          <w:b w:val="false"/>
          <w:i w:val="false"/>
          <w:color w:val="000000"/>
          <w:sz w:val="28"/>
        </w:rPr>
        <w:t>
      30-жол = 24, 25, 26, 27, 28, 29 дейінгі жолдар қосындысына әрбір баған үшін;</w:t>
      </w:r>
    </w:p>
    <w:p>
      <w:pPr>
        <w:spacing w:after="0"/>
        <w:ind w:left="0"/>
        <w:jc w:val="both"/>
      </w:pPr>
      <w:r>
        <w:rPr>
          <w:rFonts w:ascii="Times New Roman"/>
          <w:b w:val="false"/>
          <w:i w:val="false"/>
          <w:color w:val="000000"/>
          <w:sz w:val="28"/>
        </w:rPr>
        <w:t>
      31-жол = 19, 23, 30 - жолдар қосындысына әрбір баған үшін;</w:t>
      </w:r>
    </w:p>
    <w:p>
      <w:pPr>
        <w:spacing w:after="0"/>
        <w:ind w:left="0"/>
        <w:jc w:val="both"/>
      </w:pPr>
      <w:r>
        <w:rPr>
          <w:rFonts w:ascii="Times New Roman"/>
          <w:b w:val="false"/>
          <w:i w:val="false"/>
          <w:color w:val="000000"/>
          <w:sz w:val="28"/>
        </w:rPr>
        <w:t>
      14-жол = 31 - жол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3-жол = 1-жол – 2 - жол әрбір баған үшін;</w:t>
      </w:r>
    </w:p>
    <w:p>
      <w:pPr>
        <w:spacing w:after="0"/>
        <w:ind w:left="0"/>
        <w:jc w:val="both"/>
      </w:pPr>
      <w:r>
        <w:rPr>
          <w:rFonts w:ascii="Times New Roman"/>
          <w:b w:val="false"/>
          <w:i w:val="false"/>
          <w:color w:val="000000"/>
          <w:sz w:val="28"/>
        </w:rPr>
        <w:t>
      6-жол = 4-жол – 5 - жол әрбір баған үшін;</w:t>
      </w:r>
    </w:p>
    <w:p>
      <w:pPr>
        <w:spacing w:after="0"/>
        <w:ind w:left="0"/>
        <w:jc w:val="both"/>
      </w:pPr>
      <w:r>
        <w:rPr>
          <w:rFonts w:ascii="Times New Roman"/>
          <w:b w:val="false"/>
          <w:i w:val="false"/>
          <w:color w:val="000000"/>
          <w:sz w:val="28"/>
        </w:rPr>
        <w:t>
      9-жол = 7-жол – 8 - жол әрбір баған үшін;</w:t>
      </w:r>
    </w:p>
    <w:p>
      <w:pPr>
        <w:spacing w:after="0"/>
        <w:ind w:left="0"/>
        <w:jc w:val="both"/>
      </w:pPr>
      <w:r>
        <w:rPr>
          <w:rFonts w:ascii="Times New Roman"/>
          <w:b w:val="false"/>
          <w:i w:val="false"/>
          <w:color w:val="000000"/>
          <w:sz w:val="28"/>
        </w:rPr>
        <w:t>
      10-жол = 3, 6, 9 - жолдар қосындысына әрбір баған үшін.</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3-жол = 1, 2 - жолдар қосындысына әрбір баған үшін;</w:t>
      </w:r>
    </w:p>
    <w:p>
      <w:pPr>
        <w:spacing w:after="0"/>
        <w:ind w:left="0"/>
        <w:jc w:val="both"/>
      </w:pPr>
      <w:r>
        <w:rPr>
          <w:rFonts w:ascii="Times New Roman"/>
          <w:b w:val="false"/>
          <w:i w:val="false"/>
          <w:color w:val="000000"/>
          <w:sz w:val="28"/>
        </w:rPr>
        <w:t>
      6-жол =4, 5 - жолдар қосындысына әрбір баған үшін;</w:t>
      </w:r>
    </w:p>
    <w:p>
      <w:pPr>
        <w:spacing w:after="0"/>
        <w:ind w:left="0"/>
        <w:jc w:val="both"/>
      </w:pPr>
      <w:r>
        <w:rPr>
          <w:rFonts w:ascii="Times New Roman"/>
          <w:b w:val="false"/>
          <w:i w:val="false"/>
          <w:color w:val="000000"/>
          <w:sz w:val="28"/>
        </w:rPr>
        <w:t>
      7-жол = 3-жол – 6-жол әрбір баған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 1-бағанының 1.3-жолы = 5-бөлімнің 4.2-жолы (1-баған – 2-баған);</w:t>
      </w:r>
    </w:p>
    <w:p>
      <w:pPr>
        <w:spacing w:after="0"/>
        <w:ind w:left="0"/>
        <w:jc w:val="both"/>
      </w:pPr>
      <w:r>
        <w:rPr>
          <w:rFonts w:ascii="Times New Roman"/>
          <w:b w:val="false"/>
          <w:i w:val="false"/>
          <w:color w:val="000000"/>
          <w:sz w:val="28"/>
        </w:rPr>
        <w:t>
      1-бөлім 1-бағанының 1.4-жолы = 5-бөлімнің 4.4-жолы (1-баған – 2-баған);</w:t>
      </w:r>
    </w:p>
    <w:p>
      <w:pPr>
        <w:spacing w:after="0"/>
        <w:ind w:left="0"/>
        <w:jc w:val="both"/>
      </w:pPr>
      <w:r>
        <w:rPr>
          <w:rFonts w:ascii="Times New Roman"/>
          <w:b w:val="false"/>
          <w:i w:val="false"/>
          <w:color w:val="000000"/>
          <w:sz w:val="28"/>
        </w:rPr>
        <w:t>
      2-бөлім 8-бағанының 7-жолы = 3-бөлім1-бағанының 6, 7, 8, 9 - жолдарының қосындысына;</w:t>
      </w:r>
    </w:p>
    <w:p>
      <w:pPr>
        <w:spacing w:after="0"/>
        <w:ind w:left="0"/>
        <w:jc w:val="both"/>
      </w:pPr>
      <w:r>
        <w:rPr>
          <w:rFonts w:ascii="Times New Roman"/>
          <w:b w:val="false"/>
          <w:i w:val="false"/>
          <w:color w:val="000000"/>
          <w:sz w:val="28"/>
        </w:rPr>
        <w:t>
      5-бөлім 2-бағанының 1-жолы +/– 6-бөлім 1-бағанының 10-жолы = 5-бөлім 1-бағанының 1-жолы;</w:t>
      </w:r>
    </w:p>
    <w:p>
      <w:pPr>
        <w:spacing w:after="0"/>
        <w:ind w:left="0"/>
        <w:jc w:val="both"/>
      </w:pPr>
      <w:r>
        <w:rPr>
          <w:rFonts w:ascii="Times New Roman"/>
          <w:b w:val="false"/>
          <w:i w:val="false"/>
          <w:color w:val="000000"/>
          <w:sz w:val="28"/>
        </w:rPr>
        <w:t>
      5-бөлім 1-бағанының 14-жолы ≥ 7-бөлім 1-бағанының 3-жолы;</w:t>
      </w:r>
    </w:p>
    <w:p>
      <w:pPr>
        <w:spacing w:after="0"/>
        <w:ind w:left="0"/>
        <w:jc w:val="both"/>
      </w:pPr>
      <w:r>
        <w:rPr>
          <w:rFonts w:ascii="Times New Roman"/>
          <w:b w:val="false"/>
          <w:i w:val="false"/>
          <w:color w:val="000000"/>
          <w:sz w:val="28"/>
        </w:rPr>
        <w:t>
      5-бөлім 1-бағанының 19, 23-жолдары қосындысы ≥ 7-бөлім 1-бағанының 6-жолы;</w:t>
      </w:r>
    </w:p>
    <w:p>
      <w:pPr>
        <w:spacing w:after="0"/>
        <w:ind w:left="0"/>
        <w:jc w:val="both"/>
      </w:pPr>
      <w:r>
        <w:rPr>
          <w:rFonts w:ascii="Times New Roman"/>
          <w:b w:val="false"/>
          <w:i w:val="false"/>
          <w:color w:val="000000"/>
          <w:sz w:val="28"/>
        </w:rPr>
        <w:t>
      5-бөлім 1-бағанының 1-жолы ≥ 7-бөлім 1-бағанының 1.1-жолы;</w:t>
      </w:r>
    </w:p>
    <w:p>
      <w:pPr>
        <w:spacing w:after="0"/>
        <w:ind w:left="0"/>
        <w:jc w:val="both"/>
      </w:pPr>
      <w:r>
        <w:rPr>
          <w:rFonts w:ascii="Times New Roman"/>
          <w:b w:val="false"/>
          <w:i w:val="false"/>
          <w:color w:val="000000"/>
          <w:sz w:val="28"/>
        </w:rPr>
        <w:t>
      5-бөлім 1-бағанының 2-жолы ≥ 7-бөлім 1-бағанының 1.2-жолы;</w:t>
      </w:r>
    </w:p>
    <w:p>
      <w:pPr>
        <w:spacing w:after="0"/>
        <w:ind w:left="0"/>
        <w:jc w:val="both"/>
      </w:pPr>
      <w:r>
        <w:rPr>
          <w:rFonts w:ascii="Times New Roman"/>
          <w:b w:val="false"/>
          <w:i w:val="false"/>
          <w:color w:val="000000"/>
          <w:sz w:val="28"/>
        </w:rPr>
        <w:t>
      5-бөлім 1-бағанының 3-жолы ≥ 7-бөлім 1-бағанының 1.3-жолы ;</w:t>
      </w:r>
    </w:p>
    <w:p>
      <w:pPr>
        <w:spacing w:after="0"/>
        <w:ind w:left="0"/>
        <w:jc w:val="both"/>
      </w:pPr>
      <w:r>
        <w:rPr>
          <w:rFonts w:ascii="Times New Roman"/>
          <w:b w:val="false"/>
          <w:i w:val="false"/>
          <w:color w:val="000000"/>
          <w:sz w:val="28"/>
        </w:rPr>
        <w:t>
      5-бөлім 1-бағанының 7-жолы ≥ 7-бөлім 1-бағанының 2.1-жолы;</w:t>
      </w:r>
    </w:p>
    <w:p>
      <w:pPr>
        <w:spacing w:after="0"/>
        <w:ind w:left="0"/>
        <w:jc w:val="both"/>
      </w:pPr>
      <w:r>
        <w:rPr>
          <w:rFonts w:ascii="Times New Roman"/>
          <w:b w:val="false"/>
          <w:i w:val="false"/>
          <w:color w:val="000000"/>
          <w:sz w:val="28"/>
        </w:rPr>
        <w:t xml:space="preserve">
      5-бөлім 1-бағанының 8-жолы ≥ 7-бөлім 1-бағанының 2.2-жолы; </w:t>
      </w:r>
    </w:p>
    <w:p>
      <w:pPr>
        <w:spacing w:after="0"/>
        <w:ind w:left="0"/>
        <w:jc w:val="both"/>
      </w:pPr>
      <w:r>
        <w:rPr>
          <w:rFonts w:ascii="Times New Roman"/>
          <w:b w:val="false"/>
          <w:i w:val="false"/>
          <w:color w:val="000000"/>
          <w:sz w:val="28"/>
        </w:rPr>
        <w:t>
      5-бөлім 1-бағанының 13-жолы ≥ 7-бөлім 1-бағанының 2-жолы;</w:t>
      </w:r>
    </w:p>
    <w:p>
      <w:pPr>
        <w:spacing w:after="0"/>
        <w:ind w:left="0"/>
        <w:jc w:val="both"/>
      </w:pPr>
      <w:r>
        <w:rPr>
          <w:rFonts w:ascii="Times New Roman"/>
          <w:b w:val="false"/>
          <w:i w:val="false"/>
          <w:color w:val="000000"/>
          <w:sz w:val="28"/>
        </w:rPr>
        <w:t>
      5-бөлім 1-бағанының 15-жолы ≥ 7-бөлім 1-бағанының 4.1-жолы;</w:t>
      </w:r>
    </w:p>
    <w:p>
      <w:pPr>
        <w:spacing w:after="0"/>
        <w:ind w:left="0"/>
        <w:jc w:val="both"/>
      </w:pPr>
      <w:r>
        <w:rPr>
          <w:rFonts w:ascii="Times New Roman"/>
          <w:b w:val="false"/>
          <w:i w:val="false"/>
          <w:color w:val="000000"/>
          <w:sz w:val="28"/>
        </w:rPr>
        <w:t>
      5-бөлім 1-бағанының 15.1-жолы ≥ 7-бөлім 1-бағанының 4.1.1-жолы;</w:t>
      </w:r>
    </w:p>
    <w:p>
      <w:pPr>
        <w:spacing w:after="0"/>
        <w:ind w:left="0"/>
        <w:jc w:val="both"/>
      </w:pPr>
      <w:r>
        <w:rPr>
          <w:rFonts w:ascii="Times New Roman"/>
          <w:b w:val="false"/>
          <w:i w:val="false"/>
          <w:color w:val="000000"/>
          <w:sz w:val="28"/>
        </w:rPr>
        <w:t xml:space="preserve">
      5-бөлім 1-бағанының 18-жолы ≥ 7-бөлім 1-бағанының 4.3-жолы; </w:t>
      </w:r>
    </w:p>
    <w:p>
      <w:pPr>
        <w:spacing w:after="0"/>
        <w:ind w:left="0"/>
        <w:jc w:val="both"/>
      </w:pPr>
      <w:r>
        <w:rPr>
          <w:rFonts w:ascii="Times New Roman"/>
          <w:b w:val="false"/>
          <w:i w:val="false"/>
          <w:color w:val="000000"/>
          <w:sz w:val="28"/>
        </w:rPr>
        <w:t xml:space="preserve">
      5-бөлім 1-бағанының 20-жолы ≥ 7-бөлім 1-бағанының 5.1-жолы; </w:t>
      </w:r>
    </w:p>
    <w:p>
      <w:pPr>
        <w:spacing w:after="0"/>
        <w:ind w:left="0"/>
        <w:jc w:val="both"/>
      </w:pPr>
      <w:r>
        <w:rPr>
          <w:rFonts w:ascii="Times New Roman"/>
          <w:b w:val="false"/>
          <w:i w:val="false"/>
          <w:color w:val="000000"/>
          <w:sz w:val="28"/>
        </w:rPr>
        <w:t xml:space="preserve">
      5-бөлім 1-бағанының 23-жолы ≥ 7-бөлім 1-бағанының 5-жолы. </w:t>
      </w:r>
    </w:p>
    <w:p>
      <w:pPr>
        <w:spacing w:after="0"/>
        <w:ind w:left="0"/>
        <w:jc w:val="both"/>
      </w:pPr>
      <w:r>
        <w:rPr>
          <w:rFonts w:ascii="Times New Roman"/>
          <w:b w:val="false"/>
          <w:i w:val="false"/>
          <w:color w:val="000000"/>
          <w:sz w:val="28"/>
        </w:rPr>
        <w:t>
      8-бөлім 1-бағанының "Барлығы" жолы ≤ 2-бөлім 1-бағанының 1, 6.3, 6.4-жолдары қосындысына – рұқсат етілетін бақылау;</w:t>
      </w:r>
    </w:p>
    <w:p>
      <w:pPr>
        <w:spacing w:after="0"/>
        <w:ind w:left="0"/>
        <w:jc w:val="both"/>
      </w:pPr>
      <w:r>
        <w:rPr>
          <w:rFonts w:ascii="Times New Roman"/>
          <w:b w:val="false"/>
          <w:i w:val="false"/>
          <w:color w:val="000000"/>
          <w:sz w:val="28"/>
        </w:rPr>
        <w:t>
      8-бөлім 2-бағанының "Барлығы" жолы ≤ 5-бөлім 2-бағанының 4-жолы;</w:t>
      </w:r>
    </w:p>
    <w:p>
      <w:pPr>
        <w:spacing w:after="0"/>
        <w:ind w:left="0"/>
        <w:jc w:val="both"/>
      </w:pPr>
      <w:r>
        <w:rPr>
          <w:rFonts w:ascii="Times New Roman"/>
          <w:b w:val="false"/>
          <w:i w:val="false"/>
          <w:color w:val="000000"/>
          <w:sz w:val="28"/>
        </w:rPr>
        <w:t>
      8-бөлім 3-бағанының "Барлығы" жолы ≤ 5-бөлім 1-бағанының 4-жолы.</w:t>
      </w:r>
    </w:p>
    <w:p>
      <w:pPr>
        <w:spacing w:after="0"/>
        <w:ind w:left="0"/>
        <w:jc w:val="both"/>
      </w:pPr>
      <w:r>
        <w:rPr>
          <w:rFonts w:ascii="Times New Roman"/>
          <w:b w:val="false"/>
          <w:i w:val="false"/>
          <w:color w:val="000000"/>
          <w:sz w:val="28"/>
        </w:rPr>
        <w:t>
      8) 8-бөлім:</w:t>
      </w:r>
    </w:p>
    <w:p>
      <w:pPr>
        <w:spacing w:after="0"/>
        <w:ind w:left="0"/>
        <w:jc w:val="both"/>
      </w:pPr>
      <w:r>
        <w:rPr>
          <w:rFonts w:ascii="Times New Roman"/>
          <w:b w:val="false"/>
          <w:i w:val="false"/>
          <w:color w:val="000000"/>
          <w:sz w:val="28"/>
        </w:rPr>
        <w:t>
      "Барлығы" жолы ≥ ∑ "Негізгі қызмет түрі бойынша" жолынан төмен орналасқан барлық жолдар;</w:t>
      </w:r>
    </w:p>
    <w:p>
      <w:pPr>
        <w:spacing w:after="0"/>
        <w:ind w:left="0"/>
        <w:jc w:val="both"/>
      </w:pPr>
      <w:r>
        <w:rPr>
          <w:rFonts w:ascii="Times New Roman"/>
          <w:b w:val="false"/>
          <w:i w:val="false"/>
          <w:color w:val="000000"/>
          <w:sz w:val="28"/>
        </w:rPr>
        <w:t>
      "Негізгі қызмет түрі бойынша" жолы ≥ ∑ төмен орналасқан жолдар;</w:t>
      </w:r>
    </w:p>
    <w:p>
      <w:pPr>
        <w:spacing w:after="0"/>
        <w:ind w:left="0"/>
        <w:jc w:val="both"/>
      </w:pPr>
      <w:r>
        <w:rPr>
          <w:rFonts w:ascii="Times New Roman"/>
          <w:b w:val="false"/>
          <w:i w:val="false"/>
          <w:color w:val="000000"/>
          <w:sz w:val="28"/>
        </w:rPr>
        <w:t>
      1, 2, 3 бағандар ≥ 0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 xml:space="preserve">басшысының </w:t>
            </w:r>
            <w:r>
              <w:br/>
            </w:r>
            <w:r>
              <w:rPr>
                <w:rFonts w:ascii="Times New Roman"/>
                <w:b w:val="false"/>
                <w:i w:val="false"/>
                <w:color w:val="000000"/>
                <w:sz w:val="20"/>
              </w:rPr>
              <w:t xml:space="preserve">2024 жылғы 1 шілдедегі </w:t>
            </w:r>
            <w:r>
              <w:br/>
            </w:r>
            <w:r>
              <w:rPr>
                <w:rFonts w:ascii="Times New Roman"/>
                <w:b w:val="false"/>
                <w:i w:val="false"/>
                <w:color w:val="000000"/>
                <w:sz w:val="20"/>
              </w:rPr>
              <w:t>№ 16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Стратегиялық жоспарлау және реформалар агенттігі Ұлттық статистика бюросы Басшысының 04.12.2024 </w:t>
      </w:r>
      <w:r>
        <w:rPr>
          <w:rFonts w:ascii="Times New Roman"/>
          <w:b w:val="false"/>
          <w:i w:val="false"/>
          <w:color w:val="ff0000"/>
          <w:sz w:val="28"/>
        </w:rPr>
        <w:t>№ 4</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14 бұйрығына</w:t>
            </w:r>
          </w:p>
          <w:p>
            <w:pPr>
              <w:spacing w:after="20"/>
              <w:ind w:left="20"/>
              <w:jc w:val="both"/>
            </w:pPr>
            <w:r>
              <w:rPr>
                <w:rFonts w:ascii="Times New Roman"/>
                <w:b w:val="false"/>
                <w:i w:val="false"/>
                <w:color w:val="000000"/>
                <w:sz w:val="20"/>
              </w:rPr>
              <w:t>
9-қосымша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73" w:id="65"/>
    <w:p>
      <w:pPr>
        <w:spacing w:after="0"/>
        <w:ind w:left="0"/>
        <w:jc w:val="both"/>
      </w:pPr>
      <w:r>
        <w:rPr>
          <w:rFonts w:ascii="Times New Roman"/>
          <w:b w:val="false"/>
          <w:i w:val="false"/>
          <w:color w:val="000000"/>
          <w:sz w:val="28"/>
        </w:rPr>
        <w:t>
      1. Қызметкерлер санын көрсетіңіз, адам</w:t>
      </w:r>
    </w:p>
    <w:bookmarkEnd w:id="65"/>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Қызметтіқосаатқарубойынша (басқаұйымдардан) қабылданғанқызметкерлер саны</w:t>
            </w:r>
          </w:p>
          <w:p>
            <w:pPr>
              <w:spacing w:after="20"/>
              <w:ind w:left="20"/>
              <w:jc w:val="both"/>
            </w:pPr>
            <w:r>
              <w:rPr>
                <w:rFonts w:ascii="Times New Roman"/>
                <w:b w:val="false"/>
                <w:i w:val="false"/>
                <w:color w:val="000000"/>
                <w:sz w:val="20"/>
              </w:rPr>
              <w:t xml:space="preserve">
Численность работников, принятых по совместительству (из других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Жұмыстықұқықтық-азаматтықсипаттағышарттар бойынша орындайтынқызметкерлердің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 xml:space="preserve">
Численность работников,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xml:space="preserve">
Фактическая численность работников (принимаемая для исчисления средней заработной 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Барлыққызметкерлердіңнақтыатқарғанадам-сағатының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6"/>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bookmarkEnd w:id="66"/>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7"/>
    <w:p>
      <w:pPr>
        <w:spacing w:after="0"/>
        <w:ind w:left="0"/>
        <w:jc w:val="both"/>
      </w:pPr>
      <w:r>
        <w:rPr>
          <w:rFonts w:ascii="Times New Roman"/>
          <w:b w:val="false"/>
          <w:i w:val="false"/>
          <w:color w:val="000000"/>
          <w:sz w:val="28"/>
        </w:rPr>
        <w:t>
      2.1.Қызметтің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bookmarkEnd w:id="67"/>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поОКЭД1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p>
          <w:p>
            <w:pPr>
              <w:spacing w:after="20"/>
              <w:ind w:left="20"/>
              <w:jc w:val="both"/>
            </w:pPr>
            <w:r>
              <w:rPr>
                <w:rFonts w:ascii="Times New Roman"/>
                <w:b w:val="false"/>
                <w:i w:val="false"/>
                <w:color w:val="000000"/>
                <w:sz w:val="20"/>
              </w:rPr>
              <w:t>
Код ОКЭД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атауы (5 таңбалы) Наименование вида деятельности по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орындалған жұмыстар мен көрсетілген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77" w:id="69"/>
    <w:p>
      <w:pPr>
        <w:spacing w:after="0"/>
        <w:ind w:left="0"/>
        <w:jc w:val="both"/>
      </w:pPr>
      <w:r>
        <w:rPr>
          <w:rFonts w:ascii="Times New Roman"/>
          <w:b w:val="false"/>
          <w:i w:val="false"/>
          <w:color w:val="000000"/>
          <w:sz w:val="28"/>
        </w:rPr>
        <w:t>
      3. Кәсіпорынның қаржы-шаруашылық қызметінің нәтижесін көрсетіңіз, мың теңге</w:t>
      </w:r>
    </w:p>
    <w:bookmarkEnd w:id="69"/>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xml:space="preserve">
из негодоход от реализации товаров, приобретенных для перепродажи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xml:space="preserve">
Административные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xml:space="preserve">
Расходы на финансирование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Жиынтықпайда (залал)</w:t>
            </w:r>
          </w:p>
          <w:p>
            <w:pPr>
              <w:spacing w:after="20"/>
              <w:ind w:left="20"/>
              <w:jc w:val="both"/>
            </w:pPr>
            <w:r>
              <w:rPr>
                <w:rFonts w:ascii="Times New Roman"/>
                <w:b w:val="false"/>
                <w:i w:val="false"/>
                <w:color w:val="000000"/>
                <w:sz w:val="20"/>
              </w:rPr>
              <w:t>
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0"/>
    <w:p>
      <w:pPr>
        <w:spacing w:after="0"/>
        <w:ind w:left="0"/>
        <w:jc w:val="both"/>
      </w:pPr>
      <w:r>
        <w:rPr>
          <w:rFonts w:ascii="Times New Roman"/>
          <w:b w:val="false"/>
          <w:i w:val="false"/>
          <w:color w:val="000000"/>
          <w:sz w:val="28"/>
        </w:rPr>
        <w:t>
      4. Кәсіпорынның шығыстары туралы ақпаратты көрсетіңіз, мың теңге</w:t>
      </w:r>
    </w:p>
    <w:bookmarkEnd w:id="70"/>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шикізатпенматериалдар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cатыпалынғанжартылай фабрикаттармен жиынтықтаушыбұйымдар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Кәсіпорынқаражатыесебіненқызметкерлергеақшалайжәрдемақы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1"/>
    <w:p>
      <w:pPr>
        <w:spacing w:after="0"/>
        <w:ind w:left="0"/>
        <w:jc w:val="both"/>
      </w:pPr>
      <w:r>
        <w:rPr>
          <w:rFonts w:ascii="Times New Roman"/>
          <w:b w:val="false"/>
          <w:i w:val="false"/>
          <w:color w:val="000000"/>
          <w:sz w:val="28"/>
        </w:rPr>
        <w:t>
      Ескертпе:</w:t>
      </w:r>
    </w:p>
    <w:bookmarkEnd w:id="7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bookmarkStart w:name="z80" w:id="72"/>
    <w:p>
      <w:pPr>
        <w:spacing w:after="0"/>
        <w:ind w:left="0"/>
        <w:jc w:val="both"/>
      </w:pPr>
      <w:r>
        <w:rPr>
          <w:rFonts w:ascii="Times New Roman"/>
          <w:b w:val="false"/>
          <w:i w:val="false"/>
          <w:color w:val="000000"/>
          <w:sz w:val="28"/>
        </w:rPr>
        <w:t>
      5. Активтер туралы ақпаратты көрсетіңіз, мың теңге</w:t>
      </w:r>
    </w:p>
    <w:bookmarkEnd w:id="72"/>
    <w:p>
      <w:pPr>
        <w:spacing w:after="0"/>
        <w:ind w:left="0"/>
        <w:jc w:val="both"/>
      </w:pPr>
      <w:r>
        <w:rPr>
          <w:rFonts w:ascii="Times New Roman"/>
          <w:b w:val="false"/>
          <w:i w:val="false"/>
          <w:color w:val="000000"/>
          <w:sz w:val="28"/>
        </w:rPr>
        <w:t>
      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xml:space="preserve">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барлығы</w:t>
            </w:r>
          </w:p>
          <w:p>
            <w:pPr>
              <w:spacing w:after="20"/>
              <w:ind w:left="20"/>
              <w:jc w:val="both"/>
            </w:pPr>
            <w:r>
              <w:rPr>
                <w:rFonts w:ascii="Times New Roman"/>
                <w:b w:val="false"/>
                <w:i w:val="false"/>
                <w:color w:val="000000"/>
                <w:sz w:val="20"/>
              </w:rPr>
              <w:t xml:space="preserve">
Активы,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3"/>
    <w:p>
      <w:pPr>
        <w:spacing w:after="0"/>
        <w:ind w:left="0"/>
        <w:jc w:val="both"/>
      </w:pPr>
      <w:r>
        <w:rPr>
          <w:rFonts w:ascii="Times New Roman"/>
          <w:b w:val="false"/>
          <w:i w:val="false"/>
          <w:color w:val="000000"/>
          <w:sz w:val="28"/>
        </w:rPr>
        <w:t>
      6. Статистикалық нысанды толтыруға жұмсалған уақытты, сағатпен (қажеттiсiн қоршаңыз</w:t>
      </w:r>
    </w:p>
    <w:bookmarkEnd w:id="7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xml:space="preserve">
      Телефон (респондента) _________________ ___________________________________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(орындаушының)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қолы (бас бухгалтер) </w:t>
      </w:r>
    </w:p>
    <w:p>
      <w:pPr>
        <w:spacing w:after="0"/>
        <w:ind w:left="0"/>
        <w:jc w:val="both"/>
      </w:pPr>
      <w:r>
        <w:rPr>
          <w:rFonts w:ascii="Times New Roman"/>
          <w:b w:val="false"/>
          <w:i w:val="false"/>
          <w:color w:val="000000"/>
          <w:sz w:val="28"/>
        </w:rPr>
        <w:t>
      фамилия, имя и отчество             подпись (главный бухгалтера)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 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фамилия, имя и отчество             подпись</w:t>
      </w:r>
    </w:p>
    <w:bookmarkStart w:name="z82"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 шілдедегі</w:t>
            </w:r>
            <w:r>
              <w:br/>
            </w:r>
            <w:r>
              <w:rPr>
                <w:rFonts w:ascii="Times New Roman"/>
                <w:b w:val="false"/>
                <w:i w:val="false"/>
                <w:color w:val="000000"/>
                <w:sz w:val="20"/>
              </w:rPr>
              <w:t>№ 16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10-қосымша</w:t>
            </w:r>
          </w:p>
        </w:tc>
      </w:tr>
    </w:tbl>
    <w:bookmarkStart w:name="z85" w:id="75"/>
    <w:p>
      <w:pPr>
        <w:spacing w:after="0"/>
        <w:ind w:left="0"/>
        <w:jc w:val="left"/>
      </w:pPr>
      <w:r>
        <w:rPr>
          <w:rFonts w:ascii="Times New Roman"/>
          <w:b/>
          <w:i w:val="false"/>
          <w:color w:val="000000"/>
        </w:rPr>
        <w:t xml:space="preserve"> "Шағын кәсіпорын қызметі туралы есеп" (индексі 2-МП, кезеңділігі тоқсандық) жалпымемлекеттік статистикалық байқаудың статистикалық нысанын толтыру жөніндегі нұсқаулық</w:t>
      </w:r>
    </w:p>
    <w:bookmarkEnd w:id="75"/>
    <w:bookmarkStart w:name="z86" w:id="76"/>
    <w:p>
      <w:pPr>
        <w:spacing w:after="0"/>
        <w:ind w:left="0"/>
        <w:jc w:val="both"/>
      </w:pPr>
      <w:r>
        <w:rPr>
          <w:rFonts w:ascii="Times New Roman"/>
          <w:b w:val="false"/>
          <w:i w:val="false"/>
          <w:color w:val="000000"/>
          <w:sz w:val="28"/>
        </w:rPr>
        <w:t>
      1. Осы "Шағын кәсіпорын қызметі туралы есеп" (индексі 2-МП, кезеңділігі тоқсандық) (бұдан әрі – Нұсқаулық) жалпымемлекеттік статистикалық байқаудың статистикалық нысанын толтыру жөніндегі нұсқаулық "Шағын кәсіпорын қызметі туралы есеп" (индексі 2-МП,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76"/>
    <w:bookmarkStart w:name="z87" w:id="77"/>
    <w:p>
      <w:pPr>
        <w:spacing w:after="0"/>
        <w:ind w:left="0"/>
        <w:jc w:val="both"/>
      </w:pPr>
      <w:r>
        <w:rPr>
          <w:rFonts w:ascii="Times New Roman"/>
          <w:b w:val="false"/>
          <w:i w:val="false"/>
          <w:color w:val="000000"/>
          <w:sz w:val="28"/>
        </w:rPr>
        <w:t>
      2. Осы нұсқаулықта келесі анықтама пайдаланылады:</w:t>
      </w:r>
    </w:p>
    <w:bookmarkEnd w:id="77"/>
    <w:p>
      <w:pPr>
        <w:spacing w:after="0"/>
        <w:ind w:left="0"/>
        <w:jc w:val="both"/>
      </w:pPr>
      <w:r>
        <w:rPr>
          <w:rFonts w:ascii="Times New Roman"/>
          <w:b w:val="false"/>
          <w:i w:val="false"/>
          <w:color w:val="000000"/>
          <w:sz w:val="28"/>
        </w:rPr>
        <w:t>
      1) активтер – ұйымдардың өткен оқиғалар нәтижесiнде бақылап отырған, болашақта олардан экономикалық пайда алу күтiлетiн ресурстар;</w:t>
      </w:r>
    </w:p>
    <w:p>
      <w:pPr>
        <w:spacing w:after="0"/>
        <w:ind w:left="0"/>
        <w:jc w:val="both"/>
      </w:pPr>
      <w:r>
        <w:rPr>
          <w:rFonts w:ascii="Times New Roman"/>
          <w:b w:val="false"/>
          <w:i w:val="false"/>
          <w:color w:val="000000"/>
          <w:sz w:val="28"/>
        </w:rPr>
        <w:t>
      2) алыс – беріс шикізаты – ол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3) амортизация – активтің пайдалы қолдану мерзімі ішінде активті сатып алу құнының өнімнің өзіндік құнына немесе шығысқа бірте-бірте көшу процесі;</w:t>
      </w:r>
    </w:p>
    <w:p>
      <w:pPr>
        <w:spacing w:after="0"/>
        <w:ind w:left="0"/>
        <w:jc w:val="both"/>
      </w:pPr>
      <w:r>
        <w:rPr>
          <w:rFonts w:ascii="Times New Roman"/>
          <w:b w:val="false"/>
          <w:i w:val="false"/>
          <w:color w:val="000000"/>
          <w:sz w:val="28"/>
        </w:rPr>
        <w:t>
      4) аяқталмаған өндіріс (құрылыс, жартылай дайын өнімдер, құралдар, өзі жасап шығарған көмекші құрылғылар) – технологиялық процесте алдын ала қарастырылған барлық өңдеу сатыларынан өтпеген және өндіріс процесіндегі өңдеудегі (өндірістік процестің барлық сатыларындағы, дайындалған бірақ толығымен жинақталмаған бөлшектер мен жартылай дайын фабрикаттар) өнім;</w:t>
      </w:r>
    </w:p>
    <w:p>
      <w:pPr>
        <w:spacing w:after="0"/>
        <w:ind w:left="0"/>
        <w:jc w:val="both"/>
      </w:pPr>
      <w:r>
        <w:rPr>
          <w:rFonts w:ascii="Times New Roman"/>
          <w:b w:val="false"/>
          <w:i w:val="false"/>
          <w:color w:val="000000"/>
          <w:sz w:val="28"/>
        </w:rPr>
        <w:t>
      5) әкімшілік шығыстар – өндірістік процестерге байланыссыз басқару және шаруашылық шығыстары;</w:t>
      </w:r>
    </w:p>
    <w:p>
      <w:pPr>
        <w:spacing w:after="0"/>
        <w:ind w:left="0"/>
        <w:jc w:val="both"/>
      </w:pPr>
      <w:r>
        <w:rPr>
          <w:rFonts w:ascii="Times New Roman"/>
          <w:b w:val="false"/>
          <w:i w:val="false"/>
          <w:color w:val="000000"/>
          <w:sz w:val="28"/>
        </w:rPr>
        <w:t>
      6) жұмысты азаматтық-құқықтық шарттар бойынша орындайтын адамдар ұйымның ішкі тәртібіне бағынбай жүзеге асырылатын, белгіленген белгілі бір жұмысты (бір жолғы, арнайы, шаруашылық жұмыстың нақты көлемін орындау үшін) орындау уақытына ғана немесе келісімшарт бойынша қабылданғандар;</w:t>
      </w:r>
    </w:p>
    <w:p>
      <w:pPr>
        <w:spacing w:after="0"/>
        <w:ind w:left="0"/>
        <w:jc w:val="both"/>
      </w:pPr>
      <w:r>
        <w:rPr>
          <w:rFonts w:ascii="Times New Roman"/>
          <w:b w:val="false"/>
          <w:i w:val="false"/>
          <w:color w:val="000000"/>
          <w:sz w:val="28"/>
        </w:rPr>
        <w:t>
      7) кәсіпорын қаражаты есебінен қызметкерлерге ақшалай жәрдемақы – ұйымның жойылуы,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p>
    <w:p>
      <w:pPr>
        <w:spacing w:after="0"/>
        <w:ind w:left="0"/>
        <w:jc w:val="both"/>
      </w:pPr>
      <w:r>
        <w:rPr>
          <w:rFonts w:ascii="Times New Roman"/>
          <w:b w:val="false"/>
          <w:i w:val="false"/>
          <w:color w:val="000000"/>
          <w:sz w:val="28"/>
        </w:rPr>
        <w:t>
      8) кәсіпорынның қосалқы қызмет түрі – үшінші жаққа арнап азық-түлік өндіру мақсатында іске асырылатын негізгіден өзге қызмет түрі;</w:t>
      </w:r>
    </w:p>
    <w:p>
      <w:pPr>
        <w:spacing w:after="0"/>
        <w:ind w:left="0"/>
        <w:jc w:val="both"/>
      </w:pPr>
      <w:r>
        <w:rPr>
          <w:rFonts w:ascii="Times New Roman"/>
          <w:b w:val="false"/>
          <w:i w:val="false"/>
          <w:color w:val="000000"/>
          <w:sz w:val="28"/>
        </w:rPr>
        <w:t>
      9) кәсіпорынның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10)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11) қаржыландыруға жұмсалатын шығыстар – сыйақы бойынша қаржылық жалгерлік пайыздарын төлеуге, қаржы құралдарының әділ құнының өзгеруінен болған шығыстар және қаржыландыруға жұмсалған өзге де шығыстар;</w:t>
      </w:r>
    </w:p>
    <w:p>
      <w:pPr>
        <w:spacing w:after="0"/>
        <w:ind w:left="0"/>
        <w:jc w:val="both"/>
      </w:pPr>
      <w:r>
        <w:rPr>
          <w:rFonts w:ascii="Times New Roman"/>
          <w:b w:val="false"/>
          <w:i w:val="false"/>
          <w:color w:val="000000"/>
          <w:sz w:val="28"/>
        </w:rPr>
        <w:t>
      12) қаржыландырудан түсетін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13)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14) қорлар – кәсіпорындардың көрсетілетін қызметті ұсынғанда немесе сату кезінде өндіріс процесінде пайдалануға арналған қысқа мерзімді активтері;</w:t>
      </w:r>
    </w:p>
    <w:p>
      <w:pPr>
        <w:spacing w:after="0"/>
        <w:ind w:left="0"/>
        <w:jc w:val="both"/>
      </w:pPr>
      <w:r>
        <w:rPr>
          <w:rFonts w:ascii="Times New Roman"/>
          <w:b w:val="false"/>
          <w:i w:val="false"/>
          <w:color w:val="000000"/>
          <w:sz w:val="28"/>
        </w:rPr>
        <w:t>
      15)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xml:space="preserve">
      16)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w:t>
      </w:r>
    </w:p>
    <w:p>
      <w:pPr>
        <w:spacing w:after="0"/>
        <w:ind w:left="0"/>
        <w:jc w:val="both"/>
      </w:pPr>
      <w:r>
        <w:rPr>
          <w:rFonts w:ascii="Times New Roman"/>
          <w:b w:val="false"/>
          <w:i w:val="false"/>
          <w:color w:val="000000"/>
          <w:sz w:val="28"/>
        </w:rPr>
        <w:t>
      17) қызметкерлердің тізімдік саны – азаматтық-құқықтық шарт бойынша жұмыс істейтін адамдардан басқа, оны жасасу мерзіміне қарамастан еңбек шарты бойынша қабылданған адамдар, сондай-ақ қоса атқарушылық бойынша жұмысқа қабылданғандар саны;</w:t>
      </w:r>
    </w:p>
    <w:p>
      <w:pPr>
        <w:spacing w:after="0"/>
        <w:ind w:left="0"/>
        <w:jc w:val="both"/>
      </w:pPr>
      <w:r>
        <w:rPr>
          <w:rFonts w:ascii="Times New Roman"/>
          <w:b w:val="false"/>
          <w:i w:val="false"/>
          <w:color w:val="000000"/>
          <w:sz w:val="28"/>
        </w:rPr>
        <w:t>
      18)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қарай отырып қалыптасқан құны; </w:t>
      </w:r>
    </w:p>
    <w:p>
      <w:pPr>
        <w:spacing w:after="0"/>
        <w:ind w:left="0"/>
        <w:jc w:val="both"/>
      </w:pPr>
      <w:r>
        <w:rPr>
          <w:rFonts w:ascii="Times New Roman"/>
          <w:b w:val="false"/>
          <w:i w:val="false"/>
          <w:color w:val="000000"/>
          <w:sz w:val="28"/>
        </w:rPr>
        <w:t>
      19)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кәсіпорын өзі өндірген отынның барлық түрлерінің құны;</w:t>
      </w:r>
    </w:p>
    <w:p>
      <w:pPr>
        <w:spacing w:after="0"/>
        <w:ind w:left="0"/>
        <w:jc w:val="both"/>
      </w:pPr>
      <w:r>
        <w:rPr>
          <w:rFonts w:ascii="Times New Roman"/>
          <w:b w:val="false"/>
          <w:i w:val="false"/>
          <w:color w:val="000000"/>
          <w:sz w:val="28"/>
        </w:rPr>
        <w:t>
      20)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 өзгеруінен және басқалардан түскен кірістер;</w:t>
      </w:r>
    </w:p>
    <w:p>
      <w:pPr>
        <w:spacing w:after="0"/>
        <w:ind w:left="0"/>
        <w:jc w:val="both"/>
      </w:pPr>
      <w:r>
        <w:rPr>
          <w:rFonts w:ascii="Times New Roman"/>
          <w:b w:val="false"/>
          <w:i w:val="false"/>
          <w:color w:val="000000"/>
          <w:sz w:val="28"/>
        </w:rPr>
        <w:t xml:space="preserve">
      21) өзге де шығыстар – кәдімгі қызмет процесіне тәуелсіз туындайтын өзге де өндірістік емес шығыстар: олар активтердің істен шығуы мен құнсыздануы, бағамдық айырма, резервтің жасалуы мен үмітсіз міндеттердің жойылуы, операциялық жалгерлік шығыстары, биологиялық активтер әділ бағасы өзгеруінің шығыстары және тағы басқалар; </w:t>
      </w:r>
    </w:p>
    <w:p>
      <w:pPr>
        <w:spacing w:after="0"/>
        <w:ind w:left="0"/>
        <w:jc w:val="both"/>
      </w:pPr>
      <w:r>
        <w:rPr>
          <w:rFonts w:ascii="Times New Roman"/>
          <w:b w:val="false"/>
          <w:i w:val="false"/>
          <w:color w:val="000000"/>
          <w:sz w:val="28"/>
        </w:rPr>
        <w:t>
      22)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23)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p>
    <w:p>
      <w:pPr>
        <w:spacing w:after="0"/>
        <w:ind w:left="0"/>
        <w:jc w:val="both"/>
      </w:pPr>
      <w:r>
        <w:rPr>
          <w:rFonts w:ascii="Times New Roman"/>
          <w:b w:val="false"/>
          <w:i w:val="false"/>
          <w:color w:val="000000"/>
          <w:sz w:val="28"/>
        </w:rPr>
        <w:t>
      24) өндірушінің бағасы – өнімнің өндірушіден тұтынушыға дейінгі қозғалысына байланысты ҚҚС-ты және акциздерді, өзге жанама салықтарды, сауда және өткізу үстеме бағаларын, көлік шығыстарын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25) өндірістік шығыстар – қызметтің негізгі және қайталама түрлерінің өндірілген өнім мен көрсетілген қызметтерінің өзіндік құнын қалыптастыратын шығындар;</w:t>
      </w:r>
    </w:p>
    <w:p>
      <w:pPr>
        <w:spacing w:after="0"/>
        <w:ind w:left="0"/>
        <w:jc w:val="both"/>
      </w:pPr>
      <w:r>
        <w:rPr>
          <w:rFonts w:ascii="Times New Roman"/>
          <w:b w:val="false"/>
          <w:i w:val="false"/>
          <w:color w:val="000000"/>
          <w:sz w:val="28"/>
        </w:rPr>
        <w:t>
      26) өндірістік емес шығыстар – өнім өткізу мен қызмет көрсету бойынша шығыстар, әкімшілік шығыстар, қаржыландыру шығыстары және басқа шығыстарды қамтитын кезең шығыстары;</w:t>
      </w:r>
    </w:p>
    <w:p>
      <w:pPr>
        <w:spacing w:after="0"/>
        <w:ind w:left="0"/>
        <w:jc w:val="both"/>
      </w:pPr>
      <w:r>
        <w:rPr>
          <w:rFonts w:ascii="Times New Roman"/>
          <w:b w:val="false"/>
          <w:i w:val="false"/>
          <w:color w:val="000000"/>
          <w:sz w:val="28"/>
        </w:rPr>
        <w:t>
      27) өнімдерді өткізуден (тауарлар, жұмыстар және көрсетілетін қызметтер) түскен кіріс – ҚҚС,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28) өнімдер өткізу мен қызмет көрсету бойынша шығыстар – өнімдерді өткізу және қызмет көрсетулерге байланысты шығыстар (жалақы өткізім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жөнелту пункттеріне дейін тасымалдау, жүк тиеу-түсіру бойынша шығыстар, маркетингілік қызмет көрсету бойынша шығыстар және басқа да ұқсас шығыстар);</w:t>
      </w:r>
    </w:p>
    <w:p>
      <w:pPr>
        <w:spacing w:after="0"/>
        <w:ind w:left="0"/>
        <w:jc w:val="both"/>
      </w:pPr>
      <w:r>
        <w:rPr>
          <w:rFonts w:ascii="Times New Roman"/>
          <w:b w:val="false"/>
          <w:i w:val="false"/>
          <w:color w:val="000000"/>
          <w:sz w:val="28"/>
        </w:rPr>
        <w:t>
      29) өткізілген өнім мен көрсетілген қызметтердің өзіндік құны – жөнелтілген (тиелген) дайын өнімнің (тауарлардың, қызметтердің) нақты құны;</w:t>
      </w:r>
    </w:p>
    <w:p>
      <w:pPr>
        <w:spacing w:after="0"/>
        <w:ind w:left="0"/>
        <w:jc w:val="both"/>
      </w:pPr>
      <w:r>
        <w:rPr>
          <w:rFonts w:ascii="Times New Roman"/>
          <w:b w:val="false"/>
          <w:i w:val="false"/>
          <w:color w:val="000000"/>
          <w:sz w:val="28"/>
        </w:rPr>
        <w:t>
      30) шикізат және материалдар, сатып алынатын жартылай фабрикаттар, жиынтықтаушы бұйымдар – көліктік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шығыстар – активтердің ығысып кетуі немесе азаюы немесе міндеттемелердің туындауы нысанында есепті кезеңнің ішінде экономикалық пайданың азаюы, олар капиталға қатысатын адамдарға бөлуге байланысты азайтудан ерекшеленетін капиталдың азаюына әкеп соқтырады;</w:t>
      </w:r>
    </w:p>
    <w:p>
      <w:pPr>
        <w:spacing w:after="0"/>
        <w:ind w:left="0"/>
        <w:jc w:val="both"/>
      </w:pPr>
      <w:r>
        <w:rPr>
          <w:rFonts w:ascii="Times New Roman"/>
          <w:b w:val="false"/>
          <w:i w:val="false"/>
          <w:color w:val="000000"/>
          <w:sz w:val="28"/>
        </w:rPr>
        <w:t>
      32)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p>
      <w:pPr>
        <w:spacing w:after="0"/>
        <w:ind w:left="0"/>
        <w:jc w:val="both"/>
      </w:pPr>
      <w:r>
        <w:rPr>
          <w:rFonts w:ascii="Times New Roman"/>
          <w:b w:val="false"/>
          <w:i w:val="false"/>
          <w:color w:val="000000"/>
          <w:sz w:val="28"/>
        </w:rPr>
        <w:t>
      33) қайта сатуға арналған тауарлар – бұл көтерме немесе бөлшек сауда кәсіпорындарының клиенттерге қайта сату үшін сатып алатын тауарлары.</w:t>
      </w:r>
    </w:p>
    <w:bookmarkStart w:name="z88" w:id="78"/>
    <w:p>
      <w:pPr>
        <w:spacing w:after="0"/>
        <w:ind w:left="0"/>
        <w:jc w:val="both"/>
      </w:pPr>
      <w:r>
        <w:rPr>
          <w:rFonts w:ascii="Times New Roman"/>
          <w:b w:val="false"/>
          <w:i w:val="false"/>
          <w:color w:val="000000"/>
          <w:sz w:val="28"/>
        </w:rPr>
        <w:t>
      3. 2 және 2.1-бөлімдерінде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өсімін (кемуін) жиынтықтауды білдіреді.</w:t>
      </w:r>
    </w:p>
    <w:bookmarkEnd w:id="78"/>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өңделме шикізаттан өндірілген өнім құны және зауыт ішіндегі айналымдық құны ескере отырып келтіріледі.</w:t>
      </w:r>
    </w:p>
    <w:p>
      <w:pPr>
        <w:spacing w:after="0"/>
        <w:ind w:left="0"/>
        <w:jc w:val="both"/>
      </w:pPr>
      <w:r>
        <w:rPr>
          <w:rFonts w:ascii="Times New Roman"/>
          <w:b w:val="false"/>
          <w:i w:val="false"/>
          <w:color w:val="000000"/>
          <w:sz w:val="28"/>
        </w:rPr>
        <w:t xml:space="preserve">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w:t>
      </w:r>
    </w:p>
    <w:p>
      <w:pPr>
        <w:spacing w:after="0"/>
        <w:ind w:left="0"/>
        <w:jc w:val="both"/>
      </w:pPr>
      <w:r>
        <w:rPr>
          <w:rFonts w:ascii="Times New Roman"/>
          <w:b w:val="false"/>
          <w:i w:val="false"/>
          <w:color w:val="000000"/>
          <w:sz w:val="28"/>
        </w:rPr>
        <w:t>
      болып табылады. Тауарларды сатып алынған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шарт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p>
      <w:pPr>
        <w:spacing w:after="0"/>
        <w:ind w:left="0"/>
        <w:jc w:val="both"/>
      </w:pPr>
      <w:r>
        <w:rPr>
          <w:rFonts w:ascii="Times New Roman"/>
          <w:b w:val="false"/>
          <w:i w:val="false"/>
          <w:color w:val="000000"/>
          <w:sz w:val="28"/>
        </w:rPr>
        <w:t>
      2.1-бөлімінің көрсеткіштерін толтыру кезінде ұяшықтарда Экономикалық қызмет түрлерінің жалпы жіктеуішіне сәйкес қызмет түрінің 5 таңбалы кодын көрсету керек.</w:t>
      </w:r>
    </w:p>
    <w:p>
      <w:pPr>
        <w:spacing w:after="0"/>
        <w:ind w:left="0"/>
        <w:jc w:val="both"/>
      </w:pPr>
      <w:r>
        <w:rPr>
          <w:rFonts w:ascii="Times New Roman"/>
          <w:b w:val="false"/>
          <w:i w:val="false"/>
          <w:color w:val="000000"/>
          <w:sz w:val="28"/>
        </w:rPr>
        <w:t>
      Статистикалық есептерде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89" w:id="79"/>
    <w:p>
      <w:pPr>
        <w:spacing w:after="0"/>
        <w:ind w:left="0"/>
        <w:jc w:val="both"/>
      </w:pPr>
      <w:r>
        <w:rPr>
          <w:rFonts w:ascii="Times New Roman"/>
          <w:b w:val="false"/>
          <w:i w:val="false"/>
          <w:color w:val="000000"/>
          <w:sz w:val="28"/>
        </w:rPr>
        <w:t>
      4. 3-бөлімнің 3-жолында жалпы пайда, өнімдерді өткізу мен қызметтер көрсетуден түскен табыс пен өткізілген өнім мен көрсетілген қызметтердің өзіндік құны арасындағы айырма ретінде анықталады.</w:t>
      </w:r>
    </w:p>
    <w:bookmarkEnd w:id="79"/>
    <w:p>
      <w:pPr>
        <w:spacing w:after="0"/>
        <w:ind w:left="0"/>
        <w:jc w:val="both"/>
      </w:pPr>
      <w:r>
        <w:rPr>
          <w:rFonts w:ascii="Times New Roman"/>
          <w:b w:val="false"/>
          <w:i w:val="false"/>
          <w:color w:val="000000"/>
          <w:sz w:val="28"/>
        </w:rPr>
        <w:t>
      10-жолда салық салынғанға дейінгі пайда (залал) – жалпы пайда қаржыландырудан түскен кіріс, өзге де табыстардың сомасы мен өнімді өткізу мен қызмет көрсету бойынша шығыстардың, қаржыландыруға арналған шығыстардың және өзге де шығыстар сомасының арасындағы айырма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Start w:name="z90" w:id="80"/>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80"/>
    <w:bookmarkStart w:name="z91" w:id="81"/>
    <w:p>
      <w:pPr>
        <w:spacing w:after="0"/>
        <w:ind w:left="0"/>
        <w:jc w:val="both"/>
      </w:pPr>
      <w:r>
        <w:rPr>
          <w:rFonts w:ascii="Times New Roman"/>
          <w:b w:val="false"/>
          <w:i w:val="false"/>
          <w:color w:val="000000"/>
          <w:sz w:val="28"/>
        </w:rPr>
        <w:t>
      6. Ескертпе: Х – осы позиция толтыруға жатпайды.</w:t>
      </w:r>
    </w:p>
    <w:bookmarkEnd w:id="81"/>
    <w:bookmarkStart w:name="z92" w:id="82"/>
    <w:p>
      <w:pPr>
        <w:spacing w:after="0"/>
        <w:ind w:left="0"/>
        <w:jc w:val="both"/>
      </w:pPr>
      <w:r>
        <w:rPr>
          <w:rFonts w:ascii="Times New Roman"/>
          <w:b w:val="false"/>
          <w:i w:val="false"/>
          <w:color w:val="000000"/>
          <w:sz w:val="28"/>
        </w:rPr>
        <w:t>
      7. Арифметикалық-логикалық бақылау:</w:t>
      </w:r>
    </w:p>
    <w:bookmarkEnd w:id="82"/>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4-жол = 1-3-жолдар қосындысына;</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1-жол = 1.1, 1.2-жолдар қосындысына әрбір бағандар үшін;</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10-жол = 3-5 жолдар қосындысы – 6-жол – 7-жол – 8-жол – 9-жол;</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4) 4-бөлім:</w:t>
      </w:r>
    </w:p>
    <w:p>
      <w:pPr>
        <w:spacing w:after="0"/>
        <w:ind w:left="0"/>
        <w:jc w:val="both"/>
      </w:pPr>
      <w:r>
        <w:rPr>
          <w:rFonts w:ascii="Times New Roman"/>
          <w:b w:val="false"/>
          <w:i w:val="false"/>
          <w:color w:val="000000"/>
          <w:sz w:val="28"/>
        </w:rPr>
        <w:t>
      1-баған = 2, 3-бағандар қосындысына әрбір жол үшін ;</w:t>
      </w:r>
    </w:p>
    <w:p>
      <w:pPr>
        <w:spacing w:after="0"/>
        <w:ind w:left="0"/>
        <w:jc w:val="both"/>
      </w:pPr>
      <w:r>
        <w:rPr>
          <w:rFonts w:ascii="Times New Roman"/>
          <w:b w:val="false"/>
          <w:i w:val="false"/>
          <w:color w:val="000000"/>
          <w:sz w:val="28"/>
        </w:rPr>
        <w:t>
      1-жол =1.1-1.5 жолдар қосындысына әрбір баған үшін;</w:t>
      </w:r>
    </w:p>
    <w:p>
      <w:pPr>
        <w:spacing w:after="0"/>
        <w:ind w:left="0"/>
        <w:jc w:val="both"/>
      </w:pPr>
      <w:r>
        <w:rPr>
          <w:rFonts w:ascii="Times New Roman"/>
          <w:b w:val="false"/>
          <w:i w:val="false"/>
          <w:color w:val="000000"/>
          <w:sz w:val="28"/>
        </w:rPr>
        <w:t>
      5-жол ≥5.1-5.4 жолдар қосындысына әрбір жол үшін;</w:t>
      </w:r>
    </w:p>
    <w:p>
      <w:pPr>
        <w:spacing w:after="0"/>
        <w:ind w:left="0"/>
        <w:jc w:val="both"/>
      </w:pPr>
      <w:r>
        <w:rPr>
          <w:rFonts w:ascii="Times New Roman"/>
          <w:b w:val="false"/>
          <w:i w:val="false"/>
          <w:color w:val="000000"/>
          <w:sz w:val="28"/>
        </w:rPr>
        <w:t>
      5.1-жол &gt; 5.1.1 жолдан әрбір жол үшін;</w:t>
      </w:r>
    </w:p>
    <w:p>
      <w:pPr>
        <w:spacing w:after="0"/>
        <w:ind w:left="0"/>
        <w:jc w:val="both"/>
      </w:pPr>
      <w:r>
        <w:rPr>
          <w:rFonts w:ascii="Times New Roman"/>
          <w:b w:val="false"/>
          <w:i w:val="false"/>
          <w:color w:val="000000"/>
          <w:sz w:val="28"/>
        </w:rPr>
        <w:t>
      6-жол = 1- 5 жолдар қосындысына әрбір баған үшін.</w:t>
      </w:r>
    </w:p>
    <w:p>
      <w:pPr>
        <w:spacing w:after="0"/>
        <w:ind w:left="0"/>
        <w:jc w:val="both"/>
      </w:pPr>
      <w:r>
        <w:rPr>
          <w:rFonts w:ascii="Times New Roman"/>
          <w:b w:val="false"/>
          <w:i w:val="false"/>
          <w:color w:val="000000"/>
          <w:sz w:val="28"/>
        </w:rPr>
        <w:t>
      5) 5-бөлім:</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2-жол = 2.1-2.6-жолдар қосындысына әрбір баған үшін;</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2-бөлімнің 2-бағанының 1-жолы = 3-бөлімнің 1-жолына;</w:t>
      </w:r>
    </w:p>
    <w:p>
      <w:pPr>
        <w:spacing w:after="0"/>
        <w:ind w:left="0"/>
        <w:jc w:val="both"/>
      </w:pPr>
      <w:r>
        <w:rPr>
          <w:rFonts w:ascii="Times New Roman"/>
          <w:b w:val="false"/>
          <w:i w:val="false"/>
          <w:color w:val="000000"/>
          <w:sz w:val="28"/>
        </w:rPr>
        <w:t>
      2.1-бөлімінің 1-5-жолдар қосындысы = 2-бөлімнің 1.2-жолының сәйкес бағандарына;</w:t>
      </w:r>
    </w:p>
    <w:p>
      <w:pPr>
        <w:spacing w:after="0"/>
        <w:ind w:left="0"/>
        <w:jc w:val="both"/>
      </w:pPr>
      <w:r>
        <w:rPr>
          <w:rFonts w:ascii="Times New Roman"/>
          <w:b w:val="false"/>
          <w:i w:val="false"/>
          <w:color w:val="000000"/>
          <w:sz w:val="28"/>
        </w:rPr>
        <w:t>
      4-бөлімнің 3-бағанының 6-жолы = 3-бөлімнің 6-9-жолдар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2024 жылғы 1 шілдедегі</w:t>
            </w:r>
            <w:r>
              <w:br/>
            </w:r>
            <w:r>
              <w:rPr>
                <w:rFonts w:ascii="Times New Roman"/>
                <w:b w:val="false"/>
                <w:i w:val="false"/>
                <w:color w:val="000000"/>
                <w:sz w:val="20"/>
              </w:rPr>
              <w:t>№ 16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04.12.2024 </w:t>
      </w:r>
      <w:r>
        <w:rPr>
          <w:rFonts w:ascii="Times New Roman"/>
          <w:b w:val="false"/>
          <w:i w:val="false"/>
          <w:color w:val="ff0000"/>
          <w:sz w:val="28"/>
        </w:rPr>
        <w:t>№ 4</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14 бұйрығына</w:t>
            </w:r>
          </w:p>
          <w:p>
            <w:pPr>
              <w:spacing w:after="20"/>
              <w:ind w:left="20"/>
              <w:jc w:val="both"/>
            </w:pPr>
            <w:r>
              <w:rPr>
                <w:rFonts w:ascii="Times New Roman"/>
                <w:b w:val="false"/>
                <w:i w:val="false"/>
                <w:color w:val="000000"/>
                <w:sz w:val="20"/>
              </w:rPr>
              <w:t>11-қосымша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Шағын кәсіпорынның қызметі туралы есеп</w:t>
            </w:r>
          </w:p>
          <w:p>
            <w:pPr>
              <w:spacing w:after="20"/>
              <w:ind w:left="20"/>
              <w:jc w:val="both"/>
            </w:pPr>
            <w:r>
              <w:rPr>
                <w:rFonts w:ascii="Times New Roman"/>
                <w:b/>
                <w:i w:val="false"/>
                <w:color w:val="000000"/>
                <w:sz w:val="20"/>
              </w:rPr>
              <w:t>
Отчет о деятельности малого предприятия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891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72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72100" cy="7239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 барлығы</w:t>
            </w:r>
          </w:p>
          <w:p>
            <w:pPr>
              <w:spacing w:after="20"/>
              <w:ind w:left="20"/>
              <w:jc w:val="both"/>
            </w:pPr>
            <w:r>
              <w:rPr>
                <w:rFonts w:ascii="Times New Roman"/>
                <w:b w:val="false"/>
                <w:i w:val="false"/>
                <w:color w:val="000000"/>
                <w:sz w:val="20"/>
              </w:rPr>
              <w:t>
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нақты саны</w:t>
            </w:r>
          </w:p>
          <w:p>
            <w:pPr>
              <w:spacing w:after="20"/>
              <w:ind w:left="20"/>
              <w:jc w:val="both"/>
            </w:pPr>
            <w:r>
              <w:rPr>
                <w:rFonts w:ascii="Times New Roman"/>
                <w:b w:val="false"/>
                <w:i w:val="false"/>
                <w:color w:val="000000"/>
                <w:sz w:val="20"/>
              </w:rPr>
              <w:t>
из нее фактическая численность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атқарғаны</w:t>
            </w:r>
          </w:p>
          <w:p>
            <w:pPr>
              <w:spacing w:after="20"/>
              <w:ind w:left="20"/>
              <w:jc w:val="both"/>
            </w:pPr>
            <w:r>
              <w:rPr>
                <w:rFonts w:ascii="Times New Roman"/>
                <w:b w:val="false"/>
                <w:i w:val="false"/>
                <w:color w:val="000000"/>
                <w:sz w:val="20"/>
              </w:rPr>
              <w:t>
из них отработано женщинами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Жұмыс күшінің қозғалысын көрсетіңіз, адам</w:t>
      </w:r>
    </w:p>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әйелдер</w:t>
            </w:r>
          </w:p>
          <w:p>
            <w:pPr>
              <w:spacing w:after="20"/>
              <w:ind w:left="20"/>
              <w:jc w:val="both"/>
            </w:pPr>
          </w:p>
          <w:p>
            <w:pPr>
              <w:spacing w:after="20"/>
              <w:ind w:left="20"/>
              <w:jc w:val="both"/>
            </w:pPr>
            <w:r>
              <w:rPr>
                <w:rFonts w:ascii="Times New Roman"/>
                <w:b/>
                <w:i w:val="false"/>
                <w:color w:val="000000"/>
                <w:sz w:val="20"/>
              </w:rPr>
              <w:t>
Из графы 1 женщин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қызметкерлер</w:t>
            </w:r>
          </w:p>
          <w:p>
            <w:pPr>
              <w:spacing w:after="20"/>
              <w:ind w:left="20"/>
              <w:jc w:val="both"/>
            </w:pPr>
            <w:r>
              <w:rPr>
                <w:rFonts w:ascii="Times New Roman"/>
                <w:b w:val="false"/>
                <w:i w:val="false"/>
                <w:color w:val="000000"/>
                <w:sz w:val="20"/>
              </w:rPr>
              <w:t>
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мүгедектігі бар қызметкерлер</w:t>
            </w:r>
          </w:p>
          <w:p>
            <w:pPr>
              <w:spacing w:after="20"/>
              <w:ind w:left="20"/>
              <w:jc w:val="both"/>
            </w:pPr>
            <w:r>
              <w:rPr>
                <w:rFonts w:ascii="Times New Roman"/>
                <w:b w:val="false"/>
                <w:i w:val="false"/>
                <w:color w:val="000000"/>
                <w:sz w:val="20"/>
              </w:rPr>
              <w:t>
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шыққан қызметкерлер</w:t>
            </w:r>
          </w:p>
          <w:p>
            <w:pPr>
              <w:spacing w:after="20"/>
              <w:ind w:left="20"/>
              <w:jc w:val="both"/>
            </w:pPr>
            <w:r>
              <w:rPr>
                <w:rFonts w:ascii="Times New Roman"/>
                <w:b w:val="false"/>
                <w:i w:val="false"/>
                <w:color w:val="000000"/>
                <w:sz w:val="20"/>
              </w:rPr>
              <w:t>
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 қысқартуға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бұзуына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 15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 28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 49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жас және үлкен</w:t>
            </w:r>
          </w:p>
          <w:p>
            <w:pPr>
              <w:spacing w:after="20"/>
              <w:ind w:left="20"/>
              <w:jc w:val="both"/>
            </w:pPr>
            <w:r>
              <w:rPr>
                <w:rFonts w:ascii="Times New Roman"/>
                <w:b w:val="false"/>
                <w:i w:val="false"/>
                <w:color w:val="000000"/>
                <w:sz w:val="20"/>
              </w:rPr>
              <w:t>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жұмыс істейтін зейнеткерлер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мүгедектігі бар қызметкерлер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"жасыл жұмыс орындарында" жұмыс істейтіндердің саны</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кәсіпорындағы бос орындардың саны</w:t>
            </w:r>
          </w:p>
          <w:p>
            <w:pPr>
              <w:spacing w:after="20"/>
              <w:ind w:left="20"/>
              <w:jc w:val="both"/>
            </w:pPr>
            <w:r>
              <w:rPr>
                <w:rFonts w:ascii="Times New Roman"/>
                <w:b w:val="false"/>
                <w:i w:val="false"/>
                <w:color w:val="000000"/>
                <w:sz w:val="20"/>
              </w:rPr>
              <w:t>
Число вакантных мест на предприятии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қосалқы түрі</w:t>
            </w:r>
          </w:p>
          <w:p>
            <w:pPr>
              <w:spacing w:after="20"/>
              <w:ind w:left="20"/>
              <w:jc w:val="both"/>
            </w:pPr>
          </w:p>
          <w:p>
            <w:pPr>
              <w:spacing w:after="20"/>
              <w:ind w:left="20"/>
              <w:jc w:val="both"/>
            </w:pPr>
            <w:r>
              <w:rPr>
                <w:rFonts w:ascii="Times New Roman"/>
                <w:b/>
                <w:i w:val="false"/>
                <w:color w:val="000000"/>
                <w:sz w:val="20"/>
              </w:rPr>
              <w:t>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коды( 5 таңбалы) бойынша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деятельности по коду ОКЭД1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 (5 таңбалы)</w:t>
            </w:r>
          </w:p>
          <w:p>
            <w:pPr>
              <w:spacing w:after="20"/>
              <w:ind w:left="20"/>
              <w:jc w:val="both"/>
            </w:pPr>
          </w:p>
          <w:p>
            <w:pPr>
              <w:spacing w:after="20"/>
              <w:ind w:left="20"/>
              <w:jc w:val="both"/>
            </w:pPr>
            <w:r>
              <w:rPr>
                <w:rFonts w:ascii="Times New Roman"/>
                <w:b/>
                <w:i w:val="false"/>
                <w:color w:val="000000"/>
                <w:sz w:val="20"/>
              </w:rPr>
              <w:t>
Код ОКЭД1(5-ти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шығыстар</w:t>
            </w:r>
          </w:p>
          <w:p>
            <w:pPr>
              <w:spacing w:after="20"/>
              <w:ind w:left="20"/>
              <w:jc w:val="both"/>
            </w:pPr>
          </w:p>
          <w:p>
            <w:pPr>
              <w:spacing w:after="20"/>
              <w:ind w:left="20"/>
              <w:jc w:val="both"/>
            </w:pPr>
            <w:r>
              <w:rPr>
                <w:rFonts w:ascii="Times New Roman"/>
                <w:b/>
                <w:i w:val="false"/>
                <w:color w:val="000000"/>
                <w:sz w:val="20"/>
              </w:rPr>
              <w:t>
производственные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емес шығыстар</w:t>
            </w:r>
          </w:p>
          <w:p>
            <w:pPr>
              <w:spacing w:after="20"/>
              <w:ind w:left="20"/>
              <w:jc w:val="both"/>
            </w:pPr>
          </w:p>
          <w:p>
            <w:pPr>
              <w:spacing w:after="20"/>
              <w:ind w:left="20"/>
              <w:jc w:val="both"/>
            </w:pPr>
            <w:r>
              <w:rPr>
                <w:rFonts w:ascii="Times New Roman"/>
                <w:b/>
                <w:i w:val="false"/>
                <w:color w:val="000000"/>
                <w:sz w:val="20"/>
              </w:rPr>
              <w:t>
непроизводственные расходы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барлығы</w:t>
            </w:r>
          </w:p>
          <w:p>
            <w:pPr>
              <w:spacing w:after="20"/>
              <w:ind w:left="20"/>
              <w:jc w:val="both"/>
            </w:pPr>
            <w:r>
              <w:rPr>
                <w:rFonts w:ascii="Times New Roman"/>
                <w:b w:val="false"/>
                <w:i w:val="false"/>
                <w:color w:val="000000"/>
                <w:sz w:val="20"/>
              </w:rPr>
              <w:t>
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әйелдерге есептелгені</w:t>
            </w:r>
          </w:p>
          <w:p>
            <w:pPr>
              <w:spacing w:after="20"/>
              <w:ind w:left="20"/>
              <w:jc w:val="both"/>
            </w:pPr>
            <w:r>
              <w:rPr>
                <w:rFonts w:ascii="Times New Roman"/>
                <w:b w:val="false"/>
                <w:i w:val="false"/>
                <w:color w:val="000000"/>
                <w:sz w:val="20"/>
              </w:rPr>
              <w:t>
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p>
          <w:p>
            <w:pPr>
              <w:spacing w:after="20"/>
              <w:ind w:left="20"/>
              <w:jc w:val="both"/>
            </w:pPr>
            <w:r>
              <w:rPr>
                <w:rFonts w:ascii="Times New Roman"/>
                <w:b w:val="false"/>
                <w:i w:val="false"/>
                <w:color w:val="000000"/>
                <w:sz w:val="20"/>
              </w:rPr>
              <w:t>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Бюджеттен субсидиялар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09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жылы ҒЗТКЖ</w:t>
            </w:r>
            <w:r>
              <w:rPr>
                <w:rFonts w:ascii="Times New Roman"/>
                <w:b w:val="false"/>
                <w:i w:val="false"/>
                <w:color w:val="000000"/>
                <w:vertAlign w:val="superscript"/>
              </w:rPr>
              <w:t>3</w:t>
            </w:r>
            <w:r>
              <w:rPr>
                <w:rFonts w:ascii="Times New Roman"/>
                <w:b/>
                <w:i w:val="false"/>
                <w:color w:val="000000"/>
                <w:sz w:val="20"/>
              </w:rPr>
              <w:t xml:space="preserve"> -ны жоспарлайсыз ба?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пайда</w:t>
            </w:r>
          </w:p>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шығуынан түскен кіріс</w:t>
            </w:r>
          </w:p>
          <w:p>
            <w:pPr>
              <w:spacing w:after="20"/>
              <w:ind w:left="20"/>
              <w:jc w:val="both"/>
            </w:pPr>
            <w:r>
              <w:rPr>
                <w:rFonts w:ascii="Times New Roman"/>
                <w:b w:val="false"/>
                <w:i w:val="false"/>
                <w:color w:val="000000"/>
                <w:sz w:val="20"/>
              </w:rPr>
              <w:t>
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бағамдық айырмадан түскен кірістер</w:t>
            </w:r>
          </w:p>
          <w:p>
            <w:pPr>
              <w:spacing w:after="20"/>
              <w:ind w:left="20"/>
              <w:jc w:val="both"/>
            </w:pPr>
            <w:r>
              <w:rPr>
                <w:rFonts w:ascii="Times New Roman"/>
                <w:b w:val="false"/>
                <w:i w:val="false"/>
                <w:color w:val="000000"/>
                <w:sz w:val="20"/>
              </w:rPr>
              <w:t>
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пайда (залал)</w:t>
            </w:r>
          </w:p>
          <w:p>
            <w:pPr>
              <w:spacing w:after="20"/>
              <w:ind w:left="20"/>
              <w:jc w:val="both"/>
            </w:pPr>
            <w:r>
              <w:rPr>
                <w:rFonts w:ascii="Times New Roman"/>
                <w:b w:val="false"/>
                <w:i w:val="false"/>
                <w:color w:val="000000"/>
                <w:sz w:val="20"/>
              </w:rPr>
              <w:t>
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w:t>
            </w:r>
          </w:p>
          <w:p>
            <w:pPr>
              <w:spacing w:after="20"/>
              <w:ind w:left="20"/>
              <w:jc w:val="both"/>
            </w:pPr>
          </w:p>
          <w:p>
            <w:pPr>
              <w:spacing w:after="20"/>
              <w:ind w:left="20"/>
              <w:jc w:val="both"/>
            </w:pPr>
            <w:r>
              <w:rPr>
                <w:rFonts w:ascii="Times New Roman"/>
                <w:b/>
                <w:i w:val="false"/>
                <w:color w:val="000000"/>
                <w:sz w:val="20"/>
              </w:rPr>
              <w:t>
На начало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банк шоттарындағы ақшалай қаражаттар</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ақшалай қаражаттар</w:t>
            </w:r>
          </w:p>
          <w:p>
            <w:pPr>
              <w:spacing w:after="20"/>
              <w:ind w:left="20"/>
              <w:jc w:val="both"/>
            </w:pPr>
            <w:r>
              <w:rPr>
                <w:rFonts w:ascii="Times New Roman"/>
                <w:b w:val="false"/>
                <w:i w:val="false"/>
                <w:color w:val="000000"/>
                <w:sz w:val="20"/>
              </w:rPr>
              <w:t>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инвестициялар</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p>
            <w:pPr>
              <w:spacing w:after="20"/>
              <w:ind w:left="20"/>
              <w:jc w:val="both"/>
            </w:pPr>
            <w:r>
              <w:rPr>
                <w:rFonts w:ascii="Times New Roman"/>
                <w:b w:val="false"/>
                <w:i w:val="false"/>
                <w:color w:val="000000"/>
                <w:sz w:val="20"/>
              </w:rPr>
              <w:t>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инвестициялар</w:t>
            </w:r>
          </w:p>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де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 жиынтығы</w:t>
            </w:r>
          </w:p>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 жиыны</w:t>
            </w:r>
          </w:p>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 валютасымен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Операциялық қызметтен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операционной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банк қарыздары бойынша</w:t>
            </w:r>
          </w:p>
          <w:p>
            <w:pPr>
              <w:spacing w:after="20"/>
              <w:ind w:left="20"/>
              <w:jc w:val="both"/>
            </w:pPr>
            <w:r>
              <w:rPr>
                <w:rFonts w:ascii="Times New Roman"/>
                <w:b w:val="false"/>
                <w:i w:val="false"/>
                <w:color w:val="000000"/>
                <w:sz w:val="20"/>
              </w:rPr>
              <w:t>
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түскен ақша қаражатының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қызметтен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 қаражатының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қызметінен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өтеу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Ақшалай қаражаттың 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Негізгі қорлардың қолда бары және қозғалысы, мың теңге</w:t>
      </w:r>
    </w:p>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 ти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түскені</w:t>
            </w:r>
          </w:p>
          <w:p>
            <w:pPr>
              <w:spacing w:after="20"/>
              <w:ind w:left="20"/>
              <w:jc w:val="both"/>
            </w:pPr>
          </w:p>
          <w:p>
            <w:pPr>
              <w:spacing w:after="20"/>
              <w:ind w:left="20"/>
              <w:jc w:val="both"/>
            </w:pPr>
            <w:r>
              <w:rPr>
                <w:rFonts w:ascii="Times New Roman"/>
                <w:b/>
                <w:i w:val="false"/>
                <w:color w:val="000000"/>
                <w:sz w:val="20"/>
              </w:rPr>
              <w:t>
Поступило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істен шыққаны</w:t>
            </w:r>
          </w:p>
          <w:p>
            <w:pPr>
              <w:spacing w:after="20"/>
              <w:ind w:left="20"/>
              <w:jc w:val="both"/>
            </w:pPr>
          </w:p>
          <w:p>
            <w:pPr>
              <w:spacing w:after="20"/>
              <w:ind w:left="20"/>
              <w:jc w:val="both"/>
            </w:pPr>
            <w:r>
              <w:rPr>
                <w:rFonts w:ascii="Times New Roman"/>
                <w:b/>
                <w:i w:val="false"/>
                <w:color w:val="000000"/>
                <w:sz w:val="20"/>
              </w:rPr>
              <w:t>
Выбыло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стоимости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баланстыққұны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балансовой стоимости на конец года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даобъектілері</w:t>
            </w:r>
          </w:p>
          <w:p>
            <w:pPr>
              <w:spacing w:after="20"/>
              <w:ind w:left="20"/>
              <w:jc w:val="both"/>
            </w:pPr>
            <w:r>
              <w:rPr>
                <w:rFonts w:ascii="Times New Roman"/>
                <w:b w:val="false"/>
                <w:i w:val="false"/>
                <w:color w:val="000000"/>
                <w:sz w:val="20"/>
              </w:rPr>
              <w:t>
другие объекты</w:t>
            </w:r>
          </w:p>
          <w:p>
            <w:pPr>
              <w:spacing w:after="20"/>
              <w:ind w:left="20"/>
              <w:jc w:val="both"/>
            </w:pPr>
            <w:r>
              <w:rPr>
                <w:rFonts w:ascii="Times New Roman"/>
                <w:b w:val="false"/>
                <w:i w:val="false"/>
                <w:color w:val="000000"/>
                <w:sz w:val="20"/>
              </w:rPr>
              <w:t>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Негізгі қорлардың амортизациясына және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ішіндегі негізгі қорлар амортизациясының сомасы</w:t>
            </w:r>
          </w:p>
          <w:p>
            <w:pPr>
              <w:spacing w:after="20"/>
              <w:ind w:left="20"/>
              <w:jc w:val="both"/>
            </w:pPr>
          </w:p>
          <w:p>
            <w:pPr>
              <w:spacing w:after="20"/>
              <w:ind w:left="20"/>
              <w:jc w:val="both"/>
            </w:pPr>
            <w:r>
              <w:rPr>
                <w:rFonts w:ascii="Times New Roman"/>
                <w:b/>
                <w:i w:val="false"/>
                <w:color w:val="000000"/>
                <w:sz w:val="20"/>
              </w:rPr>
              <w:t>
Сумма амортизации основных фондов за год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амортизацияланған негізгі қорлар</w:t>
            </w:r>
          </w:p>
          <w:p>
            <w:pPr>
              <w:spacing w:after="20"/>
              <w:ind w:left="20"/>
              <w:jc w:val="both"/>
            </w:pPr>
          </w:p>
          <w:p>
            <w:pPr>
              <w:spacing w:after="20"/>
              <w:ind w:left="20"/>
              <w:jc w:val="both"/>
            </w:pPr>
            <w:r>
              <w:rPr>
                <w:rFonts w:ascii="Times New Roman"/>
                <w:b/>
                <w:i w:val="false"/>
                <w:color w:val="000000"/>
                <w:sz w:val="20"/>
              </w:rPr>
              <w:t>
Полностью амортизированные основные фонды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шығарылған негізгі қорлар бойынша амортизация</w:t>
            </w:r>
          </w:p>
          <w:p>
            <w:pPr>
              <w:spacing w:after="20"/>
              <w:ind w:left="20"/>
              <w:jc w:val="both"/>
            </w:pPr>
          </w:p>
          <w:p>
            <w:pPr>
              <w:spacing w:after="20"/>
              <w:ind w:left="20"/>
              <w:jc w:val="both"/>
            </w:pPr>
            <w:r>
              <w:rPr>
                <w:rFonts w:ascii="Times New Roman"/>
                <w:b/>
                <w:i w:val="false"/>
                <w:color w:val="000000"/>
                <w:sz w:val="20"/>
              </w:rPr>
              <w:t>
Амортизация по списанным основным фондам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қорларды жөндеуге жұмсалған шығындар</w:t>
            </w:r>
          </w:p>
          <w:p>
            <w:pPr>
              <w:spacing w:after="20"/>
              <w:ind w:left="20"/>
              <w:jc w:val="both"/>
            </w:pPr>
          </w:p>
          <w:p>
            <w:pPr>
              <w:spacing w:after="20"/>
              <w:ind w:left="20"/>
              <w:jc w:val="both"/>
            </w:pPr>
            <w:r>
              <w:rPr>
                <w:rFonts w:ascii="Times New Roman"/>
                <w:b/>
                <w:i w:val="false"/>
                <w:color w:val="000000"/>
                <w:sz w:val="20"/>
              </w:rPr>
              <w:t>
Затраты на ремонт основных фондов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 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                   Адрес (респондента) 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(респондента)____________________________ 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 _________________ 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 _____________________________ </w:t>
      </w:r>
    </w:p>
    <w:p>
      <w:pPr>
        <w:spacing w:after="0"/>
        <w:ind w:left="0"/>
        <w:jc w:val="both"/>
      </w:pPr>
      <w:r>
        <w:rPr>
          <w:rFonts w:ascii="Times New Roman"/>
          <w:b w:val="false"/>
          <w:i w:val="false"/>
          <w:color w:val="000000"/>
          <w:sz w:val="28"/>
        </w:rPr>
        <w:t>
      тегі, аты және әкесінің аты             қолы (бас бухгалтердің)</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 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 шілдедегі</w:t>
            </w:r>
            <w:r>
              <w:br/>
            </w:r>
            <w:r>
              <w:rPr>
                <w:rFonts w:ascii="Times New Roman"/>
                <w:b w:val="false"/>
                <w:i w:val="false"/>
                <w:color w:val="000000"/>
                <w:sz w:val="20"/>
              </w:rPr>
              <w:t>№ 16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12-қосымша</w:t>
            </w:r>
          </w:p>
        </w:tc>
      </w:tr>
    </w:tbl>
    <w:bookmarkStart w:name="z113" w:id="83"/>
    <w:p>
      <w:pPr>
        <w:spacing w:after="0"/>
        <w:ind w:left="0"/>
        <w:jc w:val="left"/>
      </w:pPr>
      <w:r>
        <w:rPr>
          <w:rFonts w:ascii="Times New Roman"/>
          <w:b/>
          <w:i w:val="false"/>
          <w:color w:val="000000"/>
        </w:rPr>
        <w:t xml:space="preserve">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w:t>
      </w:r>
    </w:p>
    <w:bookmarkEnd w:id="83"/>
    <w:bookmarkStart w:name="z114" w:id="84"/>
    <w:p>
      <w:pPr>
        <w:spacing w:after="0"/>
        <w:ind w:left="0"/>
        <w:jc w:val="both"/>
      </w:pPr>
      <w:r>
        <w:rPr>
          <w:rFonts w:ascii="Times New Roman"/>
          <w:b w:val="false"/>
          <w:i w:val="false"/>
          <w:color w:val="000000"/>
          <w:sz w:val="28"/>
        </w:rPr>
        <w:t>
      1. Осы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 "Шағын кәсіпорының қызметі туралы есеп" (индексі 2-МП, кезеңділігі жылдық) жалпымемлекеттік статистикалық байқаудың статистикалық нысанын толтыруды нақтылайды.</w:t>
      </w:r>
    </w:p>
    <w:bookmarkEnd w:id="84"/>
    <w:bookmarkStart w:name="z115" w:id="85"/>
    <w:p>
      <w:pPr>
        <w:spacing w:after="0"/>
        <w:ind w:left="0"/>
        <w:jc w:val="both"/>
      </w:pPr>
      <w:r>
        <w:rPr>
          <w:rFonts w:ascii="Times New Roman"/>
          <w:b w:val="false"/>
          <w:i w:val="false"/>
          <w:color w:val="000000"/>
          <w:sz w:val="28"/>
        </w:rPr>
        <w:t>
      2. Осы нұсқаулықта келесі анықтама пайдаланылады:</w:t>
      </w:r>
    </w:p>
    <w:bookmarkEnd w:id="85"/>
    <w:p>
      <w:pPr>
        <w:spacing w:after="0"/>
        <w:ind w:left="0"/>
        <w:jc w:val="both"/>
      </w:pPr>
      <w:r>
        <w:rPr>
          <w:rFonts w:ascii="Times New Roman"/>
          <w:b w:val="false"/>
          <w:i w:val="false"/>
          <w:color w:val="000000"/>
          <w:sz w:val="28"/>
        </w:rPr>
        <w:t>
      1) азшылық үлесі – басты компания еншілес компаниялар арқылы тікелей немесе жанама түрде иеленбейтін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2) активтер – ұйымдардың өткен оқиғалар нәтижесiнде бақылап отырған, болашақта олардан экономикалық пайда алу күтiлетiн ресурстар;</w:t>
      </w:r>
    </w:p>
    <w:p>
      <w:pPr>
        <w:spacing w:after="0"/>
        <w:ind w:left="0"/>
        <w:jc w:val="both"/>
      </w:pPr>
      <w:r>
        <w:rPr>
          <w:rFonts w:ascii="Times New Roman"/>
          <w:b w:val="false"/>
          <w:i w:val="false"/>
          <w:color w:val="000000"/>
          <w:sz w:val="28"/>
        </w:rPr>
        <w:t>
      3) активтің немесе міндеттеменің баланстық құны – актив немесе міндеттеме баланста деп танылатын сома;</w:t>
      </w:r>
    </w:p>
    <w:p>
      <w:pPr>
        <w:spacing w:after="0"/>
        <w:ind w:left="0"/>
        <w:jc w:val="both"/>
      </w:pPr>
      <w:r>
        <w:rPr>
          <w:rFonts w:ascii="Times New Roman"/>
          <w:b w:val="false"/>
          <w:i w:val="false"/>
          <w:color w:val="000000"/>
          <w:sz w:val="28"/>
        </w:rPr>
        <w:t>
      4) ақшалай қаражаттар қозғалысы – операциялық, инвестициялық және қаржылық қызметтер бойынша жіктелетін, ақшаның және оның баламаларының кезеңдегі түсуі және шығуы;</w:t>
      </w:r>
    </w:p>
    <w:p>
      <w:pPr>
        <w:spacing w:after="0"/>
        <w:ind w:left="0"/>
        <w:jc w:val="both"/>
      </w:pPr>
      <w:r>
        <w:rPr>
          <w:rFonts w:ascii="Times New Roman"/>
          <w:b w:val="false"/>
          <w:i w:val="false"/>
          <w:color w:val="000000"/>
          <w:sz w:val="28"/>
        </w:rPr>
        <w:t>
      5) алыс-беріс шикізаты – тапсырыс берушіге тиесілі, басқа кәсіпорындарға одан өнім өндіру үшін өнеркәсіптік қайта өңдеуге берілген шикізат;</w:t>
      </w:r>
    </w:p>
    <w:p>
      <w:pPr>
        <w:spacing w:after="0"/>
        <w:ind w:left="0"/>
        <w:jc w:val="both"/>
      </w:pPr>
      <w:r>
        <w:rPr>
          <w:rFonts w:ascii="Times New Roman"/>
          <w:b w:val="false"/>
          <w:i w:val="false"/>
          <w:color w:val="000000"/>
          <w:sz w:val="28"/>
        </w:rPr>
        <w:t>
      6) амортизация – активті пайдалы қолдану мерзімі ішінде сатып алынған актив құнының өнімнің өзіндік құнына немесе шығысқа бірте-бірте көшу процесі;</w:t>
      </w:r>
    </w:p>
    <w:p>
      <w:pPr>
        <w:spacing w:after="0"/>
        <w:ind w:left="0"/>
        <w:jc w:val="both"/>
      </w:pPr>
      <w:r>
        <w:rPr>
          <w:rFonts w:ascii="Times New Roman"/>
          <w:b w:val="false"/>
          <w:i w:val="false"/>
          <w:color w:val="000000"/>
          <w:sz w:val="28"/>
        </w:rPr>
        <w:t>
      7) аяқталмаған өндіріс (құрылыс, жартылай дайын өнімдер, құралдар, өзі жасап шығарған көмекші құрылғылар) – технологиялық процесте көзделген барлық кезеңдерден өтпеген және өндірістік процестегі (өндірістік процестің барлық сатыларындағы, дайындалған, бірақ толық жинақталмаған бөлшектер мен жартылай дайын фабрикаттар) өнім;</w:t>
      </w:r>
    </w:p>
    <w:p>
      <w:pPr>
        <w:spacing w:after="0"/>
        <w:ind w:left="0"/>
        <w:jc w:val="both"/>
      </w:pPr>
      <w:r>
        <w:rPr>
          <w:rFonts w:ascii="Times New Roman"/>
          <w:b w:val="false"/>
          <w:i w:val="false"/>
          <w:color w:val="000000"/>
          <w:sz w:val="28"/>
        </w:rPr>
        <w:t>
      8) әкімшілік шығыстар – өндірістік процеспен байланысты емес басқару және шаруашылық шығыстары;</w:t>
      </w:r>
    </w:p>
    <w:p>
      <w:pPr>
        <w:spacing w:after="0"/>
        <w:ind w:left="0"/>
        <w:jc w:val="both"/>
      </w:pPr>
      <w:r>
        <w:rPr>
          <w:rFonts w:ascii="Times New Roman"/>
          <w:b w:val="false"/>
          <w:i w:val="false"/>
          <w:color w:val="000000"/>
          <w:sz w:val="28"/>
        </w:rPr>
        <w:t>
      9) бастапқы құн – төленген, өтелмеген салықтар мен алымдарды, сондай-ақ активті мақсатына қарай пайдалану үшін оны жұмыс қалпына келтіруге тікелей байланысты басқа да кез келген шығыстарды қоса алғанда негізгі құралдарды тұрғызу немесе сатып алу бойынша жүргізілген нақты шығындардың, сондай-ақ белгілі бір күнге қолданыстағы нарықтық бағалар бойынша негізгі құралдардың құны;</w:t>
      </w:r>
    </w:p>
    <w:p>
      <w:pPr>
        <w:spacing w:after="0"/>
        <w:ind w:left="0"/>
        <w:jc w:val="both"/>
      </w:pPr>
      <w:r>
        <w:rPr>
          <w:rFonts w:ascii="Times New Roman"/>
          <w:b w:val="false"/>
          <w:i w:val="false"/>
          <w:color w:val="000000"/>
          <w:sz w:val="28"/>
        </w:rPr>
        <w:t>
      10) ғимарат – объектінің функционалдық мақсатына қарай адамдардың немесе жануарлардың тұруына, болуына, бұйымдарды сақтауға арналған, тіреу және қоршау немесе аралас (тіреу және қоршау) конструкцияларынан тұратын, тұрақты негізде салынған объект;</w:t>
      </w:r>
    </w:p>
    <w:p>
      <w:pPr>
        <w:spacing w:after="0"/>
        <w:ind w:left="0"/>
        <w:jc w:val="both"/>
      </w:pPr>
      <w:r>
        <w:rPr>
          <w:rFonts w:ascii="Times New Roman"/>
          <w:b w:val="false"/>
          <w:i w:val="false"/>
          <w:color w:val="000000"/>
          <w:sz w:val="28"/>
        </w:rPr>
        <w:t>
      11) дебиторлық берешек – жеке немесе заңды тұлғалармен шаруашылықтық қатынас қорытындылары бойынша кәсіпорынға тиесілі борыштар сомасы;</w:t>
      </w:r>
    </w:p>
    <w:p>
      <w:pPr>
        <w:spacing w:after="0"/>
        <w:ind w:left="0"/>
        <w:jc w:val="both"/>
      </w:pPr>
      <w:r>
        <w:rPr>
          <w:rFonts w:ascii="Times New Roman"/>
          <w:b w:val="false"/>
          <w:i w:val="false"/>
          <w:color w:val="000000"/>
          <w:sz w:val="28"/>
        </w:rPr>
        <w:t>
      12) жұмысты азаматтық-құқықтық шарттар бойынша орындайтын адамдар – ұйымның ішкі тәртібіне бағынбай жүзеге асырылатын, белгілі бір жұмысты (біржолғы, арнайы, шаруашылық, жұмыстың нақты көлемін орындау үшін) орындау уақытына ғана шарт немесе келісімшарт бойынша қабылданғандар;</w:t>
      </w:r>
    </w:p>
    <w:p>
      <w:pPr>
        <w:spacing w:after="0"/>
        <w:ind w:left="0"/>
        <w:jc w:val="both"/>
      </w:pPr>
      <w:r>
        <w:rPr>
          <w:rFonts w:ascii="Times New Roman"/>
          <w:b w:val="false"/>
          <w:i w:val="false"/>
          <w:color w:val="000000"/>
          <w:sz w:val="28"/>
        </w:rPr>
        <w:t>
      13) имараттар – инженерлік-құрылыс объектісі (ғимараттардан басқа), оның міндеті еңбек мәнінің өзгеруімен байланысты емес, қандай да бір техникалық функцияларды орындау арқылы өндіріс процесін жүзеге асыру немесе әртүрлі өндірістік емес функцияларды жүзеге асыру үшін қажетті жағдайларды жасау болып табылады;</w:t>
      </w:r>
    </w:p>
    <w:p>
      <w:pPr>
        <w:spacing w:after="0"/>
        <w:ind w:left="0"/>
        <w:jc w:val="both"/>
      </w:pPr>
      <w:r>
        <w:rPr>
          <w:rFonts w:ascii="Times New Roman"/>
          <w:b w:val="false"/>
          <w:i w:val="false"/>
          <w:color w:val="000000"/>
          <w:sz w:val="28"/>
        </w:rPr>
        <w:t>
      14) инвестициялық қызметтен түсетін ақшалай қаражаттардың қозғалысы – ақша баламасына жатпайтын айналымдық емес активтер мен басқа инвестицияларды сатып алудан және сатудан түскен ақша ағымдары;</w:t>
      </w:r>
    </w:p>
    <w:p>
      <w:pPr>
        <w:spacing w:after="0"/>
        <w:ind w:left="0"/>
        <w:jc w:val="both"/>
      </w:pPr>
      <w:r>
        <w:rPr>
          <w:rFonts w:ascii="Times New Roman"/>
          <w:b w:val="false"/>
          <w:i w:val="false"/>
          <w:color w:val="000000"/>
          <w:sz w:val="28"/>
        </w:rPr>
        <w:t>
      15) кәсіпорын қаражаты есебінен қызметкерлерге ақшалай жәрдемақы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денсаулыққат зиян немесе зақым келтіретін нұқсанды өтеуге төленетін төлемдер (сақтандыру өтеуі жоқ болған жағдайда);</w:t>
      </w:r>
    </w:p>
    <w:p>
      <w:pPr>
        <w:spacing w:after="0"/>
        <w:ind w:left="0"/>
        <w:jc w:val="both"/>
      </w:pPr>
      <w:r>
        <w:rPr>
          <w:rFonts w:ascii="Times New Roman"/>
          <w:b w:val="false"/>
          <w:i w:val="false"/>
          <w:color w:val="000000"/>
          <w:sz w:val="28"/>
        </w:rPr>
        <w:t>
      16) кәсіпорынның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17) корпоративтік табыс салығы бойынша шығыстар – Қазақстан Республикасының салық заңнамасына сәйкес салық салынатын кіріске (салықтық залалға) қатысты бюджетке төленуге (бюджеттен қайтаруға) жататын пайдаға салық төлеу бойынша шығыстар;</w:t>
      </w:r>
    </w:p>
    <w:p>
      <w:pPr>
        <w:spacing w:after="0"/>
        <w:ind w:left="0"/>
        <w:jc w:val="both"/>
      </w:pPr>
      <w:r>
        <w:rPr>
          <w:rFonts w:ascii="Times New Roman"/>
          <w:b w:val="false"/>
          <w:i w:val="false"/>
          <w:color w:val="000000"/>
          <w:sz w:val="28"/>
        </w:rPr>
        <w:t>
      18) қаржыландыруға арналған шығыстар – сыйақылар, қаржылық жалдау бойынша пайыздарды төлеуге арналған, қаржылық құралдардың әділ құнын өзгеруінен алынатын шығыстар және қаржыландыруға арналған өзге де шығыстар;</w:t>
      </w:r>
    </w:p>
    <w:p>
      <w:pPr>
        <w:spacing w:after="0"/>
        <w:ind w:left="0"/>
        <w:jc w:val="both"/>
      </w:pPr>
      <w:r>
        <w:rPr>
          <w:rFonts w:ascii="Times New Roman"/>
          <w:b w:val="false"/>
          <w:i w:val="false"/>
          <w:color w:val="000000"/>
          <w:sz w:val="28"/>
        </w:rPr>
        <w:t>
      19) қаржыландырудан түсетін кірістер – сыйақылар, дивиденділер бойынша, қаржылық жалдау, жылжымайтын мүлікке инвестициялармен, операциялардан, қаржы құралдарының әділ құнының өзгеруінен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20) қаржы қызметінен түсетін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p>
    <w:p>
      <w:pPr>
        <w:spacing w:after="0"/>
        <w:ind w:left="0"/>
        <w:jc w:val="both"/>
      </w:pPr>
      <w:r>
        <w:rPr>
          <w:rFonts w:ascii="Times New Roman"/>
          <w:b w:val="false"/>
          <w:i w:val="false"/>
          <w:color w:val="000000"/>
          <w:sz w:val="28"/>
        </w:rPr>
        <w:t>
      21) қорлар – кәсіпорынның қызмет көрсету немесе сату кезінде өндірістік процесте пайдалануға арналған қысқа мерзімді активтері;</w:t>
      </w:r>
    </w:p>
    <w:p>
      <w:pPr>
        <w:spacing w:after="0"/>
        <w:ind w:left="0"/>
        <w:jc w:val="both"/>
      </w:pPr>
      <w:r>
        <w:rPr>
          <w:rFonts w:ascii="Times New Roman"/>
          <w:b w:val="false"/>
          <w:i w:val="false"/>
          <w:color w:val="000000"/>
          <w:sz w:val="28"/>
        </w:rPr>
        <w:t>
      22)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23) қосалқы қызмет түрі – бұл үшінші тұлғалар үшін азық-түлік өндіру мақсатында жүзеге асырылатын, негізгі қызметтен өзге қызмет түрі;</w:t>
      </w:r>
    </w:p>
    <w:p>
      <w:pPr>
        <w:spacing w:after="0"/>
        <w:ind w:left="0"/>
        <w:jc w:val="both"/>
      </w:pPr>
      <w:r>
        <w:rPr>
          <w:rFonts w:ascii="Times New Roman"/>
          <w:b w:val="false"/>
          <w:i w:val="false"/>
          <w:color w:val="000000"/>
          <w:sz w:val="28"/>
        </w:rPr>
        <w:t>
      24) қызметкерлердің жалақы қоры – қызметкерлерге еңбекақы төлеу үшін ұйымдардың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25) қызметкерлердің нақты саны (орташа жалақыны есептеу үшін қолданылатын) – жұмысқа ресми тіркелген қызметкерлердің жекелеген;</w:t>
      </w:r>
    </w:p>
    <w:p>
      <w:pPr>
        <w:spacing w:after="0"/>
        <w:ind w:left="0"/>
        <w:jc w:val="both"/>
      </w:pPr>
      <w:r>
        <w:rPr>
          <w:rFonts w:ascii="Times New Roman"/>
          <w:b w:val="false"/>
          <w:i w:val="false"/>
          <w:color w:val="000000"/>
          <w:sz w:val="28"/>
        </w:rPr>
        <w:t>
      26) қызметкерлердің тізімдік саны –жұмысты азаматтық-құқықтық шарт бойынша атқаратын, сонымен қатар, жұмысқа қоса атқарушылық бойынша қабылданғандарды қоспағанда,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27) материалдық емес актив – бұл физикалық нысаны жоқ, басқа тараптарға жалға беру мақсатында немесе әкімшілік мақсаттарда тауарлар мен қызметтерді өндіруде немесе жеткізуде қолдану үшін ұсталатын сәйкестендірілетін ақшалай емес актив;</w:t>
      </w:r>
    </w:p>
    <w:p>
      <w:pPr>
        <w:spacing w:after="0"/>
        <w:ind w:left="0"/>
        <w:jc w:val="both"/>
      </w:pPr>
      <w:r>
        <w:rPr>
          <w:rFonts w:ascii="Times New Roman"/>
          <w:b w:val="false"/>
          <w:i w:val="false"/>
          <w:color w:val="000000"/>
          <w:sz w:val="28"/>
        </w:rPr>
        <w:t>
      28)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сүйене отырып қалыптасқан құны; </w:t>
      </w:r>
    </w:p>
    <w:p>
      <w:pPr>
        <w:spacing w:after="0"/>
        <w:ind w:left="0"/>
        <w:jc w:val="both"/>
      </w:pPr>
      <w:r>
        <w:rPr>
          <w:rFonts w:ascii="Times New Roman"/>
          <w:b w:val="false"/>
          <w:i w:val="false"/>
          <w:color w:val="000000"/>
          <w:sz w:val="28"/>
        </w:rPr>
        <w:t>
      29) машиналар мен жабдықтар – энергияны, материалдар мен ақпаратты жаңғыртатын құрылғылар;</w:t>
      </w:r>
    </w:p>
    <w:p>
      <w:pPr>
        <w:spacing w:after="0"/>
        <w:ind w:left="0"/>
        <w:jc w:val="both"/>
      </w:pPr>
      <w:r>
        <w:rPr>
          <w:rFonts w:ascii="Times New Roman"/>
          <w:b w:val="false"/>
          <w:i w:val="false"/>
          <w:color w:val="000000"/>
          <w:sz w:val="28"/>
        </w:rPr>
        <w:t>
      30)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31)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p>
      <w:pPr>
        <w:spacing w:after="0"/>
        <w:ind w:left="0"/>
        <w:jc w:val="both"/>
      </w:pPr>
      <w:r>
        <w:rPr>
          <w:rFonts w:ascii="Times New Roman"/>
          <w:b w:val="false"/>
          <w:i w:val="false"/>
          <w:color w:val="000000"/>
          <w:sz w:val="28"/>
        </w:rPr>
        <w:t>
      32)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33) операциялық қызметтен түскен ақшалай қаражаттардың қозғалысы – операциялық қызмет есебінен таза пайданы қалыптастырған келесі операциялардан түскен ақшалай қаражаттар;</w:t>
      </w:r>
    </w:p>
    <w:p>
      <w:pPr>
        <w:spacing w:after="0"/>
        <w:ind w:left="0"/>
        <w:jc w:val="both"/>
      </w:pPr>
      <w:r>
        <w:rPr>
          <w:rFonts w:ascii="Times New Roman"/>
          <w:b w:val="false"/>
          <w:i w:val="false"/>
          <w:color w:val="000000"/>
          <w:sz w:val="28"/>
        </w:rPr>
        <w:t>
      34) өзінің қажеттіліктеріне (зауытішілік айналымға) пайдаланылған өнім – бұл заттай және құндық мәндегі,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35) өндірілген өнім, орындалған жұмыстар мен көрсетілген қызметтердің көлемі – өндірушінің бағасымен барлық шығарылған өнім, орындалған жұмыстар мен көрсетілген қызметтердің құны;</w:t>
      </w:r>
    </w:p>
    <w:p>
      <w:pPr>
        <w:spacing w:after="0"/>
        <w:ind w:left="0"/>
        <w:jc w:val="both"/>
      </w:pPr>
      <w:r>
        <w:rPr>
          <w:rFonts w:ascii="Times New Roman"/>
          <w:b w:val="false"/>
          <w:i w:val="false"/>
          <w:color w:val="000000"/>
          <w:sz w:val="28"/>
        </w:rPr>
        <w:t>
      36) өндірушінің бағасы – өнімнің өндірушіден тұтынушыға дейінгі қозғалысына байланысты қосылған құн салығы және акциздерді, өзге жанама салықтарды, сауда, өткізу үстеме бағаларын, көлік шығыстарын есепке алмағанда,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37) өндірістік шығыстар – қызметтің негізгі және қосалқы түрлерінің өндірілген өнімі мен көрсетілген қызметтің өзіндік құнын қалыптастыратын шығындар;</w:t>
      </w:r>
    </w:p>
    <w:p>
      <w:pPr>
        <w:spacing w:after="0"/>
        <w:ind w:left="0"/>
        <w:jc w:val="both"/>
      </w:pPr>
      <w:r>
        <w:rPr>
          <w:rFonts w:ascii="Times New Roman"/>
          <w:b w:val="false"/>
          <w:i w:val="false"/>
          <w:color w:val="000000"/>
          <w:sz w:val="28"/>
        </w:rPr>
        <w:t>
      38) өндірістік емес шығыстар – өнімдерді өткізу мен қызмет көрсету бойынша шығыстар, әкімшілік шығыстар, қаржыландыру шығыстары және басқа шығыстарды қамтитын кезең шығыстары;</w:t>
      </w:r>
    </w:p>
    <w:p>
      <w:pPr>
        <w:spacing w:after="0"/>
        <w:ind w:left="0"/>
        <w:jc w:val="both"/>
      </w:pPr>
      <w:r>
        <w:rPr>
          <w:rFonts w:ascii="Times New Roman"/>
          <w:b w:val="false"/>
          <w:i w:val="false"/>
          <w:color w:val="000000"/>
          <w:sz w:val="28"/>
        </w:rPr>
        <w:t>
      39) өткізілген өнім мен көрсетілген қызметтердің өзіндік құны – бұл өндіріс шығындары мен жұмысшылардың жалақысын қоса алғанда, есепті кезең ішінде сатылған өнімді өндіруге байланысты шығыстар;</w:t>
      </w:r>
    </w:p>
    <w:p>
      <w:pPr>
        <w:spacing w:after="0"/>
        <w:ind w:left="0"/>
        <w:jc w:val="both"/>
      </w:pPr>
      <w:r>
        <w:rPr>
          <w:rFonts w:ascii="Times New Roman"/>
          <w:b w:val="false"/>
          <w:i w:val="false"/>
          <w:color w:val="000000"/>
          <w:sz w:val="28"/>
        </w:rPr>
        <w:t>
      40) өнімдерді өткізу және қызмет көрсетуден түскен кіріс–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41)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42) өзге де шығыстар – кәдімгі қызмет процесінен тәуелсіз туындайтын өзге де өндірістік емес шығыстар, олар активтің істен шығуы мен құнсыздануы, бағымдық айырма, резервтің жасалуы мен сенімсіз талаптарды шығынға жазу, операциялық жалға беру шығыстары, биологиялық активтер әділ бағасының өзгеруінің шығыстары және басқалар;</w:t>
      </w:r>
    </w:p>
    <w:p>
      <w:pPr>
        <w:spacing w:after="0"/>
        <w:ind w:left="0"/>
        <w:jc w:val="both"/>
      </w:pPr>
      <w:r>
        <w:rPr>
          <w:rFonts w:ascii="Times New Roman"/>
          <w:b w:val="false"/>
          <w:i w:val="false"/>
          <w:color w:val="000000"/>
          <w:sz w:val="28"/>
        </w:rPr>
        <w:t>
      43) шикізат және материалдар, сатып алынған жартылай фабрикаттар мен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44)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p>
      <w:pPr>
        <w:spacing w:after="0"/>
        <w:ind w:left="0"/>
        <w:jc w:val="both"/>
      </w:pPr>
      <w:r>
        <w:rPr>
          <w:rFonts w:ascii="Times New Roman"/>
          <w:b w:val="false"/>
          <w:i w:val="false"/>
          <w:color w:val="000000"/>
          <w:sz w:val="28"/>
        </w:rPr>
        <w:t>
      45)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p>
      <w:pPr>
        <w:spacing w:after="0"/>
        <w:ind w:left="0"/>
        <w:jc w:val="both"/>
      </w:pPr>
      <w:r>
        <w:rPr>
          <w:rFonts w:ascii="Times New Roman"/>
          <w:b w:val="false"/>
          <w:i w:val="false"/>
          <w:color w:val="000000"/>
          <w:sz w:val="28"/>
        </w:rPr>
        <w:t>
      46) қайта сатуға арналған тауарлар – бұл көтерме немесе бөлшек сауда кәсіпорындарының клиенттерге қайта сату үшін сатып алатын тауарлары.</w:t>
      </w:r>
    </w:p>
    <w:bookmarkStart w:name="z116" w:id="86"/>
    <w:p>
      <w:pPr>
        <w:spacing w:after="0"/>
        <w:ind w:left="0"/>
        <w:jc w:val="both"/>
      </w:pPr>
      <w:r>
        <w:rPr>
          <w:rFonts w:ascii="Times New Roman"/>
          <w:b w:val="false"/>
          <w:i w:val="false"/>
          <w:color w:val="000000"/>
          <w:sz w:val="28"/>
        </w:rPr>
        <w:t>
      3. 2 және 2.1-бөлімдерде өндірілген өнім, орындалған жұмыстар мен көрсетілген қызметтер көлемі өткізілген өнімнің және көрсетілген қызмет көлемінің (қайта сату үшін сатып алынған тауарлардың құнын, қосылған құн салығын, акциздерін есептемегенде), кәсіпорын ішінде пайдаланылған өнім мен көрсетілген қызметтің, сату үшін қоймаларда тұрған дайын өнім қорының өзгерісін, аяқталмаған өндіріс пен құрылыс қалдықтарының өсімін (кемуін) жиынтықтауды білдіреді.</w:t>
      </w:r>
    </w:p>
    <w:bookmarkEnd w:id="86"/>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өнделме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болып табылады. Тауарларды сатып алынған тауар бағасына тең немесе төмен баға бойынша өткізген жағдайда, сауда қызметі бойынша өндірілген өнім, орындалған жұмыстар және көрсетілген қызмет көлемі айналым шығындарының шамасына тең болады. </w:t>
      </w:r>
    </w:p>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шарты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p>
      <w:pPr>
        <w:spacing w:after="0"/>
        <w:ind w:left="0"/>
        <w:jc w:val="both"/>
      </w:pPr>
      <w:r>
        <w:rPr>
          <w:rFonts w:ascii="Times New Roman"/>
          <w:b w:val="false"/>
          <w:i w:val="false"/>
          <w:color w:val="000000"/>
          <w:sz w:val="28"/>
        </w:rPr>
        <w:t>
      2.1-бөлімнің В бағанындағы көрсеткіштерді толтыру кезінде Экономикалық қызмет түрлерінің жалпы жіктеуішіне сәйкес қызмет түрінің 5 таңбалы коды көрсетіледі.</w:t>
      </w:r>
    </w:p>
    <w:p>
      <w:pPr>
        <w:spacing w:after="0"/>
        <w:ind w:left="0"/>
        <w:jc w:val="both"/>
      </w:pPr>
      <w:r>
        <w:rPr>
          <w:rFonts w:ascii="Times New Roman"/>
          <w:b w:val="false"/>
          <w:i w:val="false"/>
          <w:color w:val="000000"/>
          <w:sz w:val="28"/>
        </w:rPr>
        <w:t>
      Статистикалық нысандарда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117" w:id="87"/>
    <w:p>
      <w:pPr>
        <w:spacing w:after="0"/>
        <w:ind w:left="0"/>
        <w:jc w:val="both"/>
      </w:pPr>
      <w:r>
        <w:rPr>
          <w:rFonts w:ascii="Times New Roman"/>
          <w:b w:val="false"/>
          <w:i w:val="false"/>
          <w:color w:val="000000"/>
          <w:sz w:val="28"/>
        </w:rPr>
        <w:t>
      4. 4-бөлімнің 3-жолында өнімдерді өткізу мен көрсетілген қызметтерден түскен табыс пен өткізілген өнім мен көрсетілген қызметтердің өзіндік құны арасындағы айырма жалпы пайда деп түсініледі.</w:t>
      </w:r>
    </w:p>
    <w:bookmarkEnd w:id="87"/>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 сомасының арасындағы айырма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Start w:name="z118" w:id="88"/>
    <w:p>
      <w:pPr>
        <w:spacing w:after="0"/>
        <w:ind w:left="0"/>
        <w:jc w:val="both"/>
      </w:pPr>
      <w:r>
        <w:rPr>
          <w:rFonts w:ascii="Times New Roman"/>
          <w:b w:val="false"/>
          <w:i w:val="false"/>
          <w:color w:val="000000"/>
          <w:sz w:val="28"/>
        </w:rPr>
        <w:t>
      5. 1-бөлімнің 7 және 8-жолдары бойынша тізімдік құрамның қызметкерлері бойынша мәліметтер көрсетіледі.</w:t>
      </w:r>
    </w:p>
    <w:bookmarkEnd w:id="88"/>
    <w:bookmarkStart w:name="z119" w:id="89"/>
    <w:p>
      <w:pPr>
        <w:spacing w:after="0"/>
        <w:ind w:left="0"/>
        <w:jc w:val="both"/>
      </w:pPr>
      <w:r>
        <w:rPr>
          <w:rFonts w:ascii="Times New Roman"/>
          <w:b w:val="false"/>
          <w:i w:val="false"/>
          <w:color w:val="000000"/>
          <w:sz w:val="28"/>
        </w:rPr>
        <w:t>
      6. 1-бөлімнің 9-жолын толтыру кезінде кәсіпорын қызметкерлерінің нақты санына сүйене отырып, қашықтықтан жұмыс істейтін қызметкерлер ескеріледі.</w:t>
      </w:r>
    </w:p>
    <w:bookmarkEnd w:id="89"/>
    <w:bookmarkStart w:name="z120" w:id="90"/>
    <w:p>
      <w:pPr>
        <w:spacing w:after="0"/>
        <w:ind w:left="0"/>
        <w:jc w:val="both"/>
      </w:pPr>
      <w:r>
        <w:rPr>
          <w:rFonts w:ascii="Times New Roman"/>
          <w:b w:val="false"/>
          <w:i w:val="false"/>
          <w:color w:val="000000"/>
          <w:sz w:val="28"/>
        </w:rPr>
        <w:t xml:space="preserve">
      7. "Жасыл жұмыс орындарында" жұмыс істейтіндердің тізімдік саны бойынша деректер 1.1-бөлімнің 7 жолы бойынша көрсетіледі. </w:t>
      </w:r>
    </w:p>
    <w:bookmarkEnd w:id="90"/>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p>
      <w:pPr>
        <w:spacing w:after="0"/>
        <w:ind w:left="0"/>
        <w:jc w:val="both"/>
      </w:pPr>
      <w:r>
        <w:rPr>
          <w:rFonts w:ascii="Times New Roman"/>
          <w:b w:val="false"/>
          <w:i w:val="false"/>
          <w:color w:val="000000"/>
          <w:sz w:val="28"/>
        </w:rPr>
        <w:t xml:space="preserve">
      Жасыл жұмыс орындарын анықтау кезінде келесі шарттарды басшылыққа алу қажет: </w:t>
      </w:r>
    </w:p>
    <w:p>
      <w:pPr>
        <w:spacing w:after="0"/>
        <w:ind w:left="0"/>
        <w:jc w:val="both"/>
      </w:pPr>
      <w:r>
        <w:rPr>
          <w:rFonts w:ascii="Times New Roman"/>
          <w:b w:val="false"/>
          <w:i w:val="false"/>
          <w:color w:val="000000"/>
          <w:sz w:val="28"/>
        </w:rPr>
        <w:t xml:space="preserve">
      1) егер кәсіпорын экологиялық тауарларды өндірсе, онда барлық жұмыс орындары жасыл жұмыс орындары ретінде бағаланады. </w:t>
      </w:r>
    </w:p>
    <w:p>
      <w:pPr>
        <w:spacing w:after="0"/>
        <w:ind w:left="0"/>
        <w:jc w:val="both"/>
      </w:pPr>
      <w:r>
        <w:rPr>
          <w:rFonts w:ascii="Times New Roman"/>
          <w:b w:val="false"/>
          <w:i w:val="false"/>
          <w:color w:val="000000"/>
          <w:sz w:val="28"/>
        </w:rPr>
        <w:t xml:space="preserve">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 </w:t>
      </w:r>
    </w:p>
    <w:p>
      <w:pPr>
        <w:spacing w:after="0"/>
        <w:ind w:left="0"/>
        <w:jc w:val="both"/>
      </w:pPr>
      <w:r>
        <w:rPr>
          <w:rFonts w:ascii="Times New Roman"/>
          <w:b w:val="false"/>
          <w:i w:val="false"/>
          <w:color w:val="000000"/>
          <w:sz w:val="28"/>
        </w:rPr>
        <w:t xml:space="preserve">
      Экологиялық тауарлар мен қызметтер байланысты тауарлар мен қызметтерге бөлінеді: </w:t>
      </w:r>
    </w:p>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p>
      <w:pPr>
        <w:spacing w:after="0"/>
        <w:ind w:left="0"/>
        <w:jc w:val="both"/>
      </w:pPr>
      <w:r>
        <w:rPr>
          <w:rFonts w:ascii="Times New Roman"/>
          <w:b w:val="false"/>
          <w:i w:val="false"/>
          <w:color w:val="000000"/>
          <w:sz w:val="28"/>
        </w:rPr>
        <w:t xml:space="preserve">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 </w:t>
      </w:r>
    </w:p>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p>
      <w:pPr>
        <w:spacing w:after="0"/>
        <w:ind w:left="0"/>
        <w:jc w:val="both"/>
      </w:pPr>
      <w:r>
        <w:rPr>
          <w:rFonts w:ascii="Times New Roman"/>
          <w:b w:val="false"/>
          <w:i w:val="false"/>
          <w:color w:val="000000"/>
          <w:sz w:val="28"/>
        </w:rPr>
        <w:t xml:space="preserve">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 </w:t>
      </w:r>
    </w:p>
    <w:p>
      <w:pPr>
        <w:spacing w:after="0"/>
        <w:ind w:left="0"/>
        <w:jc w:val="both"/>
      </w:pPr>
      <w:r>
        <w:rPr>
          <w:rFonts w:ascii="Times New Roman"/>
          <w:b w:val="false"/>
          <w:i w:val="false"/>
          <w:color w:val="000000"/>
          <w:sz w:val="28"/>
        </w:rPr>
        <w:t xml:space="preserve">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 </w:t>
      </w:r>
    </w:p>
    <w:p>
      <w:pPr>
        <w:spacing w:after="0"/>
        <w:ind w:left="0"/>
        <w:jc w:val="both"/>
      </w:pPr>
      <w:r>
        <w:rPr>
          <w:rFonts w:ascii="Times New Roman"/>
          <w:b w:val="false"/>
          <w:i w:val="false"/>
          <w:color w:val="000000"/>
          <w:sz w:val="28"/>
        </w:rPr>
        <w:t xml:space="preserve">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 </w:t>
      </w:r>
    </w:p>
    <w:p>
      <w:pPr>
        <w:spacing w:after="0"/>
        <w:ind w:left="0"/>
        <w:jc w:val="both"/>
      </w:pPr>
      <w:r>
        <w:rPr>
          <w:rFonts w:ascii="Times New Roman"/>
          <w:b w:val="false"/>
          <w:i w:val="false"/>
          <w:color w:val="000000"/>
          <w:sz w:val="28"/>
        </w:rPr>
        <w:t xml:space="preserve">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 </w:t>
      </w:r>
    </w:p>
    <w:bookmarkStart w:name="z121" w:id="91"/>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91"/>
    <w:bookmarkStart w:name="z122" w:id="92"/>
    <w:p>
      <w:pPr>
        <w:spacing w:after="0"/>
        <w:ind w:left="0"/>
        <w:jc w:val="both"/>
      </w:pPr>
      <w:r>
        <w:rPr>
          <w:rFonts w:ascii="Times New Roman"/>
          <w:b w:val="false"/>
          <w:i w:val="false"/>
          <w:color w:val="000000"/>
          <w:sz w:val="28"/>
        </w:rPr>
        <w:t>
      9. Ескертпе: Х – осы позиция толтыруға жатпайды.</w:t>
      </w:r>
    </w:p>
    <w:bookmarkEnd w:id="92"/>
    <w:bookmarkStart w:name="z123" w:id="93"/>
    <w:p>
      <w:pPr>
        <w:spacing w:after="0"/>
        <w:ind w:left="0"/>
        <w:jc w:val="both"/>
      </w:pPr>
      <w:r>
        <w:rPr>
          <w:rFonts w:ascii="Times New Roman"/>
          <w:b w:val="false"/>
          <w:i w:val="false"/>
          <w:color w:val="000000"/>
          <w:sz w:val="28"/>
        </w:rPr>
        <w:t>
      10. Арифметикалық-логикалық бақылау:</w:t>
      </w:r>
    </w:p>
    <w:bookmarkEnd w:id="93"/>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xml:space="preserve">
      4-жол = 1, 2, 3 жолдар қосындысына; </w:t>
      </w:r>
    </w:p>
    <w:p>
      <w:pPr>
        <w:spacing w:after="0"/>
        <w:ind w:left="0"/>
        <w:jc w:val="both"/>
      </w:pPr>
      <w:r>
        <w:rPr>
          <w:rFonts w:ascii="Times New Roman"/>
          <w:b w:val="false"/>
          <w:i w:val="false"/>
          <w:color w:val="000000"/>
          <w:sz w:val="28"/>
        </w:rPr>
        <w:t>
      2) 1.1-бөлім:</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3) 2-бөлім:</w:t>
      </w:r>
    </w:p>
    <w:p>
      <w:pPr>
        <w:spacing w:after="0"/>
        <w:ind w:left="0"/>
        <w:jc w:val="both"/>
      </w:pPr>
      <w:r>
        <w:rPr>
          <w:rFonts w:ascii="Times New Roman"/>
          <w:b w:val="false"/>
          <w:i w:val="false"/>
          <w:color w:val="000000"/>
          <w:sz w:val="28"/>
        </w:rPr>
        <w:t>
      1-жол = 1.1, 1.2-жолдар қосындысына әрбір баған үшін;</w:t>
      </w:r>
    </w:p>
    <w:p>
      <w:pPr>
        <w:spacing w:after="0"/>
        <w:ind w:left="0"/>
        <w:jc w:val="both"/>
      </w:pPr>
      <w:r>
        <w:rPr>
          <w:rFonts w:ascii="Times New Roman"/>
          <w:b w:val="false"/>
          <w:i w:val="false"/>
          <w:color w:val="000000"/>
          <w:sz w:val="28"/>
        </w:rPr>
        <w:t>
      4) 3-бөлім:</w:t>
      </w:r>
    </w:p>
    <w:p>
      <w:pPr>
        <w:spacing w:after="0"/>
        <w:ind w:left="0"/>
        <w:jc w:val="both"/>
      </w:pPr>
      <w:r>
        <w:rPr>
          <w:rFonts w:ascii="Times New Roman"/>
          <w:b w:val="false"/>
          <w:i w:val="false"/>
          <w:color w:val="000000"/>
          <w:sz w:val="28"/>
        </w:rPr>
        <w:t>
      1-баған = 2, 3-бағандар қосындысына әрбір жол үшін;</w:t>
      </w:r>
    </w:p>
    <w:p>
      <w:pPr>
        <w:spacing w:after="0"/>
        <w:ind w:left="0"/>
        <w:jc w:val="both"/>
      </w:pPr>
      <w:r>
        <w:rPr>
          <w:rFonts w:ascii="Times New Roman"/>
          <w:b w:val="false"/>
          <w:i w:val="false"/>
          <w:color w:val="000000"/>
          <w:sz w:val="28"/>
        </w:rPr>
        <w:t>
      1-жол = 1.1, 1.2, 1.3, 1.4, 1.5-жолдар қосындысына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5-жол = 5.1, 5.2, 5.3, 5.4-жолдар қосындысына әрбір баған үшін;</w:t>
      </w:r>
    </w:p>
    <w:p>
      <w:pPr>
        <w:spacing w:after="0"/>
        <w:ind w:left="0"/>
        <w:jc w:val="both"/>
      </w:pPr>
      <w:r>
        <w:rPr>
          <w:rFonts w:ascii="Times New Roman"/>
          <w:b w:val="false"/>
          <w:i w:val="false"/>
          <w:color w:val="000000"/>
          <w:sz w:val="28"/>
        </w:rPr>
        <w:t>
      5.1.1-жол ≤ 5.1-жолдан әрбір баған үшін;</w:t>
      </w:r>
    </w:p>
    <w:p>
      <w:pPr>
        <w:spacing w:after="0"/>
        <w:ind w:left="0"/>
        <w:jc w:val="both"/>
      </w:pPr>
      <w:r>
        <w:rPr>
          <w:rFonts w:ascii="Times New Roman"/>
          <w:b w:val="false"/>
          <w:i w:val="false"/>
          <w:color w:val="000000"/>
          <w:sz w:val="28"/>
        </w:rPr>
        <w:t>
      6-жол = 1, 2, 3, 4, 5-жолдар қосындысына әрбір баған үшін;</w:t>
      </w:r>
    </w:p>
    <w:p>
      <w:pPr>
        <w:spacing w:after="0"/>
        <w:ind w:left="0"/>
        <w:jc w:val="both"/>
      </w:pPr>
      <w:r>
        <w:rPr>
          <w:rFonts w:ascii="Times New Roman"/>
          <w:b w:val="false"/>
          <w:i w:val="false"/>
          <w:color w:val="000000"/>
          <w:sz w:val="28"/>
        </w:rPr>
        <w:t>
      5) 4-бөлім:</w:t>
      </w:r>
    </w:p>
    <w:p>
      <w:pPr>
        <w:spacing w:after="0"/>
        <w:ind w:left="0"/>
        <w:jc w:val="both"/>
      </w:pPr>
      <w:r>
        <w:rPr>
          <w:rFonts w:ascii="Times New Roman"/>
          <w:b w:val="false"/>
          <w:i w:val="false"/>
          <w:color w:val="000000"/>
          <w:sz w:val="28"/>
        </w:rPr>
        <w:t xml:space="preserve">
      3-жол = 1-жол – 2-жол; </w:t>
      </w:r>
    </w:p>
    <w:p>
      <w:pPr>
        <w:spacing w:after="0"/>
        <w:ind w:left="0"/>
        <w:jc w:val="both"/>
      </w:pPr>
      <w:r>
        <w:rPr>
          <w:rFonts w:ascii="Times New Roman"/>
          <w:b w:val="false"/>
          <w:i w:val="false"/>
          <w:color w:val="000000"/>
          <w:sz w:val="28"/>
        </w:rPr>
        <w:t>
      10-жол = 3,4,5 жолдар қосындысы – 6-жол – 7-жол – 8-жол – 9-жол;</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6) 5-бөлім:</w:t>
      </w:r>
    </w:p>
    <w:p>
      <w:pPr>
        <w:spacing w:after="0"/>
        <w:ind w:left="0"/>
        <w:jc w:val="both"/>
      </w:pPr>
      <w:r>
        <w:rPr>
          <w:rFonts w:ascii="Times New Roman"/>
          <w:b w:val="false"/>
          <w:i w:val="false"/>
          <w:color w:val="000000"/>
          <w:sz w:val="28"/>
        </w:rPr>
        <w:t xml:space="preserve">
      1-жол = 1.1, 1.2, 1.3-жолдар қосындысына әрбір баған үшін; </w:t>
      </w:r>
    </w:p>
    <w:p>
      <w:pPr>
        <w:spacing w:after="0"/>
        <w:ind w:left="0"/>
        <w:jc w:val="both"/>
      </w:pPr>
      <w:r>
        <w:rPr>
          <w:rFonts w:ascii="Times New Roman"/>
          <w:b w:val="false"/>
          <w:i w:val="false"/>
          <w:color w:val="000000"/>
          <w:sz w:val="28"/>
        </w:rPr>
        <w:t xml:space="preserve">
      4-жол = 4.1, 4.2, 4.3, 4.4, 4.5, 4.6-жолдар қосындысына әрбір баған үшін, </w:t>
      </w:r>
    </w:p>
    <w:p>
      <w:pPr>
        <w:spacing w:after="0"/>
        <w:ind w:left="0"/>
        <w:jc w:val="both"/>
      </w:pPr>
      <w:r>
        <w:rPr>
          <w:rFonts w:ascii="Times New Roman"/>
          <w:b w:val="false"/>
          <w:i w:val="false"/>
          <w:color w:val="000000"/>
          <w:sz w:val="28"/>
        </w:rPr>
        <w:t xml:space="preserve">
      6-жол = 1,2,3,4,5-жолдар қосындысына әрбір баған үшін; </w:t>
      </w:r>
    </w:p>
    <w:p>
      <w:pPr>
        <w:spacing w:after="0"/>
        <w:ind w:left="0"/>
        <w:jc w:val="both"/>
      </w:pPr>
      <w:r>
        <w:rPr>
          <w:rFonts w:ascii="Times New Roman"/>
          <w:b w:val="false"/>
          <w:i w:val="false"/>
          <w:color w:val="000000"/>
          <w:sz w:val="28"/>
        </w:rPr>
        <w:t xml:space="preserve">
      13-жол = 7, 8, 9, 10, 11, 12-жолдар қосындысына әрбір баған үшін; </w:t>
      </w:r>
    </w:p>
    <w:p>
      <w:pPr>
        <w:spacing w:after="0"/>
        <w:ind w:left="0"/>
        <w:jc w:val="both"/>
      </w:pPr>
      <w:r>
        <w:rPr>
          <w:rFonts w:ascii="Times New Roman"/>
          <w:b w:val="false"/>
          <w:i w:val="false"/>
          <w:color w:val="000000"/>
          <w:sz w:val="28"/>
        </w:rPr>
        <w:t xml:space="preserve">
      14-жол = 6, 13-жолдар қосындысына әрбір баған үшін; </w:t>
      </w:r>
    </w:p>
    <w:p>
      <w:pPr>
        <w:spacing w:after="0"/>
        <w:ind w:left="0"/>
        <w:jc w:val="both"/>
      </w:pPr>
      <w:r>
        <w:rPr>
          <w:rFonts w:ascii="Times New Roman"/>
          <w:b w:val="false"/>
          <w:i w:val="false"/>
          <w:color w:val="000000"/>
          <w:sz w:val="28"/>
        </w:rPr>
        <w:t xml:space="preserve">
      14-жол = 31-жолға әрбір баған үшін; </w:t>
      </w:r>
    </w:p>
    <w:p>
      <w:pPr>
        <w:spacing w:after="0"/>
        <w:ind w:left="0"/>
        <w:jc w:val="both"/>
      </w:pPr>
      <w:r>
        <w:rPr>
          <w:rFonts w:ascii="Times New Roman"/>
          <w:b w:val="false"/>
          <w:i w:val="false"/>
          <w:color w:val="000000"/>
          <w:sz w:val="28"/>
        </w:rPr>
        <w:t xml:space="preserve">
      15.1-жол ≤ 15-жолдан әрбір баған үшін; </w:t>
      </w:r>
    </w:p>
    <w:p>
      <w:pPr>
        <w:spacing w:after="0"/>
        <w:ind w:left="0"/>
        <w:jc w:val="both"/>
      </w:pPr>
      <w:r>
        <w:rPr>
          <w:rFonts w:ascii="Times New Roman"/>
          <w:b w:val="false"/>
          <w:i w:val="false"/>
          <w:color w:val="000000"/>
          <w:sz w:val="28"/>
        </w:rPr>
        <w:t xml:space="preserve">
      19-жол = 15, 16, 17, 18-жолдар қосындысына әрбір баған үшін; </w:t>
      </w:r>
    </w:p>
    <w:p>
      <w:pPr>
        <w:spacing w:after="0"/>
        <w:ind w:left="0"/>
        <w:jc w:val="both"/>
      </w:pPr>
      <w:r>
        <w:rPr>
          <w:rFonts w:ascii="Times New Roman"/>
          <w:b w:val="false"/>
          <w:i w:val="false"/>
          <w:color w:val="000000"/>
          <w:sz w:val="28"/>
        </w:rPr>
        <w:t xml:space="preserve">
      20.1-жол ≤ 20-жолдан әрбір баған үшін; </w:t>
      </w:r>
    </w:p>
    <w:p>
      <w:pPr>
        <w:spacing w:after="0"/>
        <w:ind w:left="0"/>
        <w:jc w:val="both"/>
      </w:pPr>
      <w:r>
        <w:rPr>
          <w:rFonts w:ascii="Times New Roman"/>
          <w:b w:val="false"/>
          <w:i w:val="false"/>
          <w:color w:val="000000"/>
          <w:sz w:val="28"/>
        </w:rPr>
        <w:t xml:space="preserve">
      23-жол = 20, 21, 22-жолдар қосындысына әрбір баған үшін; </w:t>
      </w:r>
    </w:p>
    <w:p>
      <w:pPr>
        <w:spacing w:after="0"/>
        <w:ind w:left="0"/>
        <w:jc w:val="both"/>
      </w:pPr>
      <w:r>
        <w:rPr>
          <w:rFonts w:ascii="Times New Roman"/>
          <w:b w:val="false"/>
          <w:i w:val="false"/>
          <w:color w:val="000000"/>
          <w:sz w:val="28"/>
        </w:rPr>
        <w:t xml:space="preserve">
      30-жол = 24, 25, 26, 27, 28, 29-жолдар қосындысына әрбір баған үшін; </w:t>
      </w:r>
    </w:p>
    <w:p>
      <w:pPr>
        <w:spacing w:after="0"/>
        <w:ind w:left="0"/>
        <w:jc w:val="both"/>
      </w:pPr>
      <w:r>
        <w:rPr>
          <w:rFonts w:ascii="Times New Roman"/>
          <w:b w:val="false"/>
          <w:i w:val="false"/>
          <w:color w:val="000000"/>
          <w:sz w:val="28"/>
        </w:rPr>
        <w:t>
      31-жол = 19, 23, 30-жолдар қосындысына әрбір баған үшін;</w:t>
      </w:r>
    </w:p>
    <w:p>
      <w:pPr>
        <w:spacing w:after="0"/>
        <w:ind w:left="0"/>
        <w:jc w:val="both"/>
      </w:pPr>
      <w:r>
        <w:rPr>
          <w:rFonts w:ascii="Times New Roman"/>
          <w:b w:val="false"/>
          <w:i w:val="false"/>
          <w:color w:val="000000"/>
          <w:sz w:val="28"/>
        </w:rPr>
        <w:t xml:space="preserve">
      7) 6-бөлім: </w:t>
      </w:r>
    </w:p>
    <w:p>
      <w:pPr>
        <w:spacing w:after="0"/>
        <w:ind w:left="0"/>
        <w:jc w:val="both"/>
      </w:pPr>
      <w:r>
        <w:rPr>
          <w:rFonts w:ascii="Times New Roman"/>
          <w:b w:val="false"/>
          <w:i w:val="false"/>
          <w:color w:val="000000"/>
          <w:sz w:val="28"/>
        </w:rPr>
        <w:t>
      2-жол ≥ 2.1-жолға қосындысына әрбір баған үшін;</w:t>
      </w:r>
    </w:p>
    <w:p>
      <w:pPr>
        <w:spacing w:after="0"/>
        <w:ind w:left="0"/>
        <w:jc w:val="both"/>
      </w:pPr>
      <w:r>
        <w:rPr>
          <w:rFonts w:ascii="Times New Roman"/>
          <w:b w:val="false"/>
          <w:i w:val="false"/>
          <w:color w:val="000000"/>
          <w:sz w:val="28"/>
        </w:rPr>
        <w:t>
      2.1.1-жол ≤ 2.1-жолдан әрбір баған үшін;</w:t>
      </w:r>
    </w:p>
    <w:p>
      <w:pPr>
        <w:spacing w:after="0"/>
        <w:ind w:left="0"/>
        <w:jc w:val="both"/>
      </w:pPr>
      <w:r>
        <w:rPr>
          <w:rFonts w:ascii="Times New Roman"/>
          <w:b w:val="false"/>
          <w:i w:val="false"/>
          <w:color w:val="000000"/>
          <w:sz w:val="28"/>
        </w:rPr>
        <w:t xml:space="preserve">
      3-жол = 1-жол – 2-жол әрбір баған үшін; </w:t>
      </w:r>
    </w:p>
    <w:p>
      <w:pPr>
        <w:spacing w:after="0"/>
        <w:ind w:left="0"/>
        <w:jc w:val="both"/>
      </w:pPr>
      <w:r>
        <w:rPr>
          <w:rFonts w:ascii="Times New Roman"/>
          <w:b w:val="false"/>
          <w:i w:val="false"/>
          <w:color w:val="000000"/>
          <w:sz w:val="28"/>
        </w:rPr>
        <w:t>
      6-жол = 4-жол – 5-жол әрбір баған үшін;</w:t>
      </w:r>
    </w:p>
    <w:p>
      <w:pPr>
        <w:spacing w:after="0"/>
        <w:ind w:left="0"/>
        <w:jc w:val="both"/>
      </w:pPr>
      <w:r>
        <w:rPr>
          <w:rFonts w:ascii="Times New Roman"/>
          <w:b w:val="false"/>
          <w:i w:val="false"/>
          <w:color w:val="000000"/>
          <w:sz w:val="28"/>
        </w:rPr>
        <w:t>
      8-жол ≥8.1-жолға қосындысына әрбір баған үшін;</w:t>
      </w:r>
    </w:p>
    <w:p>
      <w:pPr>
        <w:spacing w:after="0"/>
        <w:ind w:left="0"/>
        <w:jc w:val="both"/>
      </w:pPr>
      <w:r>
        <w:rPr>
          <w:rFonts w:ascii="Times New Roman"/>
          <w:b w:val="false"/>
          <w:i w:val="false"/>
          <w:color w:val="000000"/>
          <w:sz w:val="28"/>
        </w:rPr>
        <w:t>
      8.1-жол ≥8.1.1-жолға қосындысына әрбір баған үшін;</w:t>
      </w:r>
    </w:p>
    <w:p>
      <w:pPr>
        <w:spacing w:after="0"/>
        <w:ind w:left="0"/>
        <w:jc w:val="both"/>
      </w:pPr>
      <w:r>
        <w:rPr>
          <w:rFonts w:ascii="Times New Roman"/>
          <w:b w:val="false"/>
          <w:i w:val="false"/>
          <w:color w:val="000000"/>
          <w:sz w:val="28"/>
        </w:rPr>
        <w:t>
      9-жол = 7-жол – 8-жол әрбір баған үшін</w:t>
      </w:r>
    </w:p>
    <w:p>
      <w:pPr>
        <w:spacing w:after="0"/>
        <w:ind w:left="0"/>
        <w:jc w:val="both"/>
      </w:pPr>
      <w:r>
        <w:rPr>
          <w:rFonts w:ascii="Times New Roman"/>
          <w:b w:val="false"/>
          <w:i w:val="false"/>
          <w:color w:val="000000"/>
          <w:sz w:val="28"/>
        </w:rPr>
        <w:t>
      10-жол = 3, 6, 9-жолдар қосындысына әрбір баған үшін;</w:t>
      </w:r>
    </w:p>
    <w:p>
      <w:pPr>
        <w:spacing w:after="0"/>
        <w:ind w:left="0"/>
        <w:jc w:val="both"/>
      </w:pPr>
      <w:r>
        <w:rPr>
          <w:rFonts w:ascii="Times New Roman"/>
          <w:b w:val="false"/>
          <w:i w:val="false"/>
          <w:color w:val="000000"/>
          <w:sz w:val="28"/>
        </w:rPr>
        <w:t>
      8) 7-бөлім:</w:t>
      </w:r>
    </w:p>
    <w:p>
      <w:pPr>
        <w:spacing w:after="0"/>
        <w:ind w:left="0"/>
        <w:jc w:val="both"/>
      </w:pPr>
      <w:r>
        <w:rPr>
          <w:rFonts w:ascii="Times New Roman"/>
          <w:b w:val="false"/>
          <w:i w:val="false"/>
          <w:color w:val="000000"/>
          <w:sz w:val="28"/>
        </w:rPr>
        <w:t>
      10-баған = 1-баған + 2-баған + 3-баған + 4-баған – 5-баған – 7-баған - 8-баған әрбір жол үшін;</w:t>
      </w:r>
    </w:p>
    <w:p>
      <w:pPr>
        <w:spacing w:after="0"/>
        <w:ind w:left="0"/>
        <w:jc w:val="both"/>
      </w:pPr>
      <w:r>
        <w:rPr>
          <w:rFonts w:ascii="Times New Roman"/>
          <w:b w:val="false"/>
          <w:i w:val="false"/>
          <w:color w:val="000000"/>
          <w:sz w:val="28"/>
        </w:rPr>
        <w:t xml:space="preserve">
      1-жол = 2, 3, 4, 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9) 8-бөлім:</w:t>
      </w:r>
    </w:p>
    <w:p>
      <w:pPr>
        <w:spacing w:after="0"/>
        <w:ind w:left="0"/>
        <w:jc w:val="both"/>
      </w:pPr>
      <w:r>
        <w:rPr>
          <w:rFonts w:ascii="Times New Roman"/>
          <w:b w:val="false"/>
          <w:i w:val="false"/>
          <w:color w:val="000000"/>
          <w:sz w:val="28"/>
        </w:rPr>
        <w:t xml:space="preserve">
      1-жол = 2, 3, 4,5,6 -жолдар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2-бөлім 2-бағанының 1-жолы = 4-бөлімнің 1-жолына 1 баған;</w:t>
      </w:r>
    </w:p>
    <w:p>
      <w:pPr>
        <w:spacing w:after="0"/>
        <w:ind w:left="0"/>
        <w:jc w:val="both"/>
      </w:pPr>
      <w:r>
        <w:rPr>
          <w:rFonts w:ascii="Times New Roman"/>
          <w:b w:val="false"/>
          <w:i w:val="false"/>
          <w:color w:val="000000"/>
          <w:sz w:val="28"/>
        </w:rPr>
        <w:t xml:space="preserve">
      2-бөлімнің 1.2 жолы = 2.1 бөлімінің 1,2,3,4,5 жолдарының қосындысына сәйкес бағандар бойынша; </w:t>
      </w:r>
    </w:p>
    <w:p>
      <w:pPr>
        <w:spacing w:after="0"/>
        <w:ind w:left="0"/>
        <w:jc w:val="both"/>
      </w:pPr>
      <w:r>
        <w:rPr>
          <w:rFonts w:ascii="Times New Roman"/>
          <w:b w:val="false"/>
          <w:i w:val="false"/>
          <w:color w:val="000000"/>
          <w:sz w:val="28"/>
        </w:rPr>
        <w:t>
      3-бөлім 3-бағанының 6-жолы = 4-бөлімнің 6,7,8, 9-жолдар қосындысына.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