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e440" w14:textId="798e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28 маусымдағы № 15 бұйрығы. Қазақстан Республикасының Әділет министрлігінде 2024 жылғы 28 маусымда № 34664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6-қосымша</w:t>
            </w:r>
          </w:p>
          <w:p>
            <w:pPr>
              <w:spacing w:after="20"/>
              <w:ind w:left="20"/>
              <w:jc w:val="both"/>
            </w:pPr>
            <w:r>
              <w:rPr>
                <w:rFonts w:ascii="Times New Roman"/>
                <w:b w:val="false"/>
                <w:i w:val="false"/>
                <w:color w:val="000000"/>
                <w:sz w:val="20"/>
              </w:rPr>
              <w:t>
Приложение 6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10 февраля 2020 года № 21</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Отчет о состоянии животноводства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–"Смешанное сельское хозяйство";</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2-күніне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повыращиванию скота и птицы и производству продукции животноводства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мен құс бастарының қозғалысы туралы ақпаратты көрсетіңіз, бас</w:t>
            </w:r>
          </w:p>
          <w:p>
            <w:pPr>
              <w:spacing w:after="20"/>
              <w:ind w:left="20"/>
              <w:jc w:val="both"/>
            </w:pPr>
            <w:r>
              <w:rPr>
                <w:rFonts w:ascii="Times New Roman"/>
                <w:b w:val="false"/>
                <w:i w:val="false"/>
                <w:color w:val="000000"/>
                <w:sz w:val="20"/>
              </w:rPr>
              <w:t>
Укажите информацию о движении поголовья скота и птицы, голов</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p>
          <w:p>
            <w:pPr>
              <w:spacing w:after="20"/>
              <w:ind w:left="20"/>
              <w:jc w:val="both"/>
            </w:pPr>
            <w:r>
              <w:rPr>
                <w:rFonts w:ascii="Times New Roman"/>
                <w:b w:val="false"/>
                <w:i w:val="false"/>
                <w:color w:val="000000"/>
                <w:sz w:val="20"/>
              </w:rPr>
              <w:t>
Численность на начало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w:t>
            </w:r>
          </w:p>
          <w:p>
            <w:pPr>
              <w:spacing w:after="20"/>
              <w:ind w:left="20"/>
              <w:jc w:val="both"/>
            </w:pPr>
            <w:r>
              <w:rPr>
                <w:rFonts w:ascii="Times New Roman"/>
                <w:b w:val="false"/>
                <w:i w:val="false"/>
                <w:color w:val="000000"/>
                <w:sz w:val="20"/>
              </w:rPr>
              <w:t>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
Получено приплода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
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
Приобретено в пределах своего региона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p>
          <w:p>
            <w:pPr>
              <w:spacing w:after="20"/>
              <w:ind w:left="20"/>
              <w:jc w:val="both"/>
            </w:pPr>
            <w:r>
              <w:rPr>
                <w:rFonts w:ascii="Times New Roman"/>
                <w:b w:val="false"/>
                <w:i w:val="false"/>
                <w:color w:val="000000"/>
                <w:sz w:val="20"/>
              </w:rPr>
              <w:t>
у индивидуальных предпринимателей и</w:t>
            </w:r>
          </w:p>
          <w:p>
            <w:pPr>
              <w:spacing w:after="20"/>
              <w:ind w:left="20"/>
              <w:jc w:val="both"/>
            </w:pPr>
            <w:r>
              <w:rPr>
                <w:rFonts w:ascii="Times New Roman"/>
                <w:b w:val="false"/>
                <w:i w:val="false"/>
                <w:color w:val="000000"/>
                <w:sz w:val="20"/>
              </w:rPr>
              <w:t>
крестьянских или фермерских хозяйств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у хозяйств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
Прочее поступление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
в живом весе,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
Пало и погибло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
Продано в пределах своего региона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
индивидуальным предпринимателям и крестьянским или фермерским хозяйствам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
хозяйствам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
Прочее выбытие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p>
          <w:p>
            <w:pPr>
              <w:spacing w:after="20"/>
              <w:ind w:left="20"/>
              <w:jc w:val="both"/>
            </w:pPr>
            <w:r>
              <w:rPr>
                <w:rFonts w:ascii="Times New Roman"/>
                <w:b w:val="false"/>
                <w:i w:val="false"/>
                <w:color w:val="000000"/>
                <w:sz w:val="20"/>
              </w:rPr>
              <w:t>
Численность на конец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орташабасы</w:t>
            </w:r>
          </w:p>
          <w:p>
            <w:pPr>
              <w:spacing w:after="20"/>
              <w:ind w:left="20"/>
              <w:jc w:val="both"/>
            </w:pPr>
            <w:r>
              <w:rPr>
                <w:rFonts w:ascii="Times New Roman"/>
                <w:b w:val="false"/>
                <w:i w:val="false"/>
                <w:color w:val="000000"/>
                <w:sz w:val="20"/>
              </w:rPr>
              <w:t>
Среднее маточное поголовье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Жылқыларжәнеөзге де жылқытектесжануарлар,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Түйелержәнетүйетәрізділер,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
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Шаруашылықтардаөсірілген маралдар</w:t>
            </w:r>
          </w:p>
          <w:p>
            <w:pPr>
              <w:spacing w:after="20"/>
              <w:ind w:left="20"/>
              <w:jc w:val="both"/>
            </w:pPr>
            <w:r>
              <w:rPr>
                <w:rFonts w:ascii="Times New Roman"/>
                <w:b w:val="false"/>
                <w:i w:val="false"/>
                <w:color w:val="000000"/>
                <w:sz w:val="20"/>
              </w:rPr>
              <w:t>
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Мал шаруашылығы өнімдерін өндіру туралы ақпаратты көрсетіңіз, центнер</w:t>
      </w:r>
    </w:p>
    <w:p>
      <w:pPr>
        <w:spacing w:after="0"/>
        <w:ind w:left="0"/>
        <w:jc w:val="both"/>
      </w:pPr>
      <w:r>
        <w:rPr>
          <w:rFonts w:ascii="Times New Roman"/>
          <w:b w:val="false"/>
          <w:i w:val="false"/>
          <w:color w:val="000000"/>
          <w:sz w:val="28"/>
        </w:rPr>
        <w:t>
      Укажите информацию о производстве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p>
          <w:p>
            <w:pPr>
              <w:spacing w:after="20"/>
              <w:ind w:left="20"/>
              <w:jc w:val="both"/>
            </w:pPr>
            <w:r>
              <w:rPr>
                <w:rFonts w:ascii="Times New Roman"/>
                <w:b w:val="false"/>
                <w:i w:val="false"/>
                <w:color w:val="000000"/>
                <w:sz w:val="20"/>
              </w:rPr>
              <w:t>
Молоко сырое коров молочного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
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 центнер</w:t>
            </w:r>
          </w:p>
          <w:p>
            <w:pPr>
              <w:spacing w:after="20"/>
              <w:ind w:left="20"/>
              <w:jc w:val="both"/>
            </w:pPr>
            <w:r>
              <w:rPr>
                <w:rFonts w:ascii="Times New Roman"/>
                <w:b w:val="false"/>
                <w:i w:val="false"/>
                <w:color w:val="000000"/>
                <w:sz w:val="20"/>
              </w:rPr>
              <w:t>
Молоко сырое коров молочно-мясного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
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 мың дана</w:t>
            </w:r>
          </w:p>
          <w:p>
            <w:pPr>
              <w:spacing w:after="20"/>
              <w:ind w:left="20"/>
              <w:jc w:val="both"/>
            </w:pPr>
            <w:r>
              <w:rPr>
                <w:rFonts w:ascii="Times New Roman"/>
                <w:b w:val="false"/>
                <w:i w:val="false"/>
                <w:color w:val="000000"/>
                <w:sz w:val="20"/>
              </w:rPr>
              <w:t>
из них: инкубационные яица,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p>
          <w:p>
            <w:pPr>
              <w:spacing w:after="20"/>
              <w:ind w:left="20"/>
              <w:jc w:val="both"/>
            </w:pPr>
            <w:r>
              <w:rPr>
                <w:rFonts w:ascii="Times New Roman"/>
                <w:b w:val="false"/>
                <w:i w:val="false"/>
                <w:color w:val="000000"/>
                <w:sz w:val="20"/>
              </w:rPr>
              <w:t>
Панты маралов, разведенных в хозяйствах,центнер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 Шкурки ягнят смушковых,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 Шкуры крупные,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p>
          <w:p>
            <w:pPr>
              <w:spacing w:after="20"/>
              <w:ind w:left="20"/>
              <w:jc w:val="both"/>
            </w:pPr>
            <w:r>
              <w:rPr>
                <w:rFonts w:ascii="Times New Roman"/>
                <w:b w:val="false"/>
                <w:i w:val="false"/>
                <w:color w:val="000000"/>
                <w:sz w:val="20"/>
              </w:rPr>
              <w:t>
Шкуры мелкие,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айда өнім алынған мал мен құстың жеке түрлерінің орташа саны туралы ақпаратты көрсетіңіз, бас</w:t>
            </w:r>
          </w:p>
          <w:p>
            <w:pPr>
              <w:spacing w:after="20"/>
              <w:ind w:left="20"/>
              <w:jc w:val="both"/>
            </w:pPr>
            <w:r>
              <w:rPr>
                <w:rFonts w:ascii="Times New Roman"/>
                <w:b w:val="false"/>
                <w:i w:val="false"/>
                <w:color w:val="000000"/>
                <w:sz w:val="20"/>
              </w:rPr>
              <w:t>
Укажите информацию о среднем поголовье отдельных видов скота и птицы, от которых получена продукция в отчетном месяце,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 молочного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бағытындағы табынның сауын сиырлар басының орташа саны</w:t>
            </w:r>
          </w:p>
          <w:p>
            <w:pPr>
              <w:spacing w:after="20"/>
              <w:ind w:left="20"/>
              <w:jc w:val="both"/>
            </w:pPr>
            <w:r>
              <w:rPr>
                <w:rFonts w:ascii="Times New Roman"/>
                <w:b w:val="false"/>
                <w:i w:val="false"/>
                <w:color w:val="000000"/>
                <w:sz w:val="20"/>
              </w:rPr>
              <w:t>
среднее поголовье дойных коров молочно-мясного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
Количество ягнят, забитых на смушки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Мал азығының нақты бары туралы ақпаратты көрсетіңіз (1-қарашадан 1-сәуірге дейін ай сайын)</w:t>
      </w:r>
    </w:p>
    <w:p>
      <w:pPr>
        <w:spacing w:after="0"/>
        <w:ind w:left="0"/>
        <w:jc w:val="both"/>
      </w:pPr>
      <w:r>
        <w:rPr>
          <w:rFonts w:ascii="Times New Roman"/>
          <w:b w:val="false"/>
          <w:i w:val="false"/>
          <w:color w:val="000000"/>
          <w:sz w:val="28"/>
        </w:rPr>
        <w:t>
      Укажите информацию о наличии кормов (с 1 ноября по 1 апреля ежемесячно)</w:t>
      </w:r>
    </w:p>
    <w:p>
      <w:pPr>
        <w:spacing w:after="0"/>
        <w:ind w:left="0"/>
        <w:jc w:val="both"/>
      </w:pPr>
      <w:r>
        <w:rPr>
          <w:rFonts w:ascii="Times New Roman"/>
          <w:b w:val="false"/>
          <w:i w:val="false"/>
          <w:color w:val="000000"/>
          <w:sz w:val="28"/>
        </w:rPr>
        <w:t>
      5.1 Құнарлы мал азығы, шөп, сүрлем және пішендеменің қолда бары, центнер</w:t>
      </w:r>
    </w:p>
    <w:p>
      <w:pPr>
        <w:spacing w:after="0"/>
        <w:ind w:left="0"/>
        <w:jc w:val="both"/>
      </w:pPr>
      <w:r>
        <w:rPr>
          <w:rFonts w:ascii="Times New Roman"/>
          <w:b w:val="false"/>
          <w:i w:val="false"/>
          <w:color w:val="000000"/>
          <w:sz w:val="28"/>
        </w:rPr>
        <w:t>
      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p>
          <w:p>
            <w:pPr>
              <w:spacing w:after="20"/>
              <w:ind w:left="20"/>
              <w:jc w:val="both"/>
            </w:pPr>
            <w:r>
              <w:rPr>
                <w:rFonts w:ascii="Times New Roman"/>
                <w:b w:val="false"/>
                <w:i w:val="false"/>
                <w:color w:val="000000"/>
                <w:sz w:val="20"/>
              </w:rPr>
              <w:t>
Концентрированные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p>
            <w:pPr>
              <w:spacing w:after="20"/>
              <w:ind w:left="20"/>
              <w:jc w:val="both"/>
            </w:pPr>
            <w:r>
              <w:rPr>
                <w:rFonts w:ascii="Times New Roman"/>
                <w:b w:val="false"/>
                <w:i w:val="false"/>
                <w:color w:val="000000"/>
                <w:sz w:val="20"/>
              </w:rPr>
              <w:t>
Сенаж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
Виды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
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p>
          <w:p>
            <w:pPr>
              <w:spacing w:after="20"/>
              <w:ind w:left="20"/>
              <w:jc w:val="both"/>
            </w:pPr>
            <w:r>
              <w:rPr>
                <w:rFonts w:ascii="Times New Roman"/>
                <w:b w:val="false"/>
                <w:i w:val="false"/>
                <w:color w:val="000000"/>
                <w:sz w:val="20"/>
              </w:rPr>
              <w:t>
Культуры кормовые корнеплодные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p>
            <w:pPr>
              <w:spacing w:after="20"/>
              <w:ind w:left="20"/>
              <w:jc w:val="both"/>
            </w:pPr>
            <w:r>
              <w:rPr>
                <w:rFonts w:ascii="Times New Roman"/>
                <w:b w:val="false"/>
                <w:i w:val="false"/>
                <w:color w:val="000000"/>
                <w:sz w:val="20"/>
              </w:rPr>
              <w:t>
Культуры кормовые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
Культуры кормовые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Наименование ___________________________ Адрес 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 ___ ___ Электрондық пошта мекенжайы (респонденттің) 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жағдайы туралы" </w:t>
            </w:r>
            <w:r>
              <w:br/>
            </w:r>
            <w:r>
              <w:rPr>
                <w:rFonts w:ascii="Times New Roman"/>
                <w:b w:val="false"/>
                <w:i w:val="false"/>
                <w:color w:val="000000"/>
                <w:sz w:val="20"/>
              </w:rPr>
              <w:t xml:space="preserve">(индексі 24-сх,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 статистикалық нысанына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"Отчет о состоянии </w:t>
            </w:r>
            <w:r>
              <w:br/>
            </w:r>
            <w:r>
              <w:rPr>
                <w:rFonts w:ascii="Times New Roman"/>
                <w:b w:val="false"/>
                <w:i w:val="false"/>
                <w:color w:val="000000"/>
                <w:sz w:val="20"/>
              </w:rPr>
              <w:t>животноводства"</w:t>
            </w:r>
            <w:r>
              <w:br/>
            </w:r>
            <w:r>
              <w:rPr>
                <w:rFonts w:ascii="Times New Roman"/>
                <w:b w:val="false"/>
                <w:i w:val="false"/>
                <w:color w:val="000000"/>
                <w:sz w:val="20"/>
              </w:rPr>
              <w:t xml:space="preserve">(индекс 24-сх, периодичность </w:t>
            </w:r>
            <w:r>
              <w:br/>
            </w:r>
            <w:r>
              <w:rPr>
                <w:rFonts w:ascii="Times New Roman"/>
                <w:b w:val="false"/>
                <w:i w:val="false"/>
                <w:color w:val="000000"/>
                <w:sz w:val="20"/>
              </w:rPr>
              <w:t>месячная)</w:t>
            </w:r>
          </w:p>
        </w:tc>
      </w:tr>
    </w:tbl>
    <w:bookmarkStart w:name="z12" w:id="9"/>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 Питательность основных кормов (в 1 килограмме натурального корма содержится кормовых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p>
            <w:pPr>
              <w:spacing w:after="20"/>
              <w:ind w:left="20"/>
              <w:jc w:val="both"/>
            </w:pPr>
            <w:r>
              <w:rPr>
                <w:rFonts w:ascii="Times New Roman"/>
                <w:b w:val="false"/>
                <w:i w:val="false"/>
                <w:color w:val="000000"/>
                <w:sz w:val="20"/>
              </w:rPr>
              <w:t>
Кормовые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Соялы шрот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Гидролизді ашытқы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айрылған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астық тұқымдас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орымдық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Сұлымен сиыржоңышқа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әр түрлі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 қызылшасы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қантты кызылша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жайылымдар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жайылымдар (1-ші өшіктіру)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p>
          <w:p>
            <w:pPr>
              <w:spacing w:after="20"/>
              <w:ind w:left="20"/>
              <w:jc w:val="both"/>
            </w:pPr>
            <w:r>
              <w:rPr>
                <w:rFonts w:ascii="Times New Roman"/>
                <w:b w:val="false"/>
                <w:i w:val="false"/>
                <w:color w:val="000000"/>
                <w:sz w:val="20"/>
              </w:rPr>
              <w:t>
(1-е стравливание)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Жиматарғақ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 сборная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Лисохвост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 атқонақпен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қырыққабат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7-қосымша</w:t>
            </w:r>
          </w:p>
        </w:tc>
      </w:tr>
    </w:tbl>
    <w:bookmarkStart w:name="z15" w:id="10"/>
    <w:p>
      <w:pPr>
        <w:spacing w:after="0"/>
        <w:ind w:left="0"/>
        <w:jc w:val="left"/>
      </w:pPr>
      <w:r>
        <w:rPr>
          <w:rFonts w:ascii="Times New Roman"/>
          <w:b/>
          <w:i w:val="false"/>
          <w:color w:val="000000"/>
        </w:rPr>
        <w:t xml:space="preserve"> "Мал шаруашылығының жағдайы туралы есеп" (индексі 24-сх, кезеңділігі айлық) жалпымемлекеттік статистикалық байқаудың статистикалық нысанын толтыру жөніндегі нұсқаулық</w:t>
      </w:r>
    </w:p>
    <w:bookmarkEnd w:id="10"/>
    <w:bookmarkStart w:name="z16" w:id="11"/>
    <w:p>
      <w:pPr>
        <w:spacing w:after="0"/>
        <w:ind w:left="0"/>
        <w:jc w:val="both"/>
      </w:pPr>
      <w:r>
        <w:rPr>
          <w:rFonts w:ascii="Times New Roman"/>
          <w:b w:val="false"/>
          <w:i w:val="false"/>
          <w:color w:val="000000"/>
          <w:sz w:val="28"/>
        </w:rPr>
        <w:t>
      1. Осы нұсқаулық "Мал шаруашылығының жағдайы туралы есеп"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11"/>
    <w:bookmarkStart w:name="z17"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1) азық-түлік мақсатында қайта өңдеу – туынды тағам өнімдерін өндіру үшін пайдаланылатын өнімдер саны (дайын өнімдер, субөнімдер және жартылай фабрикаттар өндірісіне);</w:t>
      </w:r>
    </w:p>
    <w:p>
      <w:pPr>
        <w:spacing w:after="0"/>
        <w:ind w:left="0"/>
        <w:jc w:val="both"/>
      </w:pPr>
      <w:r>
        <w:rPr>
          <w:rFonts w:ascii="Times New Roman"/>
          <w:b w:val="false"/>
          <w:i w:val="false"/>
          <w:color w:val="000000"/>
          <w:sz w:val="28"/>
        </w:rPr>
        <w:t>
      2)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ерекшелігі – құрамындағы ылғалдың жоғарылығы (70 – 85%);</w:t>
      </w:r>
    </w:p>
    <w:p>
      <w:pPr>
        <w:spacing w:after="0"/>
        <w:ind w:left="0"/>
        <w:jc w:val="both"/>
      </w:pPr>
      <w:r>
        <w:rPr>
          <w:rFonts w:ascii="Times New Roman"/>
          <w:b w:val="false"/>
          <w:i w:val="false"/>
          <w:color w:val="000000"/>
          <w:sz w:val="28"/>
        </w:rPr>
        <w:t>
      3)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өсімдік майы өндірісінің қалдықтары, жом және сірне, крахмал 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p>
      <w:pPr>
        <w:spacing w:after="0"/>
        <w:ind w:left="0"/>
        <w:jc w:val="both"/>
      </w:pPr>
      <w:r>
        <w:rPr>
          <w:rFonts w:ascii="Times New Roman"/>
          <w:b w:val="false"/>
          <w:i w:val="false"/>
          <w:color w:val="000000"/>
          <w:sz w:val="28"/>
        </w:rPr>
        <w:t>
      6) өндірістік тұтыну – ішкі пайдалануға жұмсалған өнімдердің шығыстары (мал мен құсты азықтандыруға, инкубацияға жұмсалған жұмыртқа шығындары);</w:t>
      </w:r>
    </w:p>
    <w:p>
      <w:pPr>
        <w:spacing w:after="0"/>
        <w:ind w:left="0"/>
        <w:jc w:val="both"/>
      </w:pPr>
      <w:r>
        <w:rPr>
          <w:rFonts w:ascii="Times New Roman"/>
          <w:b w:val="false"/>
          <w:i w:val="false"/>
          <w:color w:val="000000"/>
          <w:sz w:val="28"/>
        </w:rPr>
        <w:t>
      7)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8)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9)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p>
      <w:pPr>
        <w:spacing w:after="0"/>
        <w:ind w:left="0"/>
        <w:jc w:val="both"/>
      </w:pPr>
      <w:r>
        <w:rPr>
          <w:rFonts w:ascii="Times New Roman"/>
          <w:b w:val="false"/>
          <w:i w:val="false"/>
          <w:color w:val="000000"/>
          <w:sz w:val="28"/>
        </w:rPr>
        <w:t>
      11)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шабылған шөппен теңеседі.</w:t>
      </w:r>
    </w:p>
    <w:bookmarkStart w:name="z18" w:id="13"/>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13"/>
    <w:bookmarkStart w:name="z19" w:id="14"/>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күніндегі жағдай бойынша шаруашылықтағы мал мен құс түрлерінің нақты қолда бары көрсетіледі. Сүтті, етті және сүтті-етті табынның сиырлар санына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bookmarkEnd w:id="14"/>
    <w:p>
      <w:pPr>
        <w:spacing w:after="0"/>
        <w:ind w:left="0"/>
        <w:jc w:val="both"/>
      </w:pPr>
      <w:r>
        <w:rPr>
          <w:rFonts w:ascii="Times New Roman"/>
          <w:b w:val="false"/>
          <w:i w:val="false"/>
          <w:color w:val="000000"/>
          <w:sz w:val="28"/>
        </w:rPr>
        <w:t>
      2-бөлімнің 3-жолы бойынша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p>
      <w:pPr>
        <w:spacing w:after="0"/>
        <w:ind w:left="0"/>
        <w:jc w:val="both"/>
      </w:pPr>
      <w:r>
        <w:rPr>
          <w:rFonts w:ascii="Times New Roman"/>
          <w:b w:val="false"/>
          <w:i w:val="false"/>
          <w:color w:val="000000"/>
          <w:sz w:val="28"/>
        </w:rPr>
        <w:t>
      2-бөлімнің 4-жолы бойынша шаруашылықпен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8-жолы бойынша республиканың басқа өңірлерінен, сондай-ақ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p>
      <w:pPr>
        <w:spacing w:after="0"/>
        <w:ind w:left="0"/>
        <w:jc w:val="both"/>
      </w:pPr>
      <w:r>
        <w:rPr>
          <w:rFonts w:ascii="Times New Roman"/>
          <w:b w:val="false"/>
          <w:i w:val="false"/>
          <w:color w:val="000000"/>
          <w:sz w:val="28"/>
        </w:rPr>
        <w:t>
      2-бөлімнің 12-жолында ағымдағы айда өлген жас төлді қоса алғанда есепті айдағы мал мен құстың (өрттен, табиғи апаттан, суға батып кеткен және басқа) барлық өлген саны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мал және құс өсірумен айналысатын ауыл шаруашылығы кәсіпорындарына, дара кәсіпкерлеріне, шаруа немесе фермер қожалықтарына және жұртшылық шаруашылықтарына тірі малдың шығыстары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xml:space="preserve">
      2-бөлімнің 17-жолы бойынша республиканың басқа өңірлеріне (сатылғаны, айырбастау, сыйға тарту, кездейсоқ қызметтерге, қарызға немесе қарызды өтеуге), шет елдерге (экспортқа) шығарылған және ұрланған мал мен құс бастарының саны көрсетіледі, оның ішінде егер мал өсіруге, бордақылауға немесе жалға алуға сатылған жағдайда Қазақстан Республикасының басқа өңіріне мал мен құстың кетуі көрсетіледі. Басқа елдерге тірі бастарымен кеткен мал мен құс осы жолда қандай мақсаттарға (етке немесе өсіруге) сатылатынына қарамастан көрсетіледі. </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шаруашылықтағы барлық мал мен құстың саны көрсетіледі.</w:t>
      </w:r>
    </w:p>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20-жолы бойынша аналықтардың орташа басы аналық басының бір айдағы мал азығы күндерінің қосындысын осы айдағы күндердің санына бөлу арқылы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Аналықтардың орташа басы орташахронологиялық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3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есепті айдағы аналықтардың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айдың бірінші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айдың екінші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айдың үшінші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p>
    <w:p>
      <w:pPr>
        <w:spacing w:after="0"/>
        <w:ind w:left="0"/>
        <w:jc w:val="both"/>
      </w:pPr>
      <w:r>
        <w:rPr>
          <w:rFonts w:ascii="Times New Roman"/>
          <w:b w:val="false"/>
          <w:i w:val="false"/>
          <w:color w:val="000000"/>
          <w:sz w:val="28"/>
        </w:rPr>
        <w:t>
      n – есепті айдағы күндер саны.</w:t>
      </w:r>
    </w:p>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bookmarkStart w:name="z20" w:id="15"/>
    <w:p>
      <w:pPr>
        <w:spacing w:after="0"/>
        <w:ind w:left="0"/>
        <w:jc w:val="both"/>
      </w:pPr>
      <w:r>
        <w:rPr>
          <w:rFonts w:ascii="Times New Roman"/>
          <w:b w:val="false"/>
          <w:i w:val="false"/>
          <w:color w:val="000000"/>
          <w:sz w:val="28"/>
        </w:rPr>
        <w:t>
      5. 3-бөлімде мал шаруашылығы өнімдерін өндіру бойынша деректер көрсетіледі.</w:t>
      </w:r>
    </w:p>
    <w:bookmarkEnd w:id="15"/>
    <w:p>
      <w:pPr>
        <w:spacing w:after="0"/>
        <w:ind w:left="0"/>
        <w:jc w:val="both"/>
      </w:pPr>
      <w:r>
        <w:rPr>
          <w:rFonts w:ascii="Times New Roman"/>
          <w:b w:val="false"/>
          <w:i w:val="false"/>
          <w:color w:val="000000"/>
          <w:sz w:val="28"/>
        </w:rPr>
        <w:t>
      3-бөлімнің 1 және 2-жолдар бойынша есепті айға нақты сауылған сиыр сүті,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 жалпы өндіріске кірмейді.</w:t>
      </w:r>
    </w:p>
    <w:p>
      <w:pPr>
        <w:spacing w:after="0"/>
        <w:ind w:left="0"/>
        <w:jc w:val="both"/>
      </w:pPr>
      <w:r>
        <w:rPr>
          <w:rFonts w:ascii="Times New Roman"/>
          <w:b w:val="false"/>
          <w:i w:val="false"/>
          <w:color w:val="000000"/>
          <w:sz w:val="28"/>
        </w:rPr>
        <w:t>
      3-жол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4-жол бойынша құстар санын ұдайы өсіруге (инкубацияға) пайдаланылатын жұмыртқа санын қоса, олардың бір айда тауық мекиендерінен жиналған барлық жұмыртқалар саны көрсетіледі.</w:t>
      </w:r>
    </w:p>
    <w:p>
      <w:pPr>
        <w:spacing w:after="0"/>
        <w:ind w:left="0"/>
        <w:jc w:val="both"/>
      </w:pPr>
      <w:r>
        <w:rPr>
          <w:rFonts w:ascii="Times New Roman"/>
          <w:b w:val="false"/>
          <w:i w:val="false"/>
          <w:color w:val="000000"/>
          <w:sz w:val="28"/>
        </w:rPr>
        <w:t>
      6, 7, 8-жолдар бойынша терілер сатуға, қайта өңдеуге арналған өнім ретінде әрекет еткенде немесе өз қажеттіліктеріне (оқшаулауға) пайдаланылғанда ғана көрсетіледі. Кәдеге жаратылған терілер өндіріске енгізілмейді.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 өндірісіне салмағы 10 килограммнан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 өндірісіне салмағы 10 килограммға дейін жаңа сойылған қой, ешкі, бұзау, құлын, бота және басқа да терілер жатады.</w:t>
      </w:r>
    </w:p>
    <w:bookmarkStart w:name="z21" w:id="16"/>
    <w:p>
      <w:pPr>
        <w:spacing w:after="0"/>
        <w:ind w:left="0"/>
        <w:jc w:val="both"/>
      </w:pPr>
      <w:r>
        <w:rPr>
          <w:rFonts w:ascii="Times New Roman"/>
          <w:b w:val="false"/>
          <w:i w:val="false"/>
          <w:color w:val="000000"/>
          <w:sz w:val="28"/>
        </w:rPr>
        <w:t>
      6.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саны көрсетіледі.</w:t>
      </w:r>
    </w:p>
    <w:bookmarkEnd w:id="16"/>
    <w:bookmarkStart w:name="z22" w:id="17"/>
    <w:p>
      <w:pPr>
        <w:spacing w:after="0"/>
        <w:ind w:left="0"/>
        <w:jc w:val="both"/>
      </w:pPr>
      <w:r>
        <w:rPr>
          <w:rFonts w:ascii="Times New Roman"/>
          <w:b w:val="false"/>
          <w:i w:val="false"/>
          <w:color w:val="000000"/>
          <w:sz w:val="28"/>
        </w:rPr>
        <w:t xml:space="preserve">
      7. 5-бөлімде мал азығының түрлері бойынша қолда бары есепке алынады. </w:t>
      </w:r>
    </w:p>
    <w:bookmarkEnd w:id="17"/>
    <w:p>
      <w:pPr>
        <w:spacing w:after="0"/>
        <w:ind w:left="0"/>
        <w:jc w:val="both"/>
      </w:pPr>
      <w:r>
        <w:rPr>
          <w:rFonts w:ascii="Times New Roman"/>
          <w:b w:val="false"/>
          <w:i w:val="false"/>
          <w:color w:val="000000"/>
          <w:sz w:val="28"/>
        </w:rPr>
        <w:t xml:space="preserve">
      Дәнді және дәнді бұршақты жемшөптік дақылдарға малды азықтандыруға пайдаланылған барлық дәнді және дәндібұршақты дақылдардың көк салмағы кіреді. </w:t>
      </w:r>
    </w:p>
    <w:p>
      <w:pPr>
        <w:spacing w:after="0"/>
        <w:ind w:left="0"/>
        <w:jc w:val="both"/>
      </w:pPr>
      <w:r>
        <w:rPr>
          <w:rFonts w:ascii="Times New Roman"/>
          <w:b w:val="false"/>
          <w:i w:val="false"/>
          <w:color w:val="000000"/>
          <w:sz w:val="28"/>
        </w:rPr>
        <w:t>
      5.2-ішкі бөлімін толтырғанда шошқа мен үй құсын азықтандыруға дәнділердің сабаны және қауызы, сондай-ақ шөп қолданылмайды.</w:t>
      </w:r>
    </w:p>
    <w:bookmarkStart w:name="z23" w:id="18"/>
    <w:p>
      <w:pPr>
        <w:spacing w:after="0"/>
        <w:ind w:left="0"/>
        <w:jc w:val="both"/>
      </w:pPr>
      <w:r>
        <w:rPr>
          <w:rFonts w:ascii="Times New Roman"/>
          <w:b w:val="false"/>
          <w:i w:val="false"/>
          <w:color w:val="000000"/>
          <w:sz w:val="28"/>
        </w:rPr>
        <w:t xml:space="preserve">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 </w:t>
      </w:r>
    </w:p>
    <w:bookmarkEnd w:id="18"/>
    <w:bookmarkStart w:name="z24" w:id="19"/>
    <w:p>
      <w:pPr>
        <w:spacing w:after="0"/>
        <w:ind w:left="0"/>
        <w:jc w:val="both"/>
      </w:pPr>
      <w:r>
        <w:rPr>
          <w:rFonts w:ascii="Times New Roman"/>
          <w:b w:val="false"/>
          <w:i w:val="false"/>
          <w:color w:val="000000"/>
          <w:sz w:val="28"/>
        </w:rPr>
        <w:t>
      9. Ескерту: х – осы позиция толтыруға жатпайды.</w:t>
      </w:r>
    </w:p>
    <w:bookmarkEnd w:id="19"/>
    <w:bookmarkStart w:name="z25" w:id="20"/>
    <w:p>
      <w:pPr>
        <w:spacing w:after="0"/>
        <w:ind w:left="0"/>
        <w:jc w:val="both"/>
      </w:pPr>
      <w:r>
        <w:rPr>
          <w:rFonts w:ascii="Times New Roman"/>
          <w:b w:val="false"/>
          <w:i w:val="false"/>
          <w:color w:val="000000"/>
          <w:sz w:val="28"/>
        </w:rPr>
        <w:t>
      10. Арифметика-логикалық бақылау:</w:t>
      </w:r>
    </w:p>
    <w:bookmarkEnd w:id="20"/>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есепті айдағы 1-жол = өткен айдағы статистикалық нысанның 18-жолға, әр баған үшін;</w:t>
      </w:r>
    </w:p>
    <w:p>
      <w:pPr>
        <w:spacing w:after="0"/>
        <w:ind w:left="0"/>
        <w:jc w:val="both"/>
      </w:pPr>
      <w:r>
        <w:rPr>
          <w:rFonts w:ascii="Times New Roman"/>
          <w:b w:val="false"/>
          <w:i w:val="false"/>
          <w:color w:val="000000"/>
          <w:sz w:val="28"/>
        </w:rPr>
        <w:t>
      есепті айдағы 2-жол = өткен айдағы статистикалық нысанның 19-жолға, әр баған үшін;</w:t>
      </w:r>
    </w:p>
    <w:p>
      <w:pPr>
        <w:spacing w:after="0"/>
        <w:ind w:left="0"/>
        <w:jc w:val="both"/>
      </w:pPr>
      <w:r>
        <w:rPr>
          <w:rFonts w:ascii="Times New Roman"/>
          <w:b w:val="false"/>
          <w:i w:val="false"/>
          <w:color w:val="000000"/>
          <w:sz w:val="28"/>
        </w:rPr>
        <w:t>
      егер 1-жол толтырылған болса, оңда 2-жолы толтырылады, әр баған үшін;</w:t>
      </w:r>
    </w:p>
    <w:p>
      <w:pPr>
        <w:spacing w:after="0"/>
        <w:ind w:left="0"/>
        <w:jc w:val="both"/>
      </w:pPr>
      <w:r>
        <w:rPr>
          <w:rFonts w:ascii="Times New Roman"/>
          <w:b w:val="false"/>
          <w:i w:val="false"/>
          <w:color w:val="000000"/>
          <w:sz w:val="28"/>
        </w:rPr>
        <w:t>
      4-жол = 5-7-жолдар қосындысына, әр баған үшін;</w:t>
      </w:r>
    </w:p>
    <w:p>
      <w:pPr>
        <w:spacing w:after="0"/>
        <w:ind w:left="0"/>
        <w:jc w:val="both"/>
      </w:pPr>
      <w:r>
        <w:rPr>
          <w:rFonts w:ascii="Times New Roman"/>
          <w:b w:val="false"/>
          <w:i w:val="false"/>
          <w:color w:val="000000"/>
          <w:sz w:val="28"/>
        </w:rPr>
        <w:t>
      егер 9-жол толтырылған болса, оңда 10 және 11-жолдары толтырылады, әр баған үшін;</w:t>
      </w:r>
    </w:p>
    <w:p>
      <w:pPr>
        <w:spacing w:after="0"/>
        <w:ind w:left="0"/>
        <w:jc w:val="both"/>
      </w:pPr>
      <w:r>
        <w:rPr>
          <w:rFonts w:ascii="Times New Roman"/>
          <w:b w:val="false"/>
          <w:i w:val="false"/>
          <w:color w:val="000000"/>
          <w:sz w:val="28"/>
        </w:rPr>
        <w:t>
      10-жол &gt; 11-жолдан, 2, 4 және 6-бағандарынан басқа, әр баған үшін;</w:t>
      </w:r>
    </w:p>
    <w:p>
      <w:pPr>
        <w:spacing w:after="0"/>
        <w:ind w:left="0"/>
        <w:jc w:val="both"/>
      </w:pPr>
      <w:r>
        <w:rPr>
          <w:rFonts w:ascii="Times New Roman"/>
          <w:b w:val="false"/>
          <w:i w:val="false"/>
          <w:color w:val="000000"/>
          <w:sz w:val="28"/>
        </w:rPr>
        <w:t>
      егер 18-жол толтырылған болса, оңда 19-жолы толтырылады, әр баған үшін;</w:t>
      </w:r>
    </w:p>
    <w:p>
      <w:pPr>
        <w:spacing w:after="0"/>
        <w:ind w:left="0"/>
        <w:jc w:val="both"/>
      </w:pPr>
      <w:r>
        <w:rPr>
          <w:rFonts w:ascii="Times New Roman"/>
          <w:b w:val="false"/>
          <w:i w:val="false"/>
          <w:color w:val="000000"/>
          <w:sz w:val="28"/>
        </w:rPr>
        <w:t>
      егер 3-жол &gt; 0, 20-жол &gt; 0, 12-бағанынан басқа, әр баған үшін;</w:t>
      </w:r>
    </w:p>
    <w:p>
      <w:pPr>
        <w:spacing w:after="0"/>
        <w:ind w:left="0"/>
        <w:jc w:val="both"/>
      </w:pPr>
      <w:r>
        <w:rPr>
          <w:rFonts w:ascii="Times New Roman"/>
          <w:b w:val="false"/>
          <w:i w:val="false"/>
          <w:color w:val="000000"/>
          <w:sz w:val="28"/>
        </w:rPr>
        <w:t>
      егер 10-жол &gt; 0, 11-жол &gt; 0, 2, 4 және 6-бағандарынан басқа, әр баған үшін;</w:t>
      </w:r>
    </w:p>
    <w:p>
      <w:pPr>
        <w:spacing w:after="0"/>
        <w:ind w:left="0"/>
        <w:jc w:val="both"/>
      </w:pPr>
      <w:r>
        <w:rPr>
          <w:rFonts w:ascii="Times New Roman"/>
          <w:b w:val="false"/>
          <w:i w:val="false"/>
          <w:color w:val="000000"/>
          <w:sz w:val="28"/>
        </w:rPr>
        <w:t>
      13-жол = 14-16-жолдар қосындысына, әр баған үшін;</w:t>
      </w:r>
    </w:p>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p>
      <w:pPr>
        <w:spacing w:after="0"/>
        <w:ind w:left="0"/>
        <w:jc w:val="both"/>
      </w:pPr>
      <w:r>
        <w:rPr>
          <w:rFonts w:ascii="Times New Roman"/>
          <w:b w:val="false"/>
          <w:i w:val="false"/>
          <w:color w:val="000000"/>
          <w:sz w:val="28"/>
        </w:rPr>
        <w:t>
      1 баған ≥ 2-бағанына, әр баған үшін;</w:t>
      </w:r>
    </w:p>
    <w:p>
      <w:pPr>
        <w:spacing w:after="0"/>
        <w:ind w:left="0"/>
        <w:jc w:val="both"/>
      </w:pPr>
      <w:r>
        <w:rPr>
          <w:rFonts w:ascii="Times New Roman"/>
          <w:b w:val="false"/>
          <w:i w:val="false"/>
          <w:color w:val="000000"/>
          <w:sz w:val="28"/>
        </w:rPr>
        <w:t>
      3 баған ≥ 4-бағанына, әр баған үшін;</w:t>
      </w:r>
    </w:p>
    <w:p>
      <w:pPr>
        <w:spacing w:after="0"/>
        <w:ind w:left="0"/>
        <w:jc w:val="both"/>
      </w:pPr>
      <w:r>
        <w:rPr>
          <w:rFonts w:ascii="Times New Roman"/>
          <w:b w:val="false"/>
          <w:i w:val="false"/>
          <w:color w:val="000000"/>
          <w:sz w:val="28"/>
        </w:rPr>
        <w:t>
      5 баған ≥ 6-бағанына, әр баған үшін;</w:t>
      </w:r>
    </w:p>
    <w:p>
      <w:pPr>
        <w:spacing w:after="0"/>
        <w:ind w:left="0"/>
        <w:jc w:val="both"/>
      </w:pPr>
      <w:r>
        <w:rPr>
          <w:rFonts w:ascii="Times New Roman"/>
          <w:b w:val="false"/>
          <w:i w:val="false"/>
          <w:color w:val="000000"/>
          <w:sz w:val="28"/>
        </w:rPr>
        <w:t>
      2) Бөлім аралық бақылау:</w:t>
      </w:r>
    </w:p>
    <w:p>
      <w:pPr>
        <w:spacing w:after="0"/>
        <w:ind w:left="0"/>
        <w:jc w:val="both"/>
      </w:pPr>
      <w:r>
        <w:rPr>
          <w:rFonts w:ascii="Times New Roman"/>
          <w:b w:val="false"/>
          <w:i w:val="false"/>
          <w:color w:val="000000"/>
          <w:sz w:val="28"/>
        </w:rPr>
        <w:t>
      егер 3-бөлімнің 1-жолы бойынша 1-бағанында деректер бар болса, онда 4-бөлімде 1.1-жолдың 1-бағаны толтырылады;</w:t>
      </w:r>
    </w:p>
    <w:p>
      <w:pPr>
        <w:spacing w:after="0"/>
        <w:ind w:left="0"/>
        <w:jc w:val="both"/>
      </w:pPr>
      <w:r>
        <w:rPr>
          <w:rFonts w:ascii="Times New Roman"/>
          <w:b w:val="false"/>
          <w:i w:val="false"/>
          <w:color w:val="000000"/>
          <w:sz w:val="28"/>
        </w:rPr>
        <w:t>
      егер 3-бөлімнің 2-жолы бойынша 1-бағанында деректер бар болса, онда 4-бөлімде 1.2-жолдың 1-бағаны толтырылады;</w:t>
      </w:r>
    </w:p>
    <w:p>
      <w:pPr>
        <w:spacing w:after="0"/>
        <w:ind w:left="0"/>
        <w:jc w:val="both"/>
      </w:pPr>
      <w:r>
        <w:rPr>
          <w:rFonts w:ascii="Times New Roman"/>
          <w:b w:val="false"/>
          <w:i w:val="false"/>
          <w:color w:val="000000"/>
          <w:sz w:val="28"/>
        </w:rPr>
        <w:t>
      егер 3-бөлімнің 3-жолы коды бойынша 1-бағанында деректер бар болса, онда 4-бөлімде 3-жолдың 1-бағаны толтырылады;</w:t>
      </w:r>
    </w:p>
    <w:p>
      <w:pPr>
        <w:spacing w:after="0"/>
        <w:ind w:left="0"/>
        <w:jc w:val="both"/>
      </w:pPr>
      <w:r>
        <w:rPr>
          <w:rFonts w:ascii="Times New Roman"/>
          <w:b w:val="false"/>
          <w:i w:val="false"/>
          <w:color w:val="000000"/>
          <w:sz w:val="28"/>
        </w:rPr>
        <w:t>
      егер 3-бөлімнің 4-жолы коды бойынша 1-бағанында деректер бар болса, онда 4-бөлімде 2-жолдың 1-бағаны толтырылады;</w:t>
      </w:r>
    </w:p>
    <w:p>
      <w:pPr>
        <w:spacing w:after="0"/>
        <w:ind w:left="0"/>
        <w:jc w:val="both"/>
      </w:pPr>
      <w:r>
        <w:rPr>
          <w:rFonts w:ascii="Times New Roman"/>
          <w:b w:val="false"/>
          <w:i w:val="false"/>
          <w:color w:val="000000"/>
          <w:sz w:val="28"/>
        </w:rPr>
        <w:t>
      егер 3-бөлімнің 6-жолы бойынша 1-бағанында деректер бар болса, онда 4-бөлімде 4-жолдың 1-бағаны толтырылады;</w:t>
      </w:r>
    </w:p>
    <w:p>
      <w:pPr>
        <w:spacing w:after="0"/>
        <w:ind w:left="0"/>
        <w:jc w:val="both"/>
      </w:pPr>
      <w:r>
        <w:rPr>
          <w:rFonts w:ascii="Times New Roman"/>
          <w:b w:val="false"/>
          <w:i w:val="false"/>
          <w:color w:val="000000"/>
          <w:sz w:val="28"/>
        </w:rPr>
        <w:t>
      3-бөлімнің 7-жолының 1-бағаны ≤ 2-бөлімнің 9-жолы + 12-жолдың 1 + + 3 + 5 + 7 + 8-жолдарының қосындылары бойынша;</w:t>
      </w:r>
    </w:p>
    <w:p>
      <w:pPr>
        <w:spacing w:after="0"/>
        <w:ind w:left="0"/>
        <w:jc w:val="both"/>
      </w:pPr>
      <w:r>
        <w:rPr>
          <w:rFonts w:ascii="Times New Roman"/>
          <w:b w:val="false"/>
          <w:i w:val="false"/>
          <w:color w:val="000000"/>
          <w:sz w:val="28"/>
        </w:rPr>
        <w:t>
      3-бөлімнің 1-бағанының 7 + 8-жолдары ≤ 2-бөлімнің 9-жолы + 12-жолдың 1 + 3 + 5 + 7 + 8 + 9 + 10-жолдарының қосындылары бойынша;</w:t>
      </w:r>
    </w:p>
    <w:p>
      <w:pPr>
        <w:spacing w:after="0"/>
        <w:ind w:left="0"/>
        <w:jc w:val="both"/>
      </w:pPr>
      <w:r>
        <w:rPr>
          <w:rFonts w:ascii="Times New Roman"/>
          <w:b w:val="false"/>
          <w:i w:val="false"/>
          <w:color w:val="000000"/>
          <w:sz w:val="28"/>
        </w:rPr>
        <w:t>
      3-бөлімнің 1.1 және 2.1-жолдары ≤ 3-бөлімнің 1 + 2-жолдарының қосындылары бойынша 1-бағаны;</w:t>
      </w:r>
    </w:p>
    <w:p>
      <w:pPr>
        <w:spacing w:after="0"/>
        <w:ind w:left="0"/>
        <w:jc w:val="both"/>
      </w:pPr>
      <w:r>
        <w:rPr>
          <w:rFonts w:ascii="Times New Roman"/>
          <w:b w:val="false"/>
          <w:i w:val="false"/>
          <w:color w:val="000000"/>
          <w:sz w:val="28"/>
        </w:rPr>
        <w:t>
      егер 4-бөлімде 1-жолдың 1-бағаны толтырылған болса, онда 2-бөлімде 1 және/немесе 3-жолдары бойынша 20-жолы толтырылады;</w:t>
      </w:r>
    </w:p>
    <w:p>
      <w:pPr>
        <w:spacing w:after="0"/>
        <w:ind w:left="0"/>
        <w:jc w:val="both"/>
      </w:pPr>
      <w:r>
        <w:rPr>
          <w:rFonts w:ascii="Times New Roman"/>
          <w:b w:val="false"/>
          <w:i w:val="false"/>
          <w:color w:val="000000"/>
          <w:sz w:val="28"/>
        </w:rPr>
        <w:t>
      4-бөлімнің 4-жолдың 1-бағаны ≤ 2-бөлімнің 9-жолынын 9-бағанынан.</w:t>
      </w:r>
    </w:p>
    <w:bookmarkStart w:name="z26" w:id="21"/>
    <w:p>
      <w:pPr>
        <w:spacing w:after="0"/>
        <w:ind w:left="0"/>
        <w:jc w:val="both"/>
      </w:pPr>
      <w:r>
        <w:rPr>
          <w:rFonts w:ascii="Times New Roman"/>
          <w:b w:val="false"/>
          <w:i w:val="false"/>
          <w:color w:val="000000"/>
          <w:sz w:val="28"/>
        </w:rPr>
        <w:t>
      11. Қосымша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bookmarkEnd w:id="21"/>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союға өткізілген мал мен құстың сойыс салмағының шығыс коэффициенті (пайызда көрсетілген 11-жолының 10-жолға қатысы) келесі мәнде болатыны ескеріледі. Ірі қара мал үшін сойыс шығысының коэффициенті 50-59%-ды (жұртшылық шаруашылықтары үшін – 50-54%-ды), жылқылар – 48-53%-ды, түйелер – 48-54%-ды, қойлар және ешкілер – 43-58%-ды, шошқалар – 66-75%-ды, үй құсы – 61-80%-ды, маралдар – 45-48%-ды құрайды;</w:t>
      </w:r>
    </w:p>
    <w:p>
      <w:pPr>
        <w:spacing w:after="0"/>
        <w:ind w:left="0"/>
        <w:jc w:val="both"/>
      </w:pPr>
      <w:r>
        <w:rPr>
          <w:rFonts w:ascii="Times New Roman"/>
          <w:b w:val="false"/>
          <w:i w:val="false"/>
          <w:color w:val="000000"/>
          <w:sz w:val="28"/>
        </w:rPr>
        <w:t>
      3-бөлімді толтыру кезінде бір сиырға есептегендегі сиыр сауымы күніне 23 кг-нан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данадан (тауық жұмыртқасы өндірісінің тауық мекиендерінің орташа басына қатысы), ал бір қойдан орташа жүн қырқуы – 4,5 кг-нан (жүн өндірісінің саны қырқылған қой санына қатысы) аспайтыны ескеріледі.</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нысанмен бірге тиісті түсініктеме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10-қосымша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10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Майлы дақылдар тұқымдарының қолда бары және оның қозғалысы туралы</w:t>
      </w:r>
    </w:p>
    <w:p>
      <w:pPr>
        <w:spacing w:after="0"/>
        <w:ind w:left="0"/>
        <w:jc w:val="both"/>
      </w:pPr>
      <w:r>
        <w:rPr>
          <w:rFonts w:ascii="Times New Roman"/>
          <w:b w:val="false"/>
          <w:i w:val="false"/>
          <w:color w:val="000000"/>
          <w:sz w:val="28"/>
        </w:rPr>
        <w:t>
      О наличии и движении семян масличных культур</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p>
            <w:pPr>
              <w:spacing w:after="20"/>
              <w:ind w:left="20"/>
              <w:jc w:val="both"/>
            </w:pPr>
            <w:r>
              <w:rPr>
                <w:rFonts w:ascii="Times New Roman"/>
                <w:b w:val="false"/>
                <w:i w:val="false"/>
                <w:color w:val="000000"/>
                <w:sz w:val="20"/>
              </w:rPr>
              <w:t>
3-сх (масличные)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p>
      <w:pPr>
        <w:spacing w:after="0"/>
        <w:ind w:left="0"/>
        <w:jc w:val="both"/>
      </w:pPr>
      <w:r>
        <w:rPr>
          <w:rFonts w:ascii="Times New Roman"/>
          <w:b w:val="false"/>
          <w:i w:val="false"/>
          <w:color w:val="000000"/>
          <w:sz w:val="28"/>
        </w:rPr>
        <w:t>
      Представляют юридическиелицаи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p>
      <w:pPr>
        <w:spacing w:after="0"/>
        <w:ind w:left="0"/>
        <w:jc w:val="both"/>
      </w:pPr>
      <w:r>
        <w:rPr>
          <w:rFonts w:ascii="Times New Roman"/>
          <w:b w:val="false"/>
          <w:i w:val="false"/>
          <w:color w:val="000000"/>
          <w:sz w:val="28"/>
        </w:rPr>
        <w:t>
      Ұсыну мерзімі – есепті кезеңнен кейінгі 3-күнге (қоса алғанда) дейін</w:t>
      </w:r>
    </w:p>
    <w:p>
      <w:pPr>
        <w:spacing w:after="0"/>
        <w:ind w:left="0"/>
        <w:jc w:val="both"/>
      </w:pPr>
      <w:r>
        <w:rPr>
          <w:rFonts w:ascii="Times New Roman"/>
          <w:b w:val="false"/>
          <w:i w:val="false"/>
          <w:color w:val="000000"/>
          <w:sz w:val="28"/>
        </w:rPr>
        <w:t>
      Срок представления – до 3 числа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БСН/ЖСН коды </w:t>
            </w:r>
          </w:p>
          <w:p>
            <w:pPr>
              <w:spacing w:after="20"/>
              <w:ind w:left="20"/>
              <w:jc w:val="both"/>
            </w:pPr>
            <w:r>
              <w:rPr>
                <w:rFonts w:ascii="Times New Roman"/>
                <w:b w:val="false"/>
                <w:i w:val="false"/>
                <w:color w:val="000000"/>
                <w:sz w:val="20"/>
              </w:rPr>
              <w:t>
код БИН/ИИН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 туралы жалпы мəліметтерді көрсетіңіз</w:t>
            </w:r>
          </w:p>
          <w:p>
            <w:pPr>
              <w:spacing w:after="20"/>
              <w:ind w:left="20"/>
              <w:jc w:val="both"/>
            </w:pPr>
            <w:r>
              <w:rPr>
                <w:rFonts w:ascii="Times New Roman"/>
                <w:b w:val="false"/>
                <w:i w:val="false"/>
                <w:color w:val="000000"/>
                <w:sz w:val="20"/>
              </w:rPr>
              <w:t>
Укажите общие сведения о масличной культуре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Майлы дақылдың атауы</w:t>
            </w:r>
          </w:p>
          <w:p>
            <w:pPr>
              <w:spacing w:after="20"/>
              <w:ind w:left="20"/>
              <w:jc w:val="both"/>
            </w:pPr>
            <w:r>
              <w:rPr>
                <w:rFonts w:ascii="Times New Roman"/>
                <w:b w:val="false"/>
                <w:i w:val="false"/>
                <w:color w:val="000000"/>
                <w:sz w:val="20"/>
              </w:rPr>
              <w:t>
Наименование масличной культуры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Майлы дақылдың тұқымдары сақталған аумақ (облыс, қала, аудан) Территория, на которой хранятся семена масличной культуры (область, город, район)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"Ауыл, орман және балық шаруашылығы өнімдерінің (тауарлардың және көрсетілетін қызметтердің) анықтамалығына" сәйкес майлы дақыл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вида масличной культуры согласно "Справочнику продукции (товаров и услуг) сельского, лесного и рыбного хозяйства"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Майлы дақылдар тұқымдарының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по наличию и движению семян масличной культурыв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қолда бары</w:t>
            </w:r>
          </w:p>
          <w:p>
            <w:pPr>
              <w:spacing w:after="20"/>
              <w:ind w:left="20"/>
              <w:jc w:val="both"/>
            </w:pPr>
            <w:r>
              <w:rPr>
                <w:rFonts w:ascii="Times New Roman"/>
                <w:b w:val="false"/>
                <w:i w:val="false"/>
                <w:color w:val="000000"/>
                <w:sz w:val="20"/>
              </w:rPr>
              <w:t>
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p>
          <w:p>
            <w:pPr>
              <w:spacing w:after="20"/>
              <w:ind w:left="20"/>
              <w:jc w:val="both"/>
            </w:pPr>
            <w:r>
              <w:rPr>
                <w:rFonts w:ascii="Times New Roman"/>
                <w:b w:val="false"/>
                <w:i w:val="false"/>
                <w:color w:val="000000"/>
                <w:sz w:val="20"/>
              </w:rPr>
              <w:t>
Получено семян масличных культур за отчетный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
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w:t>
            </w:r>
          </w:p>
          <w:p>
            <w:pPr>
              <w:spacing w:after="20"/>
              <w:ind w:left="20"/>
              <w:jc w:val="both"/>
            </w:pPr>
            <w:r>
              <w:rPr>
                <w:rFonts w:ascii="Times New Roman"/>
                <w:b w:val="false"/>
                <w:i w:val="false"/>
                <w:color w:val="000000"/>
                <w:sz w:val="20"/>
              </w:rPr>
              <w:t>
Израсходовано за отчетный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p>
          <w:p>
            <w:pPr>
              <w:spacing w:after="20"/>
              <w:ind w:left="20"/>
              <w:jc w:val="both"/>
            </w:pPr>
            <w:r>
              <w:rPr>
                <w:rFonts w:ascii="Times New Roman"/>
                <w:b w:val="false"/>
                <w:i w:val="false"/>
                <w:color w:val="000000"/>
                <w:sz w:val="20"/>
              </w:rPr>
              <w:t>
на собственное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p>
          <w:p>
            <w:pPr>
              <w:spacing w:after="20"/>
              <w:ind w:left="20"/>
              <w:jc w:val="both"/>
            </w:pPr>
            <w:r>
              <w:rPr>
                <w:rFonts w:ascii="Times New Roman"/>
                <w:b w:val="false"/>
                <w:i w:val="false"/>
                <w:color w:val="000000"/>
                <w:sz w:val="20"/>
              </w:rPr>
              <w:t>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p>
          <w:p>
            <w:pPr>
              <w:spacing w:after="20"/>
              <w:ind w:left="20"/>
              <w:jc w:val="both"/>
            </w:pPr>
            <w:r>
              <w:rPr>
                <w:rFonts w:ascii="Times New Roman"/>
                <w:b w:val="false"/>
                <w:i w:val="false"/>
                <w:color w:val="000000"/>
                <w:sz w:val="20"/>
              </w:rPr>
              <w:t>
на оплату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прочий расход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Наименование__________________________ Адрес __________________________ </w:t>
      </w:r>
    </w:p>
    <w:p>
      <w:pPr>
        <w:spacing w:after="0"/>
        <w:ind w:left="0"/>
        <w:jc w:val="both"/>
      </w:pPr>
      <w:r>
        <w:rPr>
          <w:rFonts w:ascii="Times New Roman"/>
          <w:b w:val="false"/>
          <w:i w:val="false"/>
          <w:color w:val="000000"/>
          <w:sz w:val="28"/>
        </w:rPr>
        <w:t>
      ___________________________________ ______________________________________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________________________________ 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телефоны</w:t>
      </w:r>
    </w:p>
    <w:p>
      <w:pPr>
        <w:spacing w:after="0"/>
        <w:ind w:left="0"/>
        <w:jc w:val="both"/>
      </w:pPr>
      <w:r>
        <w:rPr>
          <w:rFonts w:ascii="Times New Roman"/>
          <w:b w:val="false"/>
          <w:i w:val="false"/>
          <w:color w:val="000000"/>
          <w:sz w:val="28"/>
        </w:rPr>
        <w:t>
      фамилия, имя и отчество (при наличии)                   телефон</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 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наличии)                   подпись</w:t>
      </w:r>
    </w:p>
    <w:bookmarkStart w:name="z28" w:id="22"/>
    <w:p>
      <w:pPr>
        <w:spacing w:after="0"/>
        <w:ind w:left="0"/>
        <w:jc w:val="both"/>
      </w:pPr>
      <w:r>
        <w:rPr>
          <w:rFonts w:ascii="Times New Roman"/>
          <w:b w:val="false"/>
          <w:i w:val="false"/>
          <w:color w:val="000000"/>
          <w:sz w:val="28"/>
        </w:rPr>
        <w:t xml:space="preserve">
      Ескертпе: </w:t>
      </w:r>
    </w:p>
    <w:bookmarkEnd w:id="2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11-қосымша</w:t>
            </w:r>
          </w:p>
        </w:tc>
      </w:tr>
    </w:tbl>
    <w:bookmarkStart w:name="z31" w:id="23"/>
    <w:p>
      <w:pPr>
        <w:spacing w:after="0"/>
        <w:ind w:left="0"/>
        <w:jc w:val="left"/>
      </w:pPr>
      <w:r>
        <w:rPr>
          <w:rFonts w:ascii="Times New Roman"/>
          <w:b/>
          <w:i w:val="false"/>
          <w:color w:val="000000"/>
        </w:rPr>
        <w:t xml:space="preserve"> "Майлы дақылдар тұқымдарының қолда бары және қозғалысы туралы" (индексі 3-сх, кезеңділігі тоқсандық) жалпымемлекеттік статистикалық байқаудың статистикалық нысанын толтыру жөніндегі нұсқаулық </w:t>
      </w:r>
    </w:p>
    <w:bookmarkEnd w:id="23"/>
    <w:bookmarkStart w:name="z32" w:id="24"/>
    <w:p>
      <w:pPr>
        <w:spacing w:after="0"/>
        <w:ind w:left="0"/>
        <w:jc w:val="both"/>
      </w:pPr>
      <w:r>
        <w:rPr>
          <w:rFonts w:ascii="Times New Roman"/>
          <w:b w:val="false"/>
          <w:i w:val="false"/>
          <w:color w:val="000000"/>
          <w:sz w:val="28"/>
        </w:rPr>
        <w:t>
      1. Осы нұсқаулық "Майлы дақылдар тұқымдарының қолда бары және қозғалысы туралы" (индексі 3-сх,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4"/>
    <w:bookmarkStart w:name="z33" w:id="25"/>
    <w:p>
      <w:pPr>
        <w:spacing w:after="0"/>
        <w:ind w:left="0"/>
        <w:jc w:val="both"/>
      </w:pPr>
      <w:r>
        <w:rPr>
          <w:rFonts w:ascii="Times New Roman"/>
          <w:b w:val="false"/>
          <w:i w:val="false"/>
          <w:color w:val="000000"/>
          <w:sz w:val="28"/>
        </w:rPr>
        <w:t>
      Осы Нұсқаулықта мынадай анықтамалар пайдаланылады:</w:t>
      </w:r>
    </w:p>
    <w:bookmarkEnd w:id="25"/>
    <w:p>
      <w:pPr>
        <w:spacing w:after="0"/>
        <w:ind w:left="0"/>
        <w:jc w:val="both"/>
      </w:pPr>
      <w:r>
        <w:rPr>
          <w:rFonts w:ascii="Times New Roman"/>
          <w:b w:val="false"/>
          <w:i w:val="false"/>
          <w:color w:val="000000"/>
          <w:sz w:val="28"/>
        </w:rPr>
        <w:t>
      1) азық-түліктік майлы дақылдар тұқымдары – тағамдық мақсаттарға пайдаланылатын тұқымдар;</w:t>
      </w:r>
    </w:p>
    <w:p>
      <w:pPr>
        <w:spacing w:after="0"/>
        <w:ind w:left="0"/>
        <w:jc w:val="both"/>
      </w:pPr>
      <w:r>
        <w:rPr>
          <w:rFonts w:ascii="Times New Roman"/>
          <w:b w:val="false"/>
          <w:i w:val="false"/>
          <w:color w:val="000000"/>
          <w:sz w:val="28"/>
        </w:rPr>
        <w:t>
      2) жемшөптік майлы дақылдар тұқымдары – жануарлар мен құс азығына арналған тұқымдар;</w:t>
      </w:r>
    </w:p>
    <w:p>
      <w:pPr>
        <w:spacing w:after="0"/>
        <w:ind w:left="0"/>
        <w:jc w:val="both"/>
      </w:pPr>
      <w:r>
        <w:rPr>
          <w:rFonts w:ascii="Times New Roman"/>
          <w:b w:val="false"/>
          <w:i w:val="false"/>
          <w:color w:val="000000"/>
          <w:sz w:val="28"/>
        </w:rPr>
        <w:t>
      3) майлы дақылдар – тоң май алу үшін өсірілетiн өсiмдiктер;</w:t>
      </w:r>
    </w:p>
    <w:p>
      <w:pPr>
        <w:spacing w:after="0"/>
        <w:ind w:left="0"/>
        <w:jc w:val="both"/>
      </w:pPr>
      <w:r>
        <w:rPr>
          <w:rFonts w:ascii="Times New Roman"/>
          <w:b w:val="false"/>
          <w:i w:val="false"/>
          <w:color w:val="000000"/>
          <w:sz w:val="28"/>
        </w:rPr>
        <w:t>
      4) тұқымдық – себу мақсаттарына пайдаланылатын майлы дақылдар тұқымдары.</w:t>
      </w:r>
    </w:p>
    <w:p>
      <w:pPr>
        <w:spacing w:after="0"/>
        <w:ind w:left="0"/>
        <w:jc w:val="both"/>
      </w:pPr>
      <w:r>
        <w:rPr>
          <w:rFonts w:ascii="Times New Roman"/>
          <w:b w:val="false"/>
          <w:i w:val="false"/>
          <w:color w:val="000000"/>
          <w:sz w:val="28"/>
        </w:rPr>
        <w:t>
      5) ұқсатудан кейінгі салмақ (есепке алынатын салмағы) – өнімді тазартқаннан және кептіргеннен кейін алынған, яғни ылғалдылық және ластану дәрежесін шегергендегі нақты салмағы.</w:t>
      </w:r>
    </w:p>
    <w:bookmarkStart w:name="z34" w:id="26"/>
    <w:p>
      <w:pPr>
        <w:spacing w:after="0"/>
        <w:ind w:left="0"/>
        <w:jc w:val="both"/>
      </w:pPr>
      <w:r>
        <w:rPr>
          <w:rFonts w:ascii="Times New Roman"/>
          <w:b w:val="false"/>
          <w:i w:val="false"/>
          <w:color w:val="000000"/>
          <w:sz w:val="28"/>
        </w:rPr>
        <w:t>
      3. Егер құрылымдық бөлімшеге статистикалық нысанды тапсыру бойынша өкілеттіктер заңды тұлғамен берілген болса, онда ол осы статистикалық нысанды өзінің орналасқан жері бойынша аумақтық статистика бөлімшелеріне тапсырады.</w:t>
      </w:r>
    </w:p>
    <w:bookmarkEnd w:id="26"/>
    <w:p>
      <w:pPr>
        <w:spacing w:after="0"/>
        <w:ind w:left="0"/>
        <w:jc w:val="both"/>
      </w:pPr>
      <w:r>
        <w:rPr>
          <w:rFonts w:ascii="Times New Roman"/>
          <w:b w:val="false"/>
          <w:i w:val="false"/>
          <w:color w:val="000000"/>
          <w:sz w:val="28"/>
        </w:rPr>
        <w:t xml:space="preserve">
      Әрбір майлы дақылға жеке бланк толтырылады. Майлы дақыл түрінің кодын аумақтық статистика бөлімшелерінің қызметкері көрсетеді. </w:t>
      </w:r>
    </w:p>
    <w:p>
      <w:pPr>
        <w:spacing w:after="0"/>
        <w:ind w:left="0"/>
        <w:jc w:val="both"/>
      </w:pPr>
      <w:r>
        <w:rPr>
          <w:rFonts w:ascii="Times New Roman"/>
          <w:b w:val="false"/>
          <w:i w:val="false"/>
          <w:color w:val="000000"/>
          <w:sz w:val="28"/>
        </w:rPr>
        <w:t>
      Егер сол бір дақыл түрлі аумақтарда сақталса, әр аумаққа жеке бланк толтырылады. Майлы дақыл сақталатын аумақтың кодын аумақтық статистика бөлімшелерінің қызметкері Әкімшілік-аумақтық объектілер жіктеуішіне сәйкес көрсетеді.</w:t>
      </w:r>
    </w:p>
    <w:bookmarkStart w:name="z35" w:id="27"/>
    <w:p>
      <w:pPr>
        <w:spacing w:after="0"/>
        <w:ind w:left="0"/>
        <w:jc w:val="both"/>
      </w:pPr>
      <w:r>
        <w:rPr>
          <w:rFonts w:ascii="Times New Roman"/>
          <w:b w:val="false"/>
          <w:i w:val="false"/>
          <w:color w:val="000000"/>
          <w:sz w:val="28"/>
        </w:rPr>
        <w:t>
      4. Майлы дақылдарға күнбағыс, рапс, мақсары, соя, шитті мақта, жер жаңғақ, шашақты зығыр, қыша, күнжіт, қышабас, арыш, майкене жатады. Есепте респонденттің тікелей сақтауында болған майлы дақылдар туралы ақпарат көрсетіледі және респондент есепті кезең iшiнде сатып алған және жұмсаған майлы дақылдар бойынша ақпарат көрсетіледі.</w:t>
      </w:r>
    </w:p>
    <w:bookmarkEnd w:id="27"/>
    <w:bookmarkStart w:name="z36" w:id="28"/>
    <w:p>
      <w:pPr>
        <w:spacing w:after="0"/>
        <w:ind w:left="0"/>
        <w:jc w:val="both"/>
      </w:pPr>
      <w:r>
        <w:rPr>
          <w:rFonts w:ascii="Times New Roman"/>
          <w:b w:val="false"/>
          <w:i w:val="false"/>
          <w:color w:val="000000"/>
          <w:sz w:val="28"/>
        </w:rPr>
        <w:t>
      5. 2-бөлімнің 1-жолында есепті кезең басындағы қолда бар майлы дақыл тұқымдарының саны көрсетіледі. Мұның өзінде ағымдағы есептің 1-жолындағы деректер бұдан бұрынғы есептің 4-жолындағы деректерімен сәйкес болады.</w:t>
      </w:r>
    </w:p>
    <w:bookmarkEnd w:id="28"/>
    <w:p>
      <w:pPr>
        <w:spacing w:after="0"/>
        <w:ind w:left="0"/>
        <w:jc w:val="both"/>
      </w:pPr>
      <w:r>
        <w:rPr>
          <w:rFonts w:ascii="Times New Roman"/>
          <w:b w:val="false"/>
          <w:i w:val="false"/>
          <w:color w:val="000000"/>
          <w:sz w:val="28"/>
        </w:rPr>
        <w:t>
      2-жолда есепті тоқсанда түскен барлық майлы дақылдардың саны көрсетіледі және 2.1, 2.2 және 2.3-жолдар бойынша төмендегі түсім көздері жазылады:</w:t>
      </w:r>
    </w:p>
    <w:p>
      <w:pPr>
        <w:spacing w:after="0"/>
        <w:ind w:left="0"/>
        <w:jc w:val="both"/>
      </w:pPr>
      <w:r>
        <w:rPr>
          <w:rFonts w:ascii="Times New Roman"/>
          <w:b w:val="false"/>
          <w:i w:val="false"/>
          <w:color w:val="000000"/>
          <w:sz w:val="28"/>
        </w:rPr>
        <w:t>
      1) 2.1-жолда майлы дақылдардың ұқсатудан кейінгі салмақтағы жаңа түсімнен алынған майлы дақылдар тұқымдарының саны көрсетіледі. Осы жолды толтырған кезде егер ауылшаруашылық өндірушісі майлы дақылдар тұқымдарын өз қоймаларында сақтауға қалдырса, онда жолда шаруашылық тоғында өңдеуден кейін белгіленген салмағы көрсетіледі. Егер ауылшаруашылық өндірушісі түсімді элеваторға шығарса (егіс алқабынан тікелей немесе токтағы бастапқы өңдеуден кейін), осы жолда майлы дақылдар тұқымдарының элеваторда белгіленген салмағы көрсетіледі;</w:t>
      </w:r>
    </w:p>
    <w:p>
      <w:pPr>
        <w:spacing w:after="0"/>
        <w:ind w:left="0"/>
        <w:jc w:val="both"/>
      </w:pPr>
      <w:r>
        <w:rPr>
          <w:rFonts w:ascii="Times New Roman"/>
          <w:b w:val="false"/>
          <w:i w:val="false"/>
          <w:color w:val="000000"/>
          <w:sz w:val="28"/>
        </w:rPr>
        <w:t>
      2) 2.2-жолда ресми сауда, нақты шарттармен азық-түліктік көмек, өтеусіз көмек (импорт) шеңберінде шетелден елге әкелінген майлы дақылдар тұқымдарының саны көрсетіледі.</w:t>
      </w:r>
    </w:p>
    <w:p>
      <w:pPr>
        <w:spacing w:after="0"/>
        <w:ind w:left="0"/>
        <w:jc w:val="both"/>
      </w:pPr>
      <w:r>
        <w:rPr>
          <w:rFonts w:ascii="Times New Roman"/>
          <w:b w:val="false"/>
          <w:i w:val="false"/>
          <w:color w:val="000000"/>
          <w:sz w:val="28"/>
        </w:rPr>
        <w:t>
      3) 2.3-жолда 2.1 және 2.2-жолдарда есептелмеген майлы дақылдар тұқымдарының саны көрсетіледі. Бұған ел ішінде сатып алу, тұқымдарды иесінен сақтауға алу, тұқымдарды сақтаудан қайтып алу, тұқымдарды басқа санатқа ауыстыру жатады;</w:t>
      </w:r>
    </w:p>
    <w:p>
      <w:pPr>
        <w:spacing w:after="0"/>
        <w:ind w:left="0"/>
        <w:jc w:val="both"/>
      </w:pPr>
      <w:r>
        <w:rPr>
          <w:rFonts w:ascii="Times New Roman"/>
          <w:b w:val="false"/>
          <w:i w:val="false"/>
          <w:color w:val="000000"/>
          <w:sz w:val="28"/>
        </w:rPr>
        <w:t>
      3-жолда есепті тоқсанға майлы дақылдар тұқымдарын пайдалану туралы деректер көрсетіліп, төменгі 3.1, 3.2, 3.3 және 3.4-жолдар бойынша пайдалану бағыттары жазылады:</w:t>
      </w:r>
    </w:p>
    <w:p>
      <w:pPr>
        <w:spacing w:after="0"/>
        <w:ind w:left="0"/>
        <w:jc w:val="both"/>
      </w:pPr>
      <w:r>
        <w:rPr>
          <w:rFonts w:ascii="Times New Roman"/>
          <w:b w:val="false"/>
          <w:i w:val="false"/>
          <w:color w:val="000000"/>
          <w:sz w:val="28"/>
        </w:rPr>
        <w:t>
      1) 3.1-жолда өз тұтынуына жұмсалған майлы дақылдар тұқымдарының саны көрсетіледі (қайта өңдеуге, егін егу мақсатында, мал мен құс азығына арналған);</w:t>
      </w:r>
    </w:p>
    <w:p>
      <w:pPr>
        <w:spacing w:after="0"/>
        <w:ind w:left="0"/>
        <w:jc w:val="both"/>
      </w:pPr>
      <w:r>
        <w:rPr>
          <w:rFonts w:ascii="Times New Roman"/>
          <w:b w:val="false"/>
          <w:i w:val="false"/>
          <w:color w:val="000000"/>
          <w:sz w:val="28"/>
        </w:rPr>
        <w:t>
      2) 3.1.1-жолда қайта өңдеу үшін пайдаланылған майлы дақылдар тұқымдарының саны көрсетіледі;</w:t>
      </w:r>
    </w:p>
    <w:p>
      <w:pPr>
        <w:spacing w:after="0"/>
        <w:ind w:left="0"/>
        <w:jc w:val="both"/>
      </w:pPr>
      <w:r>
        <w:rPr>
          <w:rFonts w:ascii="Times New Roman"/>
          <w:b w:val="false"/>
          <w:i w:val="false"/>
          <w:color w:val="000000"/>
          <w:sz w:val="28"/>
        </w:rPr>
        <w:t>
      3) 3.2-жолда заттай төлеу және жер пайлары есебінен заңды және жеке тұлғаларға берілген майлы дақылдар тұқымдарының саны көрсетіледі;</w:t>
      </w:r>
    </w:p>
    <w:p>
      <w:pPr>
        <w:spacing w:after="0"/>
        <w:ind w:left="0"/>
        <w:jc w:val="both"/>
      </w:pPr>
      <w:r>
        <w:rPr>
          <w:rFonts w:ascii="Times New Roman"/>
          <w:b w:val="false"/>
          <w:i w:val="false"/>
          <w:color w:val="000000"/>
          <w:sz w:val="28"/>
        </w:rPr>
        <w:t>
      4) 3.3-жолда шекарадан тыс сатып алушыларға тиелген майлы дақылдар тұқымдарының саны көрсетіледі (экспортқа) (сыйға тартылған, айырбасталған, сатылған);</w:t>
      </w:r>
    </w:p>
    <w:p>
      <w:pPr>
        <w:spacing w:after="0"/>
        <w:ind w:left="0"/>
        <w:jc w:val="both"/>
      </w:pPr>
      <w:r>
        <w:rPr>
          <w:rFonts w:ascii="Times New Roman"/>
          <w:b w:val="false"/>
          <w:i w:val="false"/>
          <w:color w:val="000000"/>
          <w:sz w:val="28"/>
        </w:rPr>
        <w:t>
      5) 3.4-жолда 3.1, 3.1.1, 3.2 және 3.3-жолдарда есептелмеген майлы дақылдар тұқымдарының саны көрсетіледі. Бұған ел ішінде сату, ысырап, сақтауға беру, иесіне қайтарып беру, тұқымдарды басқа санатқа ауыстыру жатады.</w:t>
      </w:r>
    </w:p>
    <w:bookmarkStart w:name="z37" w:id="29"/>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29"/>
    <w:bookmarkStart w:name="z38" w:id="30"/>
    <w:p>
      <w:pPr>
        <w:spacing w:after="0"/>
        <w:ind w:left="0"/>
        <w:jc w:val="both"/>
      </w:pPr>
      <w:r>
        <w:rPr>
          <w:rFonts w:ascii="Times New Roman"/>
          <w:b w:val="false"/>
          <w:i w:val="false"/>
          <w:color w:val="000000"/>
          <w:sz w:val="28"/>
        </w:rPr>
        <w:t>
      7. Арифметикалық-логикалық бақылау:</w:t>
      </w:r>
    </w:p>
    <w:bookmarkEnd w:id="30"/>
    <w:p>
      <w:pPr>
        <w:spacing w:after="0"/>
        <w:ind w:left="0"/>
        <w:jc w:val="both"/>
      </w:pPr>
      <w:r>
        <w:rPr>
          <w:rFonts w:ascii="Times New Roman"/>
          <w:b w:val="false"/>
          <w:i w:val="false"/>
          <w:color w:val="000000"/>
          <w:sz w:val="28"/>
        </w:rPr>
        <w:t>
      1) 1-баған = 2-баған + 3-баған + 4-баған.</w:t>
      </w:r>
    </w:p>
    <w:p>
      <w:pPr>
        <w:spacing w:after="0"/>
        <w:ind w:left="0"/>
        <w:jc w:val="both"/>
      </w:pPr>
      <w:r>
        <w:rPr>
          <w:rFonts w:ascii="Times New Roman"/>
          <w:b w:val="false"/>
          <w:i w:val="false"/>
          <w:color w:val="000000"/>
          <w:sz w:val="28"/>
        </w:rPr>
        <w:t>
      2) 2-жол = 2.1-жол + 2.2-жол + 2.3-жол әр баған үшін.</w:t>
      </w:r>
    </w:p>
    <w:p>
      <w:pPr>
        <w:spacing w:after="0"/>
        <w:ind w:left="0"/>
        <w:jc w:val="both"/>
      </w:pPr>
      <w:r>
        <w:rPr>
          <w:rFonts w:ascii="Times New Roman"/>
          <w:b w:val="false"/>
          <w:i w:val="false"/>
          <w:color w:val="000000"/>
          <w:sz w:val="28"/>
        </w:rPr>
        <w:t>
      3) 3-жол = 3.1-жол + 3.2-жол + 3.3-жол + 3.4-жол әр баған үшін.</w:t>
      </w:r>
    </w:p>
    <w:p>
      <w:pPr>
        <w:spacing w:after="0"/>
        <w:ind w:left="0"/>
        <w:jc w:val="both"/>
      </w:pPr>
      <w:r>
        <w:rPr>
          <w:rFonts w:ascii="Times New Roman"/>
          <w:b w:val="false"/>
          <w:i w:val="false"/>
          <w:color w:val="000000"/>
          <w:sz w:val="28"/>
        </w:rPr>
        <w:t>
      4) 3.1-жолдың 2-бағаны = 3.1.1-жолдың 2-бағанына.</w:t>
      </w:r>
    </w:p>
    <w:p>
      <w:pPr>
        <w:spacing w:after="0"/>
        <w:ind w:left="0"/>
        <w:jc w:val="both"/>
      </w:pPr>
      <w:r>
        <w:rPr>
          <w:rFonts w:ascii="Times New Roman"/>
          <w:b w:val="false"/>
          <w:i w:val="false"/>
          <w:color w:val="000000"/>
          <w:sz w:val="28"/>
        </w:rPr>
        <w:t>
      5) 4-жол = 1-жол + 2-жол – 3-жол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15-қосымша</w:t>
            </w:r>
          </w:p>
        </w:tc>
      </w:tr>
    </w:tbl>
    <w:bookmarkStart w:name="z41" w:id="31"/>
    <w:p>
      <w:pPr>
        <w:spacing w:after="0"/>
        <w:ind w:left="0"/>
        <w:jc w:val="left"/>
      </w:pPr>
      <w:r>
        <w:rPr>
          <w:rFonts w:ascii="Times New Roman"/>
          <w:b/>
          <w:i w:val="false"/>
          <w:color w:val="000000"/>
        </w:rPr>
        <w:t xml:space="preserve">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w:t>
      </w:r>
    </w:p>
    <w:bookmarkEnd w:id="31"/>
    <w:bookmarkStart w:name="z42" w:id="32"/>
    <w:p>
      <w:pPr>
        <w:spacing w:after="0"/>
        <w:ind w:left="0"/>
        <w:jc w:val="both"/>
      </w:pPr>
      <w:r>
        <w:rPr>
          <w:rFonts w:ascii="Times New Roman"/>
          <w:b w:val="false"/>
          <w:i w:val="false"/>
          <w:color w:val="000000"/>
          <w:sz w:val="28"/>
        </w:rPr>
        <w:t>
      1. Осы нұсқаулық "Егін себу қорытындылары туралы есеп" (индекс 4-сх,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32"/>
    <w:bookmarkStart w:name="z43" w:id="33"/>
    <w:p>
      <w:pPr>
        <w:spacing w:after="0"/>
        <w:ind w:left="0"/>
        <w:jc w:val="both"/>
      </w:pPr>
      <w:r>
        <w:rPr>
          <w:rFonts w:ascii="Times New Roman"/>
          <w:b w:val="false"/>
          <w:i w:val="false"/>
          <w:color w:val="000000"/>
          <w:sz w:val="28"/>
        </w:rPr>
        <w:t>
      2. Осы Нұсқаулықта мынадай анықтамалар пайдаланылады:</w:t>
      </w:r>
    </w:p>
    <w:bookmarkEnd w:id="33"/>
    <w:p>
      <w:pPr>
        <w:spacing w:after="0"/>
        <w:ind w:left="0"/>
        <w:jc w:val="both"/>
      </w:pPr>
      <w:r>
        <w:rPr>
          <w:rFonts w:ascii="Times New Roman"/>
          <w:b w:val="false"/>
          <w:i w:val="false"/>
          <w:color w:val="000000"/>
          <w:sz w:val="28"/>
        </w:rPr>
        <w:t>
      1) ағымдағы жылдың егініне күздік дақылдар – ағымдағы жылдың егініне күзде себілген ауыл шаруашылығы дақылдарының алқаптары;</w:t>
      </w:r>
    </w:p>
    <w:p>
      <w:pPr>
        <w:spacing w:after="0"/>
        <w:ind w:left="0"/>
        <w:jc w:val="both"/>
      </w:pPr>
      <w:r>
        <w:rPr>
          <w:rFonts w:ascii="Times New Roman"/>
          <w:b w:val="false"/>
          <w:i w:val="false"/>
          <w:color w:val="000000"/>
          <w:sz w:val="28"/>
        </w:rPr>
        <w:t>
      2) ағымдағы жылдың егініне себілген жаздық дақылдар – ағымдағы жылдың егініне көктемде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алқаптары;</w:t>
      </w:r>
    </w:p>
    <w:p>
      <w:pPr>
        <w:spacing w:after="0"/>
        <w:ind w:left="0"/>
        <w:jc w:val="both"/>
      </w:pPr>
      <w:r>
        <w:rPr>
          <w:rFonts w:ascii="Times New Roman"/>
          <w:b w:val="false"/>
          <w:i w:val="false"/>
          <w:color w:val="000000"/>
          <w:sz w:val="28"/>
        </w:rPr>
        <w:t>
      3) жабынды шөптер – сол бір алаңда қандай да бір ауыл шаруашылығы дақылдарымен егілген шөптер.</w:t>
      </w:r>
    </w:p>
    <w:bookmarkStart w:name="z44" w:id="34"/>
    <w:p>
      <w:pPr>
        <w:spacing w:after="0"/>
        <w:ind w:left="0"/>
        <w:jc w:val="both"/>
      </w:pPr>
      <w:r>
        <w:rPr>
          <w:rFonts w:ascii="Times New Roman"/>
          <w:b w:val="false"/>
          <w:i w:val="false"/>
          <w:color w:val="000000"/>
          <w:sz w:val="28"/>
        </w:rPr>
        <w:t>
      3. Егер ауыл шаруашылығы қызметі бірнеше ауданның және (немесе) облыстың/қаланың аумақтарында жүзеге асырылса, заңды тұлғалар және (немесе) олардың құрылымдық және оқшауланған бөлімшелері статистикалық нысанды жеке статистикалық нысандарда әр аумақ бойынша ұсынады, яғни деректер егістік алқаптарының орналасқан жері бойынша көрсетіледі.</w:t>
      </w:r>
    </w:p>
    <w:bookmarkEnd w:id="34"/>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статистикалық нысан өзінің орналасқан жері бойынша статистика бөлімшесіне тапсырады.</w:t>
      </w:r>
    </w:p>
    <w:p>
      <w:pPr>
        <w:spacing w:after="0"/>
        <w:ind w:left="0"/>
        <w:jc w:val="both"/>
      </w:pPr>
      <w:r>
        <w:rPr>
          <w:rFonts w:ascii="Times New Roman"/>
          <w:b w:val="false"/>
          <w:i w:val="false"/>
          <w:color w:val="000000"/>
          <w:sz w:val="28"/>
        </w:rPr>
        <w:t xml:space="preserve">
      Бірлескен қызмет шарты (бұдан әрі – шарт) – бұл ортақ мақсатқа жету жолында күш-жігерді біріктіру мақсатында жасалған келісім. </w:t>
      </w:r>
    </w:p>
    <w:p>
      <w:pPr>
        <w:spacing w:after="0"/>
        <w:ind w:left="0"/>
        <w:jc w:val="both"/>
      </w:pPr>
      <w:r>
        <w:rPr>
          <w:rFonts w:ascii="Times New Roman"/>
          <w:b w:val="false"/>
          <w:i w:val="false"/>
          <w:color w:val="000000"/>
          <w:sz w:val="28"/>
        </w:rPr>
        <w:t>
      Егер құқық иеленуші осы шарт негізінде жер учаскесін пайдалану құқығын басқа адамға берсе, статистикалық нысанды есепті кезенде осы жер учаскесінде ауыл шаруашылығы дақылдарын егуді жүзеге асырған жер пайдаланушы ұсынады. Бұл жағдайда жер учаскесінің құқық иеленушісі 10-тармаққа сәйкес сәйкес Қызметтің жоқтығы екені хабарлама ұсынады.</w:t>
      </w:r>
    </w:p>
    <w:bookmarkStart w:name="z45" w:id="35"/>
    <w:p>
      <w:pPr>
        <w:spacing w:after="0"/>
        <w:ind w:left="0"/>
        <w:jc w:val="both"/>
      </w:pPr>
      <w:r>
        <w:rPr>
          <w:rFonts w:ascii="Times New Roman"/>
          <w:b w:val="false"/>
          <w:i w:val="false"/>
          <w:color w:val="000000"/>
          <w:sz w:val="28"/>
        </w:rPr>
        <w:t>
      4. Статистикалық нысанда ағымдағы жылғы егінге ауыл шаруашылығы дақылдары, есепті және өткен жылдардағы себілген шөптер алқабының нақты жалпы көлемдері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35"/>
    <w:bookmarkStart w:name="z46" w:id="36"/>
    <w:p>
      <w:pPr>
        <w:spacing w:after="0"/>
        <w:ind w:left="0"/>
        <w:jc w:val="both"/>
      </w:pPr>
      <w:r>
        <w:rPr>
          <w:rFonts w:ascii="Times New Roman"/>
          <w:b w:val="false"/>
          <w:i w:val="false"/>
          <w:color w:val="000000"/>
          <w:sz w:val="28"/>
        </w:rPr>
        <w:t>
      5. 1-бөлімде тіркелген жеріне қарамастан, егістік алқаптарының орналасқан жері (облыс, қала, аудан) көрсетіледі.</w:t>
      </w:r>
    </w:p>
    <w:bookmarkEnd w:id="36"/>
    <w:bookmarkStart w:name="z47" w:id="37"/>
    <w:p>
      <w:pPr>
        <w:spacing w:after="0"/>
        <w:ind w:left="0"/>
        <w:jc w:val="both"/>
      </w:pPr>
      <w:r>
        <w:rPr>
          <w:rFonts w:ascii="Times New Roman"/>
          <w:b w:val="false"/>
          <w:i w:val="false"/>
          <w:color w:val="000000"/>
          <w:sz w:val="28"/>
        </w:rPr>
        <w:t>
      6. 2-бөлімнің 1-бағанында ағымдағы жылдың егініне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37"/>
    <w:p>
      <w:pPr>
        <w:spacing w:after="0"/>
        <w:ind w:left="0"/>
        <w:jc w:val="both"/>
      </w:pPr>
      <w:r>
        <w:rPr>
          <w:rFonts w:ascii="Times New Roman"/>
          <w:b w:val="false"/>
          <w:i w:val="false"/>
          <w:color w:val="000000"/>
          <w:sz w:val="28"/>
        </w:rPr>
        <w:t>
      2-бөлімнің 2-бағанында жаздық дақылдарды егудің соңына қарай сақталған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p>
      <w:pPr>
        <w:spacing w:after="0"/>
        <w:ind w:left="0"/>
        <w:jc w:val="both"/>
      </w:pPr>
      <w:r>
        <w:rPr>
          <w:rFonts w:ascii="Times New Roman"/>
          <w:b w:val="false"/>
          <w:i w:val="false"/>
          <w:color w:val="000000"/>
          <w:sz w:val="28"/>
        </w:rPr>
        <w:t xml:space="preserve">
      2-бөлімнің 3-бағанында ағымдағы жылы көктемгі себу науқаны аяқталғанға дейін пайдаланылған балауса азық пен жайылымға пайдаланылған күздік дақылдардың алқабы көрсетіледі. Егер осы алқапқа жаздық дақылдар себілген болса, онда осы жазғы дақылдардыңегістігі статистикалық нысанда сәйкес жаздық дақыл көрсетіледі бойынша негізгі егістік болып және жалпы егістік алқабына қосылады. Осы жағдайда балауса азық пен жайылымға пайдаланылған күзгі дақыл егістігі 3-бағанда аралық егістік болып есепке алынады және жалпы егістік алқабына қосылмайды. </w:t>
      </w:r>
    </w:p>
    <w:p>
      <w:pPr>
        <w:spacing w:after="0"/>
        <w:ind w:left="0"/>
        <w:jc w:val="both"/>
      </w:pPr>
      <w:r>
        <w:rPr>
          <w:rFonts w:ascii="Times New Roman"/>
          <w:b w:val="false"/>
          <w:i w:val="false"/>
          <w:color w:val="000000"/>
          <w:sz w:val="28"/>
        </w:rPr>
        <w:t>
      Сонымен қатар, жазғы кезіңде ішінара солып қалған және қайта себілмеген дәнді дақылдар егістігі дәнді дақылдар қатарынан алып тасталмайды, демек, азықтық дақылдар санына аударылмайды.</w:t>
      </w:r>
    </w:p>
    <w:bookmarkStart w:name="z48" w:id="38"/>
    <w:p>
      <w:pPr>
        <w:spacing w:after="0"/>
        <w:ind w:left="0"/>
        <w:jc w:val="both"/>
      </w:pPr>
      <w:r>
        <w:rPr>
          <w:rFonts w:ascii="Times New Roman"/>
          <w:b w:val="false"/>
          <w:i w:val="false"/>
          <w:color w:val="000000"/>
          <w:sz w:val="28"/>
        </w:rPr>
        <w:t>
      7. 3-бөлімнің 1-бағанында ағымдағы жылдың егініне көктемде себілген жаздық ауыл шаруашылығы дақылдарының (дәндік, бұршақты, майлы, қант қызылшасы, темекі, шитті мақта, картоп, көкөніс, азық-түліктік бақша, азықтық дақылдар) егістік алқабы көрсетіледі.</w:t>
      </w:r>
    </w:p>
    <w:bookmarkEnd w:id="38"/>
    <w:p>
      <w:pPr>
        <w:spacing w:after="0"/>
        <w:ind w:left="0"/>
        <w:jc w:val="both"/>
      </w:pPr>
      <w:r>
        <w:rPr>
          <w:rFonts w:ascii="Times New Roman"/>
          <w:b w:val="false"/>
          <w:i w:val="false"/>
          <w:color w:val="000000"/>
          <w:sz w:val="28"/>
        </w:rPr>
        <w:t>
      Қорытынды есеп жасалғанға дейін балауса азыққа, сүрлемге және жайылымға пайдаланылған күздік дақылдардың алқаптарына егілген жаздық дақылдар да енгізіледі. Солып қалған күздік дақылдардың алқаптарына егілген жаздық дақылдар егісі, қайта себілген дақылдардың алқабына енгізіледі.</w:t>
      </w:r>
    </w:p>
    <w:p>
      <w:pPr>
        <w:spacing w:after="0"/>
        <w:ind w:left="0"/>
        <w:jc w:val="both"/>
      </w:pPr>
      <w:r>
        <w:rPr>
          <w:rFonts w:ascii="Times New Roman"/>
          <w:b w:val="false"/>
          <w:i w:val="false"/>
          <w:color w:val="000000"/>
          <w:sz w:val="28"/>
        </w:rPr>
        <w:t>
      Көктемгі кезеңде жаздық және күздік дақылдардың солып қалуы орын алса және орнына жаздық дақылдар қайта себілсе, онда солып қалған бастапқы дақылдардың егіс алқабы (қосымша себілген шөп сақталған, көктемде солып қалған күздіктің алқабын қоса) нақты қайта себілген мөлшерінде статистикалық нысаннан шығарылады, ал статистикалық нысанға солып қалған дақылдың орнына қайта себілген жаздық дақылдардың егіс алқабы енгізіледі. Көктемгі кезеңде солып қалған жаздық және күздік дақылдардың қайта себілмеген алқабы (күздік дақылдар солып қалған, ал қосымша себілген шөп сақталған жағдайлардан басқа) есептен шығарылмайды.</w:t>
      </w:r>
    </w:p>
    <w:p>
      <w:pPr>
        <w:spacing w:after="0"/>
        <w:ind w:left="0"/>
        <w:jc w:val="both"/>
      </w:pPr>
      <w:r>
        <w:rPr>
          <w:rFonts w:ascii="Times New Roman"/>
          <w:b w:val="false"/>
          <w:i w:val="false"/>
          <w:color w:val="000000"/>
          <w:sz w:val="28"/>
        </w:rPr>
        <w:t>
      3-бөлімнің 2-бағанында осындай егістер іс жүзінде алып жатқан алқап мөлшерінде шаруашылықтың егіс алқабының қорытындысына енгізілген, бақтардың қатараралықтарына себілген егістер көрсетіледі. Жас ағаштар оларға арналған алқапты бірнеше жылдар бойы пайдаланбайды, сондықтан қатар аралықтарында өзге де дақылдарды өсіруге болады.</w:t>
      </w:r>
    </w:p>
    <w:p>
      <w:pPr>
        <w:spacing w:after="0"/>
        <w:ind w:left="0"/>
        <w:jc w:val="both"/>
      </w:pPr>
      <w:r>
        <w:rPr>
          <w:rFonts w:ascii="Times New Roman"/>
          <w:b w:val="false"/>
          <w:i w:val="false"/>
          <w:color w:val="000000"/>
          <w:sz w:val="28"/>
        </w:rPr>
        <w:t>
      Жерді шалғынға айналдыру үшін көпжылдық шөптер себуге топырақты әзірлеу мақсатында жыртылған шабындықтар мен жайылымдарға алдын ала себілген дақылдар тиісті дақыл егісінің жалпы алқабына енгізіледі және жеке бағанмен көрсетіледі. Бұл ретте,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жүргізілмейді. 3-бөлімнің 3-бағанына осы дақылдардың егісі аталған мерзімнен көп жүргізілсе енгізілмейді, онда олар жалпы егіс алқабында ескеріледі (тиісті дақыл бойынша).</w:t>
      </w:r>
    </w:p>
    <w:bookmarkStart w:name="z49" w:id="39"/>
    <w:p>
      <w:pPr>
        <w:spacing w:after="0"/>
        <w:ind w:left="0"/>
        <w:jc w:val="both"/>
      </w:pPr>
      <w:r>
        <w:rPr>
          <w:rFonts w:ascii="Times New Roman"/>
          <w:b w:val="false"/>
          <w:i w:val="false"/>
          <w:color w:val="000000"/>
          <w:sz w:val="28"/>
        </w:rPr>
        <w:t>
      8. 4-бөлімде өткен жылдары себілген көпжылдық шөптермен жабынды шөптер алқабы туралы ақпарат көрсетіледі.</w:t>
      </w:r>
    </w:p>
    <w:bookmarkEnd w:id="39"/>
    <w:p>
      <w:pPr>
        <w:spacing w:after="0"/>
        <w:ind w:left="0"/>
        <w:jc w:val="both"/>
      </w:pPr>
      <w:r>
        <w:rPr>
          <w:rFonts w:ascii="Times New Roman"/>
          <w:b w:val="false"/>
          <w:i w:val="false"/>
          <w:color w:val="000000"/>
          <w:sz w:val="28"/>
        </w:rPr>
        <w:t>
      4-бөлімнің 4.1-жолы бойынша есепті жүргізу сәтінде сақталған өткен жылдардағы жабынсыз және жабынды көпжылдық егістер алқабы көрсетіледі. Оған пішенге, тұқымға, балауса азыққа, жайылымға және сүрлемге пайдаланылатын көпжылдық шөптер алқабы енгізіледі.</w:t>
      </w:r>
    </w:p>
    <w:p>
      <w:pPr>
        <w:spacing w:after="0"/>
        <w:ind w:left="0"/>
        <w:jc w:val="both"/>
      </w:pPr>
      <w:r>
        <w:rPr>
          <w:rFonts w:ascii="Times New Roman"/>
          <w:b w:val="false"/>
          <w:i w:val="false"/>
          <w:color w:val="000000"/>
          <w:sz w:val="28"/>
        </w:rPr>
        <w:t>
      Көпжылдық шөптердің барлық түрінің шабылатын алқабы өткен жылдардың егісі бойынша тұтас көрсетіледі, тек жоңышқа (астық тұқымдас шөп қосылғаны), сондай-ақ таза егілген астық және бұршақ тұқымдас шөп егісі 4.1-бөлімшенің 4.1.1, 4.1.2, 4.1.3-жолдарында бөлек көрсетіледі. 4.1.3.1-жол бойынша таза бұршақ тұқымдас шөп егісінен жоңышқа көрсетіледі.</w:t>
      </w:r>
    </w:p>
    <w:p>
      <w:pPr>
        <w:spacing w:after="0"/>
        <w:ind w:left="0"/>
        <w:jc w:val="both"/>
      </w:pPr>
      <w:r>
        <w:rPr>
          <w:rFonts w:ascii="Times New Roman"/>
          <w:b w:val="false"/>
          <w:i w:val="false"/>
          <w:color w:val="000000"/>
          <w:sz w:val="28"/>
        </w:rPr>
        <w:t>
      4-бөлімнің 4.2-жолы бойынша жабынды астындағы көпжылдық шөптердің алқабы (қосымша себілгені, күзден бері қосымша себілгені) көрсетіледі. Көпжылдық шөптерден жабынды астындағы шөп ретінде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жылдықтардан ерте-сераделла, донник, судан шөбi, бiр жылдық райграс, түктi вика, күздік рапс, сәбiз, турнепс қолданылады. Жабынды астындағы шөп жабынды жиналғаннан кейін ғана дербес алаңды иеленді.</w:t>
      </w:r>
    </w:p>
    <w:bookmarkStart w:name="z50" w:id="40"/>
    <w:p>
      <w:pPr>
        <w:spacing w:after="0"/>
        <w:ind w:left="0"/>
        <w:jc w:val="both"/>
      </w:pPr>
      <w:r>
        <w:rPr>
          <w:rFonts w:ascii="Times New Roman"/>
          <w:b w:val="false"/>
          <w:i w:val="false"/>
          <w:color w:val="000000"/>
          <w:sz w:val="28"/>
        </w:rPr>
        <w:t>
      9. Деректер статистикалық нысанда екі ондық белгімен көрсетіледі, өлшем бірлігі – гектар.</w:t>
      </w:r>
    </w:p>
    <w:bookmarkEnd w:id="40"/>
    <w:bookmarkStart w:name="z51" w:id="41"/>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41"/>
    <w:bookmarkStart w:name="z52" w:id="42"/>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 арқылы жүзеге асырылады.</w:t>
      </w:r>
    </w:p>
    <w:bookmarkEnd w:id="42"/>
    <w:bookmarkStart w:name="z53" w:id="43"/>
    <w:p>
      <w:pPr>
        <w:spacing w:after="0"/>
        <w:ind w:left="0"/>
        <w:jc w:val="both"/>
      </w:pPr>
      <w:r>
        <w:rPr>
          <w:rFonts w:ascii="Times New Roman"/>
          <w:b w:val="false"/>
          <w:i w:val="false"/>
          <w:color w:val="000000"/>
          <w:sz w:val="28"/>
        </w:rPr>
        <w:t>
      12. Арифметика-логикалық бақылау:</w:t>
      </w:r>
    </w:p>
    <w:bookmarkEnd w:id="4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2-баған + 3-баған ≤ 1-бағаннан, әр жол үшін;</w:t>
      </w:r>
    </w:p>
    <w:p>
      <w:pPr>
        <w:spacing w:after="0"/>
        <w:ind w:left="0"/>
        <w:jc w:val="both"/>
      </w:pPr>
      <w:r>
        <w:rPr>
          <w:rFonts w:ascii="Times New Roman"/>
          <w:b w:val="false"/>
          <w:i w:val="false"/>
          <w:color w:val="000000"/>
          <w:sz w:val="28"/>
        </w:rPr>
        <w:t>
      2) 3 бөлім:</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1-бағаннан, әр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4.1-жол ≥ 4.1.1-жолдан + 4.1.2-жол + 4.1.3-жол;</w:t>
      </w:r>
    </w:p>
    <w:p>
      <w:pPr>
        <w:spacing w:after="0"/>
        <w:ind w:left="0"/>
        <w:jc w:val="both"/>
      </w:pPr>
      <w:r>
        <w:rPr>
          <w:rFonts w:ascii="Times New Roman"/>
          <w:b w:val="false"/>
          <w:i w:val="false"/>
          <w:color w:val="000000"/>
          <w:sz w:val="28"/>
        </w:rPr>
        <w:t>
      4.1.3-жол ≥ 4.1.3.1-жолдан.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 2020 жылғы 10 ақпандағы № 21 бұйрығына </w:t>
            </w:r>
          </w:p>
          <w:p>
            <w:pPr>
              <w:spacing w:after="20"/>
              <w:ind w:left="20"/>
              <w:jc w:val="both"/>
            </w:pPr>
            <w:r>
              <w:rPr>
                <w:rFonts w:ascii="Times New Roman"/>
                <w:b w:val="false"/>
                <w:i w:val="false"/>
                <w:color w:val="000000"/>
                <w:sz w:val="20"/>
              </w:rPr>
              <w:t>
16-қосымша</w:t>
            </w:r>
          </w:p>
          <w:p>
            <w:pPr>
              <w:spacing w:after="20"/>
              <w:ind w:left="20"/>
              <w:jc w:val="both"/>
            </w:pPr>
            <w:r>
              <w:rPr>
                <w:rFonts w:ascii="Times New Roman"/>
                <w:b w:val="false"/>
                <w:i w:val="false"/>
                <w:color w:val="000000"/>
                <w:sz w:val="20"/>
              </w:rPr>
              <w:t xml:space="preserve">
Приложение 16 к приказу Председателя Комитета по статистике </w:t>
            </w:r>
          </w:p>
          <w:p>
            <w:pPr>
              <w:spacing w:after="20"/>
              <w:ind w:left="20"/>
              <w:jc w:val="both"/>
            </w:pPr>
            <w:r>
              <w:rPr>
                <w:rFonts w:ascii="Times New Roman"/>
                <w:b w:val="false"/>
                <w:i w:val="false"/>
                <w:color w:val="000000"/>
                <w:sz w:val="20"/>
              </w:rPr>
              <w:t xml:space="preserve">
Министерства национальной экономики Республики Казахстан </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2-сх (астық)</w:t>
            </w:r>
          </w:p>
          <w:p>
            <w:pPr>
              <w:spacing w:after="20"/>
              <w:ind w:left="20"/>
              <w:jc w:val="both"/>
            </w:pPr>
            <w:r>
              <w:rPr>
                <w:rFonts w:ascii="Times New Roman"/>
                <w:b w:val="false"/>
                <w:i w:val="false"/>
                <w:color w:val="000000"/>
                <w:sz w:val="20"/>
              </w:rPr>
              <w:t>
Индекс 2-сх (зерно)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10 қаңтарға (қоса алғанда) дейін</w:t>
            </w:r>
          </w:p>
          <w:p>
            <w:pPr>
              <w:spacing w:after="20"/>
              <w:ind w:left="20"/>
              <w:jc w:val="both"/>
            </w:pPr>
            <w:r>
              <w:rPr>
                <w:rFonts w:ascii="Times New Roman"/>
                <w:b w:val="false"/>
                <w:i w:val="false"/>
                <w:color w:val="000000"/>
                <w:sz w:val="20"/>
              </w:rPr>
              <w:t xml:space="preserve">
Срок представления – до 10 января (включительно) после отчетного периода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Дәнді немесе бұршақты дақыл туралы жалпы мəліметтерді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Дәнді немесе бұршақты дақылдың атауы </w:t>
            </w:r>
          </w:p>
          <w:p>
            <w:pPr>
              <w:spacing w:after="20"/>
              <w:ind w:left="20"/>
              <w:jc w:val="both"/>
            </w:pPr>
            <w:r>
              <w:rPr>
                <w:rFonts w:ascii="Times New Roman"/>
                <w:b w:val="false"/>
                <w:i w:val="false"/>
                <w:color w:val="000000"/>
                <w:sz w:val="20"/>
              </w:rPr>
              <w:t>
Наименование зерновой или бобовой культуры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54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Дәнді немесе бұршақты дақыл сақталған аумақ (облыс, қала, аудан)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Территория, на которой хранится зерновая или бобовая культура (область, город, район)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1.3."Ауыл, орман және балық шаруашылығы өнімдерінің (көрсетілетін қызметтердің) анықтамалығына" сəйкес дәнді немесе бұршақты дақыл түрінің коды (аумақтық статистика бөлімшесінің қызметкері толтырады) </w:t>
            </w:r>
          </w:p>
          <w:p>
            <w:pPr>
              <w:spacing w:after="20"/>
              <w:ind w:left="20"/>
              <w:jc w:val="both"/>
            </w:pPr>
            <w:r>
              <w:rPr>
                <w:rFonts w:ascii="Times New Roman"/>
                <w:b w:val="false"/>
                <w:i w:val="false"/>
                <w:color w:val="000000"/>
                <w:sz w:val="20"/>
              </w:rPr>
              <w:t>
Код вида зерновой или бобовой культуры согласно "Справочнику продукции (услуг) сельского, лесного и рыбного хозяйства" (заполняется работником территориального подразделения статистики)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Аумақ коды Əкімшілік-аумақтық объектілер жіктеуішіне (бұдан әрі – ӘАОЖ</w:t>
            </w:r>
            <w:r>
              <w:rPr>
                <w:rFonts w:ascii="Times New Roman"/>
                <w:b w:val="false"/>
                <w:i w:val="false"/>
                <w:color w:val="000000"/>
                <w:vertAlign w:val="superscript"/>
              </w:rPr>
              <w:t>2</w:t>
            </w:r>
            <w:r>
              <w:rPr>
                <w:rFonts w:ascii="Times New Roman"/>
                <w:b w:val="false"/>
                <w:i w:val="false"/>
                <w:color w:val="000000"/>
                <w:sz w:val="20"/>
              </w:rPr>
              <w:t xml:space="preserve">) сәйкес аумақтық коды (респондент статистикалық нысанды қағаз жеткізгіште ұсынған кезде аумақтық статистика бөлімшесінің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–КАТО</w:t>
            </w:r>
            <w:r>
              <w:rPr>
                <w:rFonts w:ascii="Times New Roman"/>
                <w:b w:val="false"/>
                <w:i w:val="false"/>
                <w:color w:val="000000"/>
                <w:vertAlign w:val="superscript"/>
              </w:rPr>
              <w:t>2</w:t>
            </w:r>
            <w:r>
              <w:rPr>
                <w:rFonts w:ascii="Times New Roman"/>
                <w:b w:val="false"/>
                <w:i w:val="false"/>
                <w:color w:val="000000"/>
                <w:sz w:val="20"/>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Дәнді немесе бұршақты дақылдың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наличии и движении зерновой или бобовой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
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
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нақты қолда бары</w:t>
            </w:r>
          </w:p>
          <w:p>
            <w:pPr>
              <w:spacing w:after="20"/>
              <w:ind w:left="20"/>
              <w:jc w:val="both"/>
            </w:pPr>
            <w:r>
              <w:rPr>
                <w:rFonts w:ascii="Times New Roman"/>
                <w:b w:val="false"/>
                <w:i w:val="false"/>
                <w:color w:val="000000"/>
                <w:sz w:val="20"/>
              </w:rPr>
              <w:t>
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алынғаны</w:t>
            </w:r>
          </w:p>
          <w:p>
            <w:pPr>
              <w:spacing w:after="20"/>
              <w:ind w:left="20"/>
              <w:jc w:val="both"/>
            </w:pPr>
            <w:r>
              <w:rPr>
                <w:rFonts w:ascii="Times New Roman"/>
                <w:b w:val="false"/>
                <w:i w:val="false"/>
                <w:color w:val="000000"/>
                <w:sz w:val="20"/>
              </w:rPr>
              <w:t>
Получено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p>
            <w:pPr>
              <w:spacing w:after="20"/>
              <w:ind w:left="20"/>
              <w:jc w:val="both"/>
            </w:pPr>
            <w:r>
              <w:rPr>
                <w:rFonts w:ascii="Times New Roman"/>
                <w:b w:val="false"/>
                <w:i w:val="false"/>
                <w:color w:val="000000"/>
                <w:sz w:val="20"/>
              </w:rPr>
              <w:t>
Егер астық сақтау қоймасында, басқа кәсіпорынның (шаруашылықта) сақталса, оны астықтың иесі көрсететіне назар аудару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p>
            <w:pPr>
              <w:spacing w:after="20"/>
              <w:ind w:left="20"/>
              <w:jc w:val="both"/>
            </w:pPr>
            <w:r>
              <w:rPr>
                <w:rFonts w:ascii="Times New Roman"/>
                <w:b w:val="false"/>
                <w:i w:val="false"/>
                <w:color w:val="000000"/>
                <w:sz w:val="20"/>
              </w:rPr>
              <w:t>
В случае если зерно находиться на хранении в зернохранилищах другого предприятия (хозяйства) зерно отразит владелец зерна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ӘАОЖ кодын аумақтық статистика бөлімшесінің қызметкері толтырады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Здесь и далее Код КАТО заполняется работником территориального подразделениястатистики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
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или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иесінен сақтауға алынғаны</w:t>
            </w:r>
          </w:p>
          <w:p>
            <w:pPr>
              <w:spacing w:after="20"/>
              <w:ind w:left="20"/>
              <w:jc w:val="both"/>
            </w:pPr>
            <w:r>
              <w:rPr>
                <w:rFonts w:ascii="Times New Roman"/>
                <w:b w:val="false"/>
                <w:i w:val="false"/>
                <w:color w:val="000000"/>
                <w:sz w:val="20"/>
              </w:rPr>
              <w:t>
получено на хранение от владельца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сақтаудан қайта алғаны</w:t>
            </w:r>
          </w:p>
          <w:p>
            <w:pPr>
              <w:spacing w:after="20"/>
              <w:ind w:left="20"/>
              <w:jc w:val="both"/>
            </w:pPr>
            <w:r>
              <w:rPr>
                <w:rFonts w:ascii="Times New Roman"/>
                <w:b w:val="false"/>
                <w:i w:val="false"/>
                <w:color w:val="000000"/>
                <w:sz w:val="20"/>
              </w:rPr>
              <w:t>
получено владельцем зерна обратно с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басқа санатынан ауыстырылғаны</w:t>
            </w:r>
          </w:p>
          <w:p>
            <w:pPr>
              <w:spacing w:after="20"/>
              <w:ind w:left="20"/>
              <w:jc w:val="both"/>
            </w:pPr>
            <w:r>
              <w:rPr>
                <w:rFonts w:ascii="Times New Roman"/>
                <w:b w:val="false"/>
                <w:i w:val="false"/>
                <w:color w:val="000000"/>
                <w:sz w:val="20"/>
              </w:rPr>
              <w:t>
переведено из другой категории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шығыс</w:t>
            </w:r>
          </w:p>
          <w:p>
            <w:pPr>
              <w:spacing w:after="20"/>
              <w:ind w:left="20"/>
              <w:jc w:val="both"/>
            </w:pPr>
            <w:r>
              <w:rPr>
                <w:rFonts w:ascii="Times New Roman"/>
                <w:b w:val="false"/>
                <w:i w:val="false"/>
                <w:color w:val="000000"/>
                <w:sz w:val="20"/>
              </w:rPr>
              <w:t>
Выбыло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непродовольственных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тұтынуға жұмсалған</w:t>
            </w:r>
          </w:p>
          <w:p>
            <w:pPr>
              <w:spacing w:after="20"/>
              <w:ind w:left="20"/>
              <w:jc w:val="both"/>
            </w:pPr>
            <w:r>
              <w:rPr>
                <w:rFonts w:ascii="Times New Roman"/>
                <w:b w:val="false"/>
                <w:i w:val="false"/>
                <w:color w:val="000000"/>
                <w:sz w:val="20"/>
              </w:rPr>
              <w:t>
израсходовано на производственное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(бүлінген, талан-тараж)</w:t>
            </w:r>
          </w:p>
          <w:p>
            <w:pPr>
              <w:spacing w:after="20"/>
              <w:ind w:left="20"/>
              <w:jc w:val="both"/>
            </w:pPr>
            <w:r>
              <w:rPr>
                <w:rFonts w:ascii="Times New Roman"/>
                <w:b w:val="false"/>
                <w:i w:val="false"/>
                <w:color w:val="000000"/>
                <w:sz w:val="20"/>
              </w:rPr>
              <w:t>
потери (порча, хищение)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немесе берілгені</w:t>
            </w:r>
          </w:p>
          <w:p>
            <w:pPr>
              <w:spacing w:after="20"/>
              <w:ind w:left="20"/>
              <w:jc w:val="both"/>
            </w:pPr>
            <w:r>
              <w:rPr>
                <w:rFonts w:ascii="Times New Roman"/>
                <w:b w:val="false"/>
                <w:i w:val="false"/>
                <w:color w:val="000000"/>
                <w:sz w:val="20"/>
              </w:rPr>
              <w:t>
продано или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берілгені</w:t>
            </w:r>
          </w:p>
          <w:p>
            <w:pPr>
              <w:spacing w:after="20"/>
              <w:ind w:left="20"/>
              <w:jc w:val="both"/>
            </w:pPr>
            <w:r>
              <w:rPr>
                <w:rFonts w:ascii="Times New Roman"/>
                <w:b w:val="false"/>
                <w:i w:val="false"/>
                <w:color w:val="000000"/>
                <w:sz w:val="20"/>
              </w:rPr>
              <w:t>
передано на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 қайтарылғаны</w:t>
            </w:r>
          </w:p>
          <w:p>
            <w:pPr>
              <w:spacing w:after="20"/>
              <w:ind w:left="20"/>
              <w:jc w:val="both"/>
            </w:pPr>
            <w:r>
              <w:rPr>
                <w:rFonts w:ascii="Times New Roman"/>
                <w:b w:val="false"/>
                <w:i w:val="false"/>
                <w:color w:val="000000"/>
                <w:sz w:val="20"/>
              </w:rPr>
              <w:t>
возвращено владельцу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өзге санатына ауыстырылғаны</w:t>
            </w:r>
          </w:p>
          <w:p>
            <w:pPr>
              <w:spacing w:after="20"/>
              <w:ind w:left="20"/>
              <w:jc w:val="both"/>
            </w:pPr>
            <w:r>
              <w:rPr>
                <w:rFonts w:ascii="Times New Roman"/>
                <w:b w:val="false"/>
                <w:i w:val="false"/>
                <w:color w:val="000000"/>
                <w:sz w:val="20"/>
              </w:rPr>
              <w:t>
переведено в другую категорию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қолда бары</w:t>
            </w:r>
          </w:p>
          <w:p>
            <w:pPr>
              <w:spacing w:after="20"/>
              <w:ind w:left="20"/>
              <w:jc w:val="both"/>
            </w:pPr>
            <w:r>
              <w:rPr>
                <w:rFonts w:ascii="Times New Roman"/>
                <w:b w:val="false"/>
                <w:i w:val="false"/>
                <w:color w:val="000000"/>
                <w:sz w:val="20"/>
              </w:rPr>
              <w:t>
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сақтауға алынған астық</w:t>
            </w:r>
          </w:p>
          <w:p>
            <w:pPr>
              <w:spacing w:after="20"/>
              <w:ind w:left="20"/>
              <w:jc w:val="both"/>
            </w:pPr>
            <w:r>
              <w:rPr>
                <w:rFonts w:ascii="Times New Roman"/>
                <w:b w:val="false"/>
                <w:i w:val="false"/>
                <w:color w:val="000000"/>
                <w:sz w:val="20"/>
              </w:rPr>
              <w:t>
из него зерно, полученное на хранение:</w:t>
            </w:r>
          </w:p>
          <w:p>
            <w:pPr>
              <w:spacing w:after="20"/>
              <w:ind w:left="20"/>
              <w:jc w:val="both"/>
            </w:pPr>
            <w:r>
              <w:rPr>
                <w:rFonts w:ascii="Times New Roman"/>
                <w:b w:val="false"/>
                <w:i w:val="false"/>
                <w:color w:val="000000"/>
                <w:sz w:val="20"/>
              </w:rPr>
              <w:t>
ауыл шаруашылығы тауарларын өндірушілерден</w:t>
            </w:r>
          </w:p>
          <w:p>
            <w:pPr>
              <w:spacing w:after="20"/>
              <w:ind w:left="20"/>
              <w:jc w:val="both"/>
            </w:pPr>
            <w:r>
              <w:rPr>
                <w:rFonts w:ascii="Times New Roman"/>
                <w:b w:val="false"/>
                <w:i w:val="false"/>
                <w:color w:val="000000"/>
                <w:sz w:val="20"/>
              </w:rPr>
              <w:t>
от сельхоз товаропроизводителей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келісімшарт корпорациясынан</w:t>
            </w:r>
          </w:p>
          <w:p>
            <w:pPr>
              <w:spacing w:after="20"/>
              <w:ind w:left="20"/>
              <w:jc w:val="both"/>
            </w:pPr>
            <w:r>
              <w:rPr>
                <w:rFonts w:ascii="Times New Roman"/>
                <w:b w:val="false"/>
                <w:i w:val="false"/>
                <w:color w:val="000000"/>
                <w:sz w:val="20"/>
              </w:rPr>
              <w:t>
от Продовольственной Контрактной корпорации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тұлғалардан</w:t>
            </w:r>
          </w:p>
          <w:p>
            <w:pPr>
              <w:spacing w:after="20"/>
              <w:ind w:left="20"/>
              <w:jc w:val="both"/>
            </w:pPr>
            <w:r>
              <w:rPr>
                <w:rFonts w:ascii="Times New Roman"/>
                <w:b w:val="false"/>
                <w:i w:val="false"/>
                <w:color w:val="000000"/>
                <w:sz w:val="20"/>
              </w:rPr>
              <w:t>
от других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 ____________ Адрес электронной почты (респондента) 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 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 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5"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17-қосымша</w:t>
            </w:r>
          </w:p>
        </w:tc>
      </w:tr>
    </w:tbl>
    <w:bookmarkStart w:name="z58" w:id="45"/>
    <w:p>
      <w:pPr>
        <w:spacing w:after="0"/>
        <w:ind w:left="0"/>
        <w:jc w:val="left"/>
      </w:pPr>
      <w:r>
        <w:rPr>
          <w:rFonts w:ascii="Times New Roman"/>
          <w:b/>
          <w:i w:val="false"/>
          <w:color w:val="000000"/>
        </w:rPr>
        <w:t xml:space="preserve"> "Астықтың қолда бары және оның қозғалысы туралы" (индексі 2-сх (астық), кезеңділігі жылдық) жалпымемлекеттік статистикалық байқаудың статистикалық нысанын толтыру жөніндегі нұсқаулық</w:t>
      </w:r>
    </w:p>
    <w:bookmarkEnd w:id="45"/>
    <w:bookmarkStart w:name="z59" w:id="46"/>
    <w:p>
      <w:pPr>
        <w:spacing w:after="0"/>
        <w:ind w:left="0"/>
        <w:jc w:val="both"/>
      </w:pPr>
      <w:r>
        <w:rPr>
          <w:rFonts w:ascii="Times New Roman"/>
          <w:b w:val="false"/>
          <w:i w:val="false"/>
          <w:color w:val="000000"/>
          <w:sz w:val="28"/>
        </w:rPr>
        <w:t>
      1. Осы нұсқаулық "Астықтың қолда бары және оның қозғалысы туралы" (индексі 2-сх (астық),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6"/>
    <w:bookmarkStart w:name="z60" w:id="47"/>
    <w:p>
      <w:pPr>
        <w:spacing w:after="0"/>
        <w:ind w:left="0"/>
        <w:jc w:val="both"/>
      </w:pPr>
      <w:r>
        <w:rPr>
          <w:rFonts w:ascii="Times New Roman"/>
          <w:b w:val="false"/>
          <w:i w:val="false"/>
          <w:color w:val="000000"/>
          <w:sz w:val="28"/>
        </w:rPr>
        <w:t>
      2. Осы Нұсқаулықта мынадай анықтамалар пайдаланылады:</w:t>
      </w:r>
    </w:p>
    <w:bookmarkEnd w:id="47"/>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p>
      <w:pPr>
        <w:spacing w:after="0"/>
        <w:ind w:left="0"/>
        <w:jc w:val="both"/>
      </w:pPr>
      <w:r>
        <w:rPr>
          <w:rFonts w:ascii="Times New Roman"/>
          <w:b w:val="false"/>
          <w:i w:val="false"/>
          <w:color w:val="000000"/>
          <w:sz w:val="28"/>
        </w:rPr>
        <w:t>
      6) жемшөптік астық – жануарлар мен құс азығына арналған астық;</w:t>
      </w:r>
    </w:p>
    <w:p>
      <w:pPr>
        <w:spacing w:after="0"/>
        <w:ind w:left="0"/>
        <w:jc w:val="both"/>
      </w:pPr>
      <w:r>
        <w:rPr>
          <w:rFonts w:ascii="Times New Roman"/>
          <w:b w:val="false"/>
          <w:i w:val="false"/>
          <w:color w:val="000000"/>
          <w:sz w:val="28"/>
        </w:rPr>
        <w:t>
      7)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8) өңір (осы статистикалық байқау үшін) – бұл республикалық маңызы бар облыс, қала;</w:t>
      </w:r>
    </w:p>
    <w:p>
      <w:pPr>
        <w:spacing w:after="0"/>
        <w:ind w:left="0"/>
        <w:jc w:val="both"/>
      </w:pPr>
      <w:r>
        <w:rPr>
          <w:rFonts w:ascii="Times New Roman"/>
          <w:b w:val="false"/>
          <w:i w:val="false"/>
          <w:color w:val="000000"/>
          <w:sz w:val="28"/>
        </w:rPr>
        <w:t>
      9) тұқымдық астық (тұқым) – себу мақсаттарына пайдаланылатын әрі сұрыптылық және себу сапаларына қарай бөлінетін астық.</w:t>
      </w:r>
    </w:p>
    <w:bookmarkStart w:name="z61" w:id="48"/>
    <w:p>
      <w:pPr>
        <w:spacing w:after="0"/>
        <w:ind w:left="0"/>
        <w:jc w:val="both"/>
      </w:pPr>
      <w:r>
        <w:rPr>
          <w:rFonts w:ascii="Times New Roman"/>
          <w:b w:val="false"/>
          <w:i w:val="false"/>
          <w:color w:val="000000"/>
          <w:sz w:val="28"/>
        </w:rPr>
        <w:t>
      3. Егер заңды тұлға құрылымдық бөлімшеге статистикалық нысанды толтыру бойынша өкілеттіктерді берген болса, онда ол осы статистикалық нысанды өзінің орналасқан жері бойынша аумақтық статистика бөлімшелеріне тапсырады.</w:t>
      </w:r>
    </w:p>
    <w:bookmarkEnd w:id="48"/>
    <w:p>
      <w:pPr>
        <w:spacing w:after="0"/>
        <w:ind w:left="0"/>
        <w:jc w:val="both"/>
      </w:pPr>
      <w:r>
        <w:rPr>
          <w:rFonts w:ascii="Times New Roman"/>
          <w:b w:val="false"/>
          <w:i w:val="false"/>
          <w:color w:val="000000"/>
          <w:sz w:val="28"/>
        </w:rPr>
        <w:t xml:space="preserve">
      Элеваторда астықты сақтайтын және астық қолхаты бойынша астықпен операцияларды жүзеге асыратын астық иелері өз статистикалық нысанда осы астықтың қолда барын көрсетпейді, астықты өз сақтауында жатқан элеватор көрсетеді. </w:t>
      </w:r>
    </w:p>
    <w:p>
      <w:pPr>
        <w:spacing w:after="0"/>
        <w:ind w:left="0"/>
        <w:jc w:val="both"/>
      </w:pPr>
      <w:r>
        <w:rPr>
          <w:rFonts w:ascii="Times New Roman"/>
          <w:b w:val="false"/>
          <w:i w:val="false"/>
          <w:color w:val="000000"/>
          <w:sz w:val="28"/>
        </w:rPr>
        <w:t>
      Астықтың қозғалысын астық иелері өздері көрсетеді, элеватор тек жөнелтуді көрсетеді.</w:t>
      </w:r>
    </w:p>
    <w:p>
      <w:pPr>
        <w:spacing w:after="0"/>
        <w:ind w:left="0"/>
        <w:jc w:val="both"/>
      </w:pPr>
      <w:r>
        <w:rPr>
          <w:rFonts w:ascii="Times New Roman"/>
          <w:b w:val="false"/>
          <w:i w:val="false"/>
          <w:color w:val="000000"/>
          <w:sz w:val="28"/>
        </w:rPr>
        <w:t>
      Әр дәнді немесе бұршақты дақылдарға жеке статистикалық нысанды толтырылады. Дәнді немесе бұршақты дақыл түрінің кодын аумақтық статистика бөлімшелерінің қызметкері көрсетеді.</w:t>
      </w:r>
    </w:p>
    <w:p>
      <w:pPr>
        <w:spacing w:after="0"/>
        <w:ind w:left="0"/>
        <w:jc w:val="both"/>
      </w:pPr>
      <w:r>
        <w:rPr>
          <w:rFonts w:ascii="Times New Roman"/>
          <w:b w:val="false"/>
          <w:i w:val="false"/>
          <w:color w:val="000000"/>
          <w:sz w:val="28"/>
        </w:rPr>
        <w:t>
      Егер бір дақыл түрлі аумақтарда сақталса, әр аумаққа да жеке статистикалық нысанды толтырылады. Дәнді немесе бұршақты дақыл сақталатын аумақтың кодын аумақтық статистика бөлімшелерінің қызметкері Әкімшілік-аумақтық объектілер жіктеуішіне (бұдан әрі – ӘАОЖ) сәйкес көрсетеді.</w:t>
      </w:r>
    </w:p>
    <w:p>
      <w:pPr>
        <w:spacing w:after="0"/>
        <w:ind w:left="0"/>
        <w:jc w:val="both"/>
      </w:pPr>
      <w:r>
        <w:rPr>
          <w:rFonts w:ascii="Times New Roman"/>
          <w:b w:val="false"/>
          <w:i w:val="false"/>
          <w:color w:val="000000"/>
          <w:sz w:val="28"/>
        </w:rPr>
        <w:t>
      Есепті жылдың басы мен соңында респондентте сақтауда жатқан және респондент есепті жылы сатып алған және жұмсаған барлық дәнді және бұршақты дақылдардың азық-түліктік, тұқымдық және жемшөптік астығы (өңдеуден кейінгі салмақ бойынша) есепке алынуға жатады.</w:t>
      </w:r>
    </w:p>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алу қажет.</w:t>
      </w:r>
    </w:p>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өндірісіндегі уыт шығару үшін пайдаланылатын 2-сыныптағы арпа арналған. 2-сыныптағы арпа жемшөпке пайдаланылады.</w:t>
      </w:r>
    </w:p>
    <w:p>
      <w:pPr>
        <w:spacing w:after="0"/>
        <w:ind w:left="0"/>
        <w:jc w:val="both"/>
      </w:pPr>
      <w:r>
        <w:rPr>
          <w:rFonts w:ascii="Times New Roman"/>
          <w:b w:val="false"/>
          <w:i w:val="false"/>
          <w:color w:val="000000"/>
          <w:sz w:val="28"/>
        </w:rPr>
        <w:t>
      Қара бидай және сұлы 4 сыныпқа бөлінеді. 1-3-сыныптағы қара бидай және сұлы азық-түліктік мақсаттарға, 4-сыныпты – жемшөптік мақсаттарға пайдалануға арналған.</w:t>
      </w:r>
    </w:p>
    <w:p>
      <w:pPr>
        <w:spacing w:after="0"/>
        <w:ind w:left="0"/>
        <w:jc w:val="both"/>
      </w:pPr>
      <w:r>
        <w:rPr>
          <w:rFonts w:ascii="Times New Roman"/>
          <w:b w:val="false"/>
          <w:i w:val="false"/>
          <w:color w:val="000000"/>
          <w:sz w:val="28"/>
        </w:rPr>
        <w:t>
      Жүгері, тары және бұршақ 3 сыныпқа бөлінеді. Көрсетілген 1, 2-сыныпты дақылдар азық-түліктік, 3-сыныпты – жемшөптік мақсаттарға пайдалануға арналған.</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Start w:name="z62" w:id="49"/>
    <w:p>
      <w:pPr>
        <w:spacing w:after="0"/>
        <w:ind w:left="0"/>
        <w:jc w:val="both"/>
      </w:pPr>
      <w:r>
        <w:rPr>
          <w:rFonts w:ascii="Times New Roman"/>
          <w:b w:val="false"/>
          <w:i w:val="false"/>
          <w:color w:val="000000"/>
          <w:sz w:val="28"/>
        </w:rPr>
        <w:t>
      4. 2-бөлімде есепті жылы астықтың қолда бары және қозғалысы көрсетіледі.</w:t>
      </w:r>
    </w:p>
    <w:bookmarkEnd w:id="49"/>
    <w:p>
      <w:pPr>
        <w:spacing w:after="0"/>
        <w:ind w:left="0"/>
        <w:jc w:val="both"/>
      </w:pPr>
      <w:r>
        <w:rPr>
          <w:rFonts w:ascii="Times New Roman"/>
          <w:b w:val="false"/>
          <w:i w:val="false"/>
          <w:color w:val="000000"/>
          <w:sz w:val="28"/>
        </w:rPr>
        <w:t>
      1-бағанға барлық дәнді немесе бұршақты дақылдар мөлшері туралы деректер кіргізіледі, соның ішінде пайдалану түрі бойынша: 2-бағанға – азық-түліктік, 3-бағанға – тұқымдық, 4-бағанға – жемшөптік.</w:t>
      </w:r>
    </w:p>
    <w:p>
      <w:pPr>
        <w:spacing w:after="0"/>
        <w:ind w:left="0"/>
        <w:jc w:val="both"/>
      </w:pPr>
      <w:r>
        <w:rPr>
          <w:rFonts w:ascii="Times New Roman"/>
          <w:b w:val="false"/>
          <w:i w:val="false"/>
          <w:color w:val="000000"/>
          <w:sz w:val="28"/>
        </w:rPr>
        <w:t xml:space="preserve">
      1-жолда тікелей респондентте есепті жылдың басына тікелей респондентте сақтауда болған (өзінің және жалға алған қоймаларда) көлемі көрсетіледі. Көрсетілген бағанда элеваторға немесе астық қабылдау пункттеріне берілген астық ескерілмейді. </w:t>
      </w:r>
    </w:p>
    <w:p>
      <w:pPr>
        <w:spacing w:after="0"/>
        <w:ind w:left="0"/>
        <w:jc w:val="both"/>
      </w:pPr>
      <w:r>
        <w:rPr>
          <w:rFonts w:ascii="Times New Roman"/>
          <w:b w:val="false"/>
          <w:i w:val="false"/>
          <w:color w:val="000000"/>
          <w:sz w:val="28"/>
        </w:rPr>
        <w:t>
      2-жолда есепті жылғы дәнді немесе бұршақты дақылдардың барлық кірісі көрсетіледі және төменде 2.1-2.7-жолдар бойынша түсу көздері жазылады:</w:t>
      </w:r>
    </w:p>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азық-түліктік көмек, ақысыз көмек (импорт);</w:t>
      </w:r>
    </w:p>
    <w:p>
      <w:pPr>
        <w:spacing w:after="0"/>
        <w:ind w:left="0"/>
        <w:jc w:val="both"/>
      </w:pPr>
      <w:r>
        <w:rPr>
          <w:rFonts w:ascii="Times New Roman"/>
          <w:b w:val="false"/>
          <w:i w:val="false"/>
          <w:color w:val="000000"/>
          <w:sz w:val="28"/>
        </w:rPr>
        <w:t xml:space="preserve">
      2.3-жолда – астықты сақтау аумағының өзгеруіне байланысты заңды тұлға мен оның құрылымдық бөлімшелері арасындағы астық табыстау щеңберінде сатып алынған, өзара есеп айырысу кезінде алынған, қарызды қайтару ретінде алынған, түгендеу, астықты өңдеуден кейін, өзара есеп айырысу кезінде өтеусіз берілген астық көрсетіледі; </w:t>
      </w:r>
    </w:p>
    <w:p>
      <w:pPr>
        <w:spacing w:after="0"/>
        <w:ind w:left="0"/>
        <w:jc w:val="both"/>
      </w:pPr>
      <w:r>
        <w:rPr>
          <w:rFonts w:ascii="Times New Roman"/>
          <w:b w:val="false"/>
          <w:i w:val="false"/>
          <w:color w:val="000000"/>
          <w:sz w:val="28"/>
        </w:rPr>
        <w:t xml:space="preserve">
      2.4-жолда – астық иесінен сақтауға алынған (элеваторлардың, астық қабылдау пункттерінің) астық мөлшері; </w:t>
      </w:r>
    </w:p>
    <w:p>
      <w:pPr>
        <w:spacing w:after="0"/>
        <w:ind w:left="0"/>
        <w:jc w:val="both"/>
      </w:pPr>
      <w:r>
        <w:rPr>
          <w:rFonts w:ascii="Times New Roman"/>
          <w:b w:val="false"/>
          <w:i w:val="false"/>
          <w:color w:val="000000"/>
          <w:sz w:val="28"/>
        </w:rPr>
        <w:t>
      2.5-жолда – астық иесінің сақтаудан (элеваторлардан, астық қабылдау пункттерінен) қайтарып алған астықтың мөлшері;</w:t>
      </w:r>
    </w:p>
    <w:p>
      <w:pPr>
        <w:spacing w:after="0"/>
        <w:ind w:left="0"/>
        <w:jc w:val="both"/>
      </w:pPr>
      <w:r>
        <w:rPr>
          <w:rFonts w:ascii="Times New Roman"/>
          <w:b w:val="false"/>
          <w:i w:val="false"/>
          <w:color w:val="000000"/>
          <w:sz w:val="28"/>
        </w:rPr>
        <w:t>
      2.6-жолда – басқа санаттан (азықтық, тұқымдық, жемшөптік) ауыстырылған астықтың мөлшері.</w:t>
      </w:r>
    </w:p>
    <w:p>
      <w:pPr>
        <w:spacing w:after="0"/>
        <w:ind w:left="0"/>
        <w:jc w:val="both"/>
      </w:pPr>
      <w:r>
        <w:rPr>
          <w:rFonts w:ascii="Times New Roman"/>
          <w:b w:val="false"/>
          <w:i w:val="false"/>
          <w:color w:val="000000"/>
          <w:sz w:val="28"/>
        </w:rPr>
        <w:t>
      3-жолда – есепті жылға дәнді немесе бұршақты дақылдардың пайдалану туралы деректер көрсетіледі; 3.1-3.9-жолдар бойынша пайдалану бағыттары жазылады:</w:t>
      </w:r>
    </w:p>
    <w:p>
      <w:pPr>
        <w:spacing w:after="0"/>
        <w:ind w:left="0"/>
        <w:jc w:val="both"/>
      </w:pPr>
      <w:r>
        <w:rPr>
          <w:rFonts w:ascii="Times New Roman"/>
          <w:b w:val="false"/>
          <w:i w:val="false"/>
          <w:color w:val="000000"/>
          <w:sz w:val="28"/>
        </w:rPr>
        <w:t>
      3.1-жолда – өндірістік азық-түлік өндірісі үшін (ұн, жарма өндірісіне) пайдаланатын астықтың мөлшері;</w:t>
      </w:r>
    </w:p>
    <w:p>
      <w:pPr>
        <w:spacing w:after="0"/>
        <w:ind w:left="0"/>
        <w:jc w:val="both"/>
      </w:pPr>
      <w:r>
        <w:rPr>
          <w:rFonts w:ascii="Times New Roman"/>
          <w:b w:val="false"/>
          <w:i w:val="false"/>
          <w:color w:val="000000"/>
          <w:sz w:val="28"/>
        </w:rPr>
        <w:t>
      3.2-жолда – ауыл шаруашылығы жануарларын қоректендіруге немесе асқа тұтынуға арналмаған,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 үшін);</w:t>
      </w:r>
    </w:p>
    <w:p>
      <w:pPr>
        <w:spacing w:after="0"/>
        <w:ind w:left="0"/>
        <w:jc w:val="both"/>
      </w:pPr>
      <w:r>
        <w:rPr>
          <w:rFonts w:ascii="Times New Roman"/>
          <w:b w:val="false"/>
          <w:i w:val="false"/>
          <w:color w:val="000000"/>
          <w:sz w:val="28"/>
        </w:rPr>
        <w:t>
      3.3-жолда – өндірістік тұтынуға жұмсалған астық мөлшері: егін егу мақсатында жұмсалған шығыс 3-бағанда, мал мен құс азығына жұмсалған шығыс 4-бағанда көрсетіледі, 2-баған бойынша бұл жол толтырылмайды;</w:t>
      </w:r>
    </w:p>
    <w:p>
      <w:pPr>
        <w:spacing w:after="0"/>
        <w:ind w:left="0"/>
        <w:jc w:val="both"/>
      </w:pPr>
      <w:r>
        <w:rPr>
          <w:rFonts w:ascii="Times New Roman"/>
          <w:b w:val="false"/>
          <w:i w:val="false"/>
          <w:color w:val="000000"/>
          <w:sz w:val="28"/>
        </w:rPr>
        <w:t>
      3.4-жолда – шекарадан тыс сатып алушыларға (экспортқа) (сыйға тартылған, айырбасталған, сатылған) тиелген астық мөлшері;</w:t>
      </w:r>
    </w:p>
    <w:p>
      <w:pPr>
        <w:spacing w:after="0"/>
        <w:ind w:left="0"/>
        <w:jc w:val="both"/>
      </w:pPr>
      <w:r>
        <w:rPr>
          <w:rFonts w:ascii="Times New Roman"/>
          <w:b w:val="false"/>
          <w:i w:val="false"/>
          <w:color w:val="000000"/>
          <w:sz w:val="28"/>
        </w:rPr>
        <w:t>
      3.5-жолда – қайта өңдеу, сақтау немесе буып түю барысында бүліну, сондай-ақ талан-таражға түсу нәтижесінде өткізуден алынған және тұтынуға жарамсыз деп танылған астық мөлшері;</w:t>
      </w:r>
    </w:p>
    <w:p>
      <w:pPr>
        <w:spacing w:after="0"/>
        <w:ind w:left="0"/>
        <w:jc w:val="both"/>
      </w:pPr>
      <w:r>
        <w:rPr>
          <w:rFonts w:ascii="Times New Roman"/>
          <w:b w:val="false"/>
          <w:i w:val="false"/>
          <w:color w:val="000000"/>
          <w:sz w:val="28"/>
        </w:rPr>
        <w:t>
      3.6-жолда – астықты сақтау аумағының өзгеруіне байланысты заңды тұлғалар мен оның құрылымдық бөлімшелері арасындағы астық табыстау кезіндегі сатып алынған, өзара есеп айырысу, қарызды қайтару кезінде алынған, өтеусіз берілген астық көрсетіледі; халыққа өткізілгенді, өзара есеп айырысу, қарызды қайтару кезінде тиелгенді, өтеусіз берілгенді сондай-ақ астықты сақтау аумағының өзгеруіне немесе респонденттің қайта құрылуына байланысты заңды тұлғаға және оның құрылымдық бөлімшелеріне берілгенді, заңды және жеке тұлғаларға заттай ақы түрінде және жер пайы үшін берілгенді, түгендеуден, астықты өңдеуден кейін есептен шығарылғанды қоса алғанда, сатылған астық көрсетіледі.</w:t>
      </w:r>
    </w:p>
    <w:p>
      <w:pPr>
        <w:spacing w:after="0"/>
        <w:ind w:left="0"/>
        <w:jc w:val="both"/>
      </w:pPr>
      <w:r>
        <w:rPr>
          <w:rFonts w:ascii="Times New Roman"/>
          <w:b w:val="false"/>
          <w:i w:val="false"/>
          <w:color w:val="000000"/>
          <w:sz w:val="28"/>
        </w:rPr>
        <w:t xml:space="preserve">
      3.7-жолда – астық иесінің сақтауға (элеваторға, астық қабылдау пунктіне) берген астық мөлшері; </w:t>
      </w:r>
    </w:p>
    <w:p>
      <w:pPr>
        <w:spacing w:after="0"/>
        <w:ind w:left="0"/>
        <w:jc w:val="both"/>
      </w:pPr>
      <w:r>
        <w:rPr>
          <w:rFonts w:ascii="Times New Roman"/>
          <w:b w:val="false"/>
          <w:i w:val="false"/>
          <w:color w:val="000000"/>
          <w:sz w:val="28"/>
        </w:rPr>
        <w:t>
      3.8-жолда – астық иесіне элеватор, астық қабылдау пункті қайтарған астық мөлшері;</w:t>
      </w:r>
    </w:p>
    <w:p>
      <w:pPr>
        <w:spacing w:after="0"/>
        <w:ind w:left="0"/>
        <w:jc w:val="both"/>
      </w:pPr>
      <w:r>
        <w:rPr>
          <w:rFonts w:ascii="Times New Roman"/>
          <w:b w:val="false"/>
          <w:i w:val="false"/>
          <w:color w:val="000000"/>
          <w:sz w:val="28"/>
        </w:rPr>
        <w:t>
      3.9-жолда – бір санаттан басқа санатқа ауыстырылған астық мөлшері (азық-түлiктік, тұқымдық, жемшөптік).</w:t>
      </w:r>
    </w:p>
    <w:p>
      <w:pPr>
        <w:spacing w:after="0"/>
        <w:ind w:left="0"/>
        <w:jc w:val="both"/>
      </w:pPr>
      <w:r>
        <w:rPr>
          <w:rFonts w:ascii="Times New Roman"/>
          <w:b w:val="false"/>
          <w:i w:val="false"/>
          <w:color w:val="000000"/>
          <w:sz w:val="28"/>
        </w:rPr>
        <w:t>
      4-жолда – есепті жылдың соңына дәнді және бұршақты дақылдардың қалдығы.</w:t>
      </w:r>
    </w:p>
    <w:p>
      <w:pPr>
        <w:spacing w:after="0"/>
        <w:ind w:left="0"/>
        <w:jc w:val="both"/>
      </w:pPr>
      <w:r>
        <w:rPr>
          <w:rFonts w:ascii="Times New Roman"/>
          <w:b w:val="false"/>
          <w:i w:val="false"/>
          <w:color w:val="000000"/>
          <w:sz w:val="28"/>
        </w:rPr>
        <w:t>
      4-жолдан жеке жолдар арқылы (тек астық қабылдау пункттері, элеваторлар және диірмен комбинаттары толтырады): ауыл шаруашылығы өндірушілерден (4.1-жол), Азық-түлік келісімшарт корпорацияларынан (4.2-жол) және басқа жеке және заңды тұлғалардан (4.3-жол) сақтауға алынған астық туралы ақпарат көрсетіледі.</w:t>
      </w:r>
    </w:p>
    <w:bookmarkStart w:name="z63" w:id="50"/>
    <w:p>
      <w:pPr>
        <w:spacing w:after="0"/>
        <w:ind w:left="0"/>
        <w:jc w:val="both"/>
      </w:pPr>
      <w:r>
        <w:rPr>
          <w:rFonts w:ascii="Times New Roman"/>
          <w:b w:val="false"/>
          <w:i w:val="false"/>
          <w:color w:val="000000"/>
          <w:sz w:val="28"/>
        </w:rPr>
        <w:t xml:space="preserve">
      5. Есепті кезеңде (ай, тоқсан, жыл) қызметі болмаған кезде респондент Заңмен белгіленген тәртіпте бекітілетін, Респонденттердің жалпымемлекеттік статистикалық байқаулар бойынша алғашқы статистикалық деректерді ұсыну графигінде көрсетілген берілген есепті кезең үшін статситикалық нысандарды ұсынудың ең ерте мерзімдерінің аяқталу күнінен кешіктірмей тиісті мемлекеттік статистика органына тиісті статистикалық нысандардың орнына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қағаз жеткізгіште немесе электрондық түрде ұсынады.</w:t>
      </w:r>
    </w:p>
    <w:bookmarkEnd w:id="50"/>
    <w:bookmarkStart w:name="z64" w:id="51"/>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51"/>
    <w:p>
      <w:pPr>
        <w:spacing w:after="0"/>
        <w:ind w:left="0"/>
        <w:jc w:val="both"/>
      </w:pPr>
      <w:r>
        <w:rPr>
          <w:rFonts w:ascii="Times New Roman"/>
          <w:b w:val="false"/>
          <w:i w:val="false"/>
          <w:color w:val="000000"/>
          <w:sz w:val="28"/>
        </w:rPr>
        <w:t>
      Ескерту: х – берілген айқындама толтыруға жатпайды.</w:t>
      </w:r>
    </w:p>
    <w:bookmarkStart w:name="z65" w:id="52"/>
    <w:p>
      <w:pPr>
        <w:spacing w:after="0"/>
        <w:ind w:left="0"/>
        <w:jc w:val="both"/>
      </w:pPr>
      <w:r>
        <w:rPr>
          <w:rFonts w:ascii="Times New Roman"/>
          <w:b w:val="false"/>
          <w:i w:val="false"/>
          <w:color w:val="000000"/>
          <w:sz w:val="28"/>
        </w:rPr>
        <w:t>
      7. Арифметикалық-логикалық бақылау:</w:t>
      </w:r>
    </w:p>
    <w:bookmarkEnd w:id="52"/>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 3, 4-бағандардың ∑, әрбір жол үшін, 3.3-жолынан басқа;</w:t>
      </w:r>
    </w:p>
    <w:p>
      <w:pPr>
        <w:spacing w:after="0"/>
        <w:ind w:left="0"/>
        <w:jc w:val="both"/>
      </w:pPr>
      <w:r>
        <w:rPr>
          <w:rFonts w:ascii="Times New Roman"/>
          <w:b w:val="false"/>
          <w:i w:val="false"/>
          <w:color w:val="000000"/>
          <w:sz w:val="28"/>
        </w:rPr>
        <w:t>
      1-баған = 3,4-бағандардың ∑, 3.3-жол үшін;</w:t>
      </w:r>
    </w:p>
    <w:p>
      <w:pPr>
        <w:spacing w:after="0"/>
        <w:ind w:left="0"/>
        <w:jc w:val="both"/>
      </w:pPr>
      <w:r>
        <w:rPr>
          <w:rFonts w:ascii="Times New Roman"/>
          <w:b w:val="false"/>
          <w:i w:val="false"/>
          <w:color w:val="000000"/>
          <w:sz w:val="28"/>
        </w:rPr>
        <w:t>
      2-жол = 2.1-2.6-жолдардың ∑, әрбір баған үшін;</w:t>
      </w:r>
    </w:p>
    <w:p>
      <w:pPr>
        <w:spacing w:after="0"/>
        <w:ind w:left="0"/>
        <w:jc w:val="both"/>
      </w:pPr>
      <w:r>
        <w:rPr>
          <w:rFonts w:ascii="Times New Roman"/>
          <w:b w:val="false"/>
          <w:i w:val="false"/>
          <w:color w:val="000000"/>
          <w:sz w:val="28"/>
        </w:rPr>
        <w:t>
      3-жол = 3.1-3.9-жолдардың ∑, әрбір баған үшін;</w:t>
      </w:r>
    </w:p>
    <w:p>
      <w:pPr>
        <w:spacing w:after="0"/>
        <w:ind w:left="0"/>
        <w:jc w:val="both"/>
      </w:pPr>
      <w:r>
        <w:rPr>
          <w:rFonts w:ascii="Times New Roman"/>
          <w:b w:val="false"/>
          <w:i w:val="false"/>
          <w:color w:val="000000"/>
          <w:sz w:val="28"/>
        </w:rPr>
        <w:t>
      4-жол = 1-жол + 2-жол – 3-жолға, әрбір баған үшін;</w:t>
      </w:r>
    </w:p>
    <w:p>
      <w:pPr>
        <w:spacing w:after="0"/>
        <w:ind w:left="0"/>
        <w:jc w:val="both"/>
      </w:pPr>
      <w:r>
        <w:rPr>
          <w:rFonts w:ascii="Times New Roman"/>
          <w:b w:val="false"/>
          <w:i w:val="false"/>
          <w:color w:val="000000"/>
          <w:sz w:val="28"/>
        </w:rPr>
        <w:t>
      4-жол ≥ 0, әрбір баған үшін;</w:t>
      </w:r>
    </w:p>
    <w:p>
      <w:pPr>
        <w:spacing w:after="0"/>
        <w:ind w:left="0"/>
        <w:jc w:val="both"/>
      </w:pPr>
      <w:r>
        <w:rPr>
          <w:rFonts w:ascii="Times New Roman"/>
          <w:b w:val="false"/>
          <w:i w:val="false"/>
          <w:color w:val="000000"/>
          <w:sz w:val="28"/>
        </w:rPr>
        <w:t>
      4-жол ≥ 4.1, 4.2, 4.3-жолдардың ∑,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8-қосымша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18-қосымша</w:t>
            </w:r>
          </w:p>
          <w:p>
            <w:pPr>
              <w:spacing w:after="20"/>
              <w:ind w:left="20"/>
              <w:jc w:val="both"/>
            </w:pPr>
            <w:r>
              <w:rPr>
                <w:rFonts w:ascii="Times New Roman"/>
                <w:b w:val="false"/>
                <w:i w:val="false"/>
                <w:color w:val="000000"/>
                <w:sz w:val="20"/>
              </w:rPr>
              <w:t>
Приложение 18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 Отчет о деятельности сельхозформирования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p>
            <w:pPr>
              <w:spacing w:after="20"/>
              <w:ind w:left="20"/>
              <w:jc w:val="both"/>
            </w:pPr>
            <w:r>
              <w:rPr>
                <w:rFonts w:ascii="Times New Roman"/>
                <w:b w:val="false"/>
                <w:i w:val="false"/>
                <w:color w:val="000000"/>
                <w:sz w:val="20"/>
              </w:rPr>
              <w:t>
Срок представления – до 10 марта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
код БИН/ИИН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өнімдерін өндіру, пайдалану және қорлары туралы мәліметтерді көрсетіңіз</w:t>
            </w:r>
          </w:p>
          <w:p>
            <w:pPr>
              <w:spacing w:after="20"/>
              <w:ind w:left="20"/>
              <w:jc w:val="both"/>
            </w:pPr>
            <w:r>
              <w:rPr>
                <w:rFonts w:ascii="Times New Roman"/>
                <w:b w:val="false"/>
                <w:i w:val="false"/>
                <w:color w:val="000000"/>
                <w:sz w:val="20"/>
              </w:rPr>
              <w:t>
Укажите сведения о производстве, использовании и запасах продукции сельского хозяйства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өнімдердің түрлері</w:t>
            </w:r>
          </w:p>
          <w:p>
            <w:pPr>
              <w:spacing w:after="20"/>
              <w:ind w:left="20"/>
              <w:jc w:val="both"/>
            </w:pPr>
            <w:r>
              <w:rPr>
                <w:rFonts w:ascii="Times New Roman"/>
                <w:b w:val="false"/>
                <w:i w:val="false"/>
                <w:color w:val="000000"/>
                <w:sz w:val="20"/>
              </w:rPr>
              <w:t>
Виды продукции в соответствии с СКПСХ1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наэкспорт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p>
            <w:pPr>
              <w:spacing w:after="20"/>
              <w:ind w:left="20"/>
              <w:jc w:val="both"/>
            </w:pPr>
            <w:r>
              <w:rPr>
                <w:rFonts w:ascii="Times New Roman"/>
                <w:b w:val="false"/>
                <w:i w:val="false"/>
                <w:color w:val="000000"/>
                <w:sz w:val="20"/>
              </w:rPr>
              <w:t>
сельскохозяйственным кооперативам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p>
            <w:pPr>
              <w:spacing w:after="20"/>
              <w:ind w:left="20"/>
              <w:jc w:val="both"/>
            </w:pPr>
            <w:r>
              <w:rPr>
                <w:rFonts w:ascii="Times New Roman"/>
                <w:b w:val="false"/>
                <w:i w:val="false"/>
                <w:color w:val="000000"/>
                <w:sz w:val="20"/>
              </w:rPr>
              <w:t>
посредникам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
Производственное потребление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
Переработано на продовольственные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
Стоимость реализованной продукции,тысяч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Есепті кезеңде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продукции растениеводства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продукции</w:t>
            </w:r>
          </w:p>
          <w:p>
            <w:pPr>
              <w:spacing w:after="20"/>
              <w:ind w:left="20"/>
              <w:jc w:val="both"/>
            </w:pPr>
            <w:r>
              <w:rPr>
                <w:rFonts w:ascii="Times New Roman"/>
                <w:b w:val="false"/>
                <w:i w:val="false"/>
                <w:color w:val="000000"/>
                <w:sz w:val="20"/>
              </w:rPr>
              <w:t>
в соответствии с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p>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p>
          <w:p>
            <w:pPr>
              <w:spacing w:after="20"/>
              <w:ind w:left="20"/>
              <w:jc w:val="both"/>
            </w:pPr>
            <w:r>
              <w:rPr>
                <w:rFonts w:ascii="Times New Roman"/>
                <w:b w:val="false"/>
                <w:i w:val="false"/>
                <w:color w:val="000000"/>
                <w:sz w:val="20"/>
              </w:rPr>
              <w:t>
Семена и посадочный</w:t>
            </w:r>
          </w:p>
          <w:p>
            <w:pPr>
              <w:spacing w:after="20"/>
              <w:ind w:left="20"/>
              <w:jc w:val="both"/>
            </w:pPr>
            <w:r>
              <w:rPr>
                <w:rFonts w:ascii="Times New Roman"/>
                <w:b w:val="false"/>
                <w:i w:val="false"/>
                <w:color w:val="000000"/>
                <w:sz w:val="20"/>
              </w:rPr>
              <w:t>
материал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p>
            <w:pPr>
              <w:spacing w:after="20"/>
              <w:ind w:left="20"/>
              <w:jc w:val="both"/>
            </w:pPr>
            <w:r>
              <w:rPr>
                <w:rFonts w:ascii="Times New Roman"/>
                <w:b w:val="false"/>
                <w:i w:val="false"/>
                <w:color w:val="000000"/>
                <w:sz w:val="20"/>
              </w:rPr>
              <w:t>
Удобрения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w:t>
            </w:r>
          </w:p>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Затраты на воду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p>
            <w:pPr>
              <w:spacing w:after="20"/>
              <w:ind w:left="20"/>
              <w:jc w:val="both"/>
            </w:pPr>
            <w:r>
              <w:rPr>
                <w:rFonts w:ascii="Times New Roman"/>
                <w:b w:val="false"/>
                <w:i w:val="false"/>
                <w:color w:val="000000"/>
                <w:sz w:val="20"/>
              </w:rPr>
              <w:t>
Культуры сезонные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p>
            <w:pPr>
              <w:spacing w:after="20"/>
              <w:ind w:left="20"/>
              <w:jc w:val="both"/>
            </w:pPr>
            <w:r>
              <w:rPr>
                <w:rFonts w:ascii="Times New Roman"/>
                <w:b w:val="false"/>
                <w:i w:val="false"/>
                <w:color w:val="000000"/>
                <w:sz w:val="20"/>
              </w:rPr>
              <w:t>
Культуры многолетние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p>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4.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p>
            <w:pPr>
              <w:spacing w:after="20"/>
              <w:ind w:left="20"/>
              <w:jc w:val="both"/>
            </w:pPr>
            <w:r>
              <w:rPr>
                <w:rFonts w:ascii="Times New Roman"/>
                <w:b w:val="false"/>
                <w:i w:val="false"/>
                <w:color w:val="000000"/>
                <w:sz w:val="20"/>
              </w:rPr>
              <w:t>
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p>
          <w:p>
            <w:pPr>
              <w:spacing w:after="20"/>
              <w:ind w:left="20"/>
              <w:jc w:val="both"/>
            </w:pPr>
            <w:r>
              <w:rPr>
                <w:rFonts w:ascii="Times New Roman"/>
                <w:b w:val="false"/>
                <w:i w:val="false"/>
                <w:color w:val="000000"/>
                <w:sz w:val="20"/>
              </w:rPr>
              <w:t>
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жерлерді жырту</w:t>
            </w:r>
          </w:p>
          <w:p>
            <w:pPr>
              <w:spacing w:after="20"/>
              <w:ind w:left="20"/>
              <w:jc w:val="both"/>
            </w:pPr>
            <w:r>
              <w:rPr>
                <w:rFonts w:ascii="Times New Roman"/>
                <w:b w:val="false"/>
                <w:i w:val="false"/>
                <w:color w:val="000000"/>
                <w:sz w:val="20"/>
              </w:rPr>
              <w:t>
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егу, өңдеу және ұстау</w:t>
            </w:r>
          </w:p>
          <w:p>
            <w:pPr>
              <w:spacing w:after="20"/>
              <w:ind w:left="20"/>
              <w:jc w:val="both"/>
            </w:pPr>
            <w:r>
              <w:rPr>
                <w:rFonts w:ascii="Times New Roman"/>
                <w:b w:val="false"/>
                <w:i w:val="false"/>
                <w:color w:val="000000"/>
                <w:sz w:val="20"/>
              </w:rPr>
              <w:t>
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кезеңде мал шаруашылығы өнімдерінің жекелеген түрлерін өндіруге, өсіруге және ұстауға жұмсалған шығындар 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выращиваниеи содержание отдельных видов продукции животноводства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видов продукции</w:t>
            </w:r>
          </w:p>
          <w:p>
            <w:pPr>
              <w:spacing w:after="20"/>
              <w:ind w:left="20"/>
              <w:jc w:val="both"/>
            </w:pPr>
            <w:r>
              <w:rPr>
                <w:rFonts w:ascii="Times New Roman"/>
                <w:b w:val="false"/>
                <w:i w:val="false"/>
                <w:color w:val="000000"/>
                <w:sz w:val="20"/>
              </w:rPr>
              <w:t>
в соответствии с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
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
Затраты на воду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p>
      <w:pPr>
        <w:spacing w:after="0"/>
        <w:ind w:left="0"/>
        <w:jc w:val="both"/>
      </w:pPr>
      <w:r>
        <w:rPr>
          <w:rFonts w:ascii="Times New Roman"/>
          <w:b w:val="false"/>
          <w:i w:val="false"/>
          <w:color w:val="000000"/>
          <w:sz w:val="28"/>
        </w:rPr>
        <w:t>
      6.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p>
            <w:pPr>
              <w:spacing w:after="20"/>
              <w:ind w:left="20"/>
              <w:jc w:val="both"/>
            </w:pPr>
            <w:r>
              <w:rPr>
                <w:rFonts w:ascii="Times New Roman"/>
                <w:b w:val="false"/>
                <w:i w:val="false"/>
                <w:color w:val="000000"/>
                <w:sz w:val="20"/>
              </w:rPr>
              <w:t>
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 Адрес (респондента) ____________________________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______________________________________ 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71"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19-қосымша</w:t>
            </w:r>
          </w:p>
        </w:tc>
      </w:tr>
    </w:tbl>
    <w:bookmarkStart w:name="z74" w:id="58"/>
    <w:p>
      <w:pPr>
        <w:spacing w:after="0"/>
        <w:ind w:left="0"/>
        <w:jc w:val="left"/>
      </w:pPr>
      <w:r>
        <w:rPr>
          <w:rFonts w:ascii="Times New Roman"/>
          <w:b/>
          <w:i w:val="false"/>
          <w:color w:val="000000"/>
        </w:rPr>
        <w:t xml:space="preserve"> "Ауыл шаруашылығы құралымының қызметі туралы есеп" (индексі 1-сх, кезеңділігі жылдық) жалпымемлекеттік статистикалық байқаудың статистикалық нысанын толтыру жөніндегі нұсқаулық</w:t>
      </w:r>
    </w:p>
    <w:bookmarkEnd w:id="58"/>
    <w:bookmarkStart w:name="z75" w:id="59"/>
    <w:p>
      <w:pPr>
        <w:spacing w:after="0"/>
        <w:ind w:left="0"/>
        <w:jc w:val="both"/>
      </w:pPr>
      <w:r>
        <w:rPr>
          <w:rFonts w:ascii="Times New Roman"/>
          <w:b w:val="false"/>
          <w:i w:val="false"/>
          <w:color w:val="000000"/>
          <w:sz w:val="28"/>
        </w:rPr>
        <w:t>
      1. Осы нұсқаулық "Ауыл шаруашылығы құралымының қызметі туралы есеп" (индексі 1-сх,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
    <w:bookmarkStart w:name="z76" w:id="60"/>
    <w:p>
      <w:pPr>
        <w:spacing w:after="0"/>
        <w:ind w:left="0"/>
        <w:jc w:val="both"/>
      </w:pPr>
      <w:r>
        <w:rPr>
          <w:rFonts w:ascii="Times New Roman"/>
          <w:b w:val="false"/>
          <w:i w:val="false"/>
          <w:color w:val="000000"/>
          <w:sz w:val="28"/>
        </w:rPr>
        <w:t>
      2. Осы Нұсқаулықта мынадай анықтамалар пайдаланылады:</w:t>
      </w:r>
    </w:p>
    <w:bookmarkEnd w:id="60"/>
    <w:p>
      <w:pPr>
        <w:spacing w:after="0"/>
        <w:ind w:left="0"/>
        <w:jc w:val="both"/>
      </w:pPr>
      <w:r>
        <w:rPr>
          <w:rFonts w:ascii="Times New Roman"/>
          <w:b w:val="false"/>
          <w:i w:val="false"/>
          <w:color w:val="000000"/>
          <w:sz w:val="28"/>
        </w:rPr>
        <w:t>
      1) бастапқы кіріске алынған салмақ – өнімді жинау кезінде шөп-шаламымен және минералдық қоспаларымен (топырақ, шаң-тозаң, собық масағы және басқа қоспалармен), сонымен бірге артық ылғалдығымен өңдеусіз алынған нақты салмағы;</w:t>
      </w:r>
    </w:p>
    <w:p>
      <w:pPr>
        <w:spacing w:after="0"/>
        <w:ind w:left="0"/>
        <w:jc w:val="both"/>
      </w:pPr>
      <w:r>
        <w:rPr>
          <w:rFonts w:ascii="Times New Roman"/>
          <w:b w:val="false"/>
          <w:i w:val="false"/>
          <w:color w:val="000000"/>
          <w:sz w:val="28"/>
        </w:rPr>
        <w:t>
      2)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сою немесе союға өткізу, ара шаруашылығының өнімі және қымбат терілі жануарларды өсіру;</w:t>
      </w:r>
    </w:p>
    <w:p>
      <w:pPr>
        <w:spacing w:after="0"/>
        <w:ind w:left="0"/>
        <w:jc w:val="both"/>
      </w:pPr>
      <w:r>
        <w:rPr>
          <w:rFonts w:ascii="Times New Roman"/>
          <w:b w:val="false"/>
          <w:i w:val="false"/>
          <w:color w:val="000000"/>
          <w:sz w:val="28"/>
        </w:rPr>
        <w:t>
      3) өнімнің өзіндік құны – өнімді өндіруге және өткізуге кеткен шығындардың ақшалай тұлғалануы;</w:t>
      </w:r>
    </w:p>
    <w:p>
      <w:pPr>
        <w:spacing w:after="0"/>
        <w:ind w:left="0"/>
        <w:jc w:val="both"/>
      </w:pPr>
      <w:r>
        <w:rPr>
          <w:rFonts w:ascii="Times New Roman"/>
          <w:b w:val="false"/>
          <w:i w:val="false"/>
          <w:color w:val="000000"/>
          <w:sz w:val="28"/>
        </w:rPr>
        <w:t>
      4) өңдеуден кейінгі салмақ (есепке алынатын салмақ) – өнімді тазартқаннан жəне кептіргеннен кейінгі алынған, яғни ылғалдылық жəне ластану дəрежесін шегергендегі нақты салмағы;</w:t>
      </w:r>
    </w:p>
    <w:p>
      <w:pPr>
        <w:spacing w:after="0"/>
        <w:ind w:left="0"/>
        <w:jc w:val="both"/>
      </w:pPr>
      <w:r>
        <w:rPr>
          <w:rFonts w:ascii="Times New Roman"/>
          <w:b w:val="false"/>
          <w:i w:val="false"/>
          <w:color w:val="000000"/>
          <w:sz w:val="28"/>
        </w:rPr>
        <w:t>
      5) өсімдік шаруашылығындағы аяқталмаған өндіріс – сүдігер жерлерді жырту, таза сүрі жерлерді көтеру, алдағы кезеңдердегі түсімге күздік дақылдарды егу үшін жерді дайындау, бауларды егу, өңдеу және ұстауға жұмсалған шығындар;</w:t>
      </w:r>
    </w:p>
    <w:p>
      <w:pPr>
        <w:spacing w:after="0"/>
        <w:ind w:left="0"/>
        <w:jc w:val="both"/>
      </w:pPr>
      <w:r>
        <w:rPr>
          <w:rFonts w:ascii="Times New Roman"/>
          <w:b w:val="false"/>
          <w:i w:val="false"/>
          <w:color w:val="000000"/>
          <w:sz w:val="28"/>
        </w:rPr>
        <w:t>
      6)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p>
      <w:pPr>
        <w:spacing w:after="0"/>
        <w:ind w:left="0"/>
        <w:jc w:val="both"/>
      </w:pPr>
      <w:r>
        <w:rPr>
          <w:rFonts w:ascii="Times New Roman"/>
          <w:b w:val="false"/>
          <w:i w:val="false"/>
          <w:color w:val="000000"/>
          <w:sz w:val="28"/>
        </w:rPr>
        <w:t>
      7)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w:t>
      </w:r>
    </w:p>
    <w:p>
      <w:pPr>
        <w:spacing w:after="0"/>
        <w:ind w:left="0"/>
        <w:jc w:val="both"/>
      </w:pPr>
      <w:r>
        <w:rPr>
          <w:rFonts w:ascii="Times New Roman"/>
          <w:b w:val="false"/>
          <w:i w:val="false"/>
          <w:color w:val="000000"/>
          <w:sz w:val="28"/>
        </w:rPr>
        <w:t>
      8) өткізілген өнімнің өзіндік құны – жіберілген (жөнелтілген) дайын өнімнің нақты өзіндік құны;</w:t>
      </w:r>
    </w:p>
    <w:p>
      <w:pPr>
        <w:spacing w:after="0"/>
        <w:ind w:left="0"/>
        <w:jc w:val="both"/>
      </w:pPr>
      <w:r>
        <w:rPr>
          <w:rFonts w:ascii="Times New Roman"/>
          <w:b w:val="false"/>
          <w:i w:val="false"/>
          <w:color w:val="000000"/>
          <w:sz w:val="28"/>
        </w:rPr>
        <w:t>
      9) экономикалық қызметтің басқа түрлері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 жалпы жіктеуішінің (бұдан әрі – ЭҚЖЖ) 01.1, 01.2, 01.3, 01.4, 01.5-кодтары бойынша негізгі экономикалық қызмет түрімен заңды тұлғалар және (немесе) олардың құрылымдық және оқшауланған бөлімшелері жүзеге асыратын экономикалық қызмет түрлері;</w:t>
      </w:r>
    </w:p>
    <w:p>
      <w:pPr>
        <w:spacing w:after="0"/>
        <w:ind w:left="0"/>
        <w:jc w:val="both"/>
      </w:pPr>
      <w:r>
        <w:rPr>
          <w:rFonts w:ascii="Times New Roman"/>
          <w:b w:val="false"/>
          <w:i w:val="false"/>
          <w:color w:val="000000"/>
          <w:sz w:val="28"/>
        </w:rPr>
        <w:t>
      10) экономикалық қызметтің негізгі түрі – қосылған құны субъекті жүзеге асыратын кез келген басқа экономикалық қызмет түрлерінің қосылған құнынан асатын экономикалық қызмет түрі.</w:t>
      </w:r>
    </w:p>
    <w:bookmarkStart w:name="z77" w:id="61"/>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аумақтық статистика бөлімшелеріне өзінің тұрғылықты орны бойынша осы статистиалық нысанды ұсынады.</w:t>
      </w:r>
    </w:p>
    <w:bookmarkEnd w:id="61"/>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қоса алғанда дара кәсіпкерлер, статистикалық нысанды әрбір аумақ бойынша жеке статистикалық нысандарда ұсынады, яғни деректер ауыл шаруашылығы қызметін жүзеге асыратын орны бойынша көрсетіледі, тиісті аумақ 1-бөлімде келтіріледі.</w:t>
      </w:r>
    </w:p>
    <w:p>
      <w:pPr>
        <w:spacing w:after="0"/>
        <w:ind w:left="0"/>
        <w:jc w:val="both"/>
      </w:pPr>
      <w:r>
        <w:rPr>
          <w:rFonts w:ascii="Times New Roman"/>
          <w:b w:val="false"/>
          <w:i w:val="false"/>
          <w:color w:val="000000"/>
          <w:sz w:val="28"/>
        </w:rPr>
        <w:t>
      Ауыл шаруашылығы қызметі жүзеге асырылатын аумақтың кодын Әкімшілік-аумақтық объектілер жіктеуішіне сәйкес аумақтық статистика бөлімшелерінің қызметкері 1.1-ішкі бөлімде көрсетеді.</w:t>
      </w:r>
    </w:p>
    <w:bookmarkStart w:name="z78" w:id="62"/>
    <w:p>
      <w:pPr>
        <w:spacing w:after="0"/>
        <w:ind w:left="0"/>
        <w:jc w:val="both"/>
      </w:pPr>
      <w:r>
        <w:rPr>
          <w:rFonts w:ascii="Times New Roman"/>
          <w:b w:val="false"/>
          <w:i w:val="false"/>
          <w:color w:val="000000"/>
          <w:sz w:val="28"/>
        </w:rPr>
        <w:t>
      4. Статистикалық нысанда деректер есепті жылға толтырылады. Статистикалық нысан ауыл шаруашылығы өнімдері түрлерінің бөлінісінде Ауыл, орман және балық шаруашылығы өнімдерінің (тауарларының және көрсетілетін қызметтердің) анықтамалығына (бұдан әрі – АШӨСЖ) сәйкес толтырылады.</w:t>
      </w:r>
    </w:p>
    <w:bookmarkEnd w:id="62"/>
    <w:p>
      <w:pPr>
        <w:spacing w:after="0"/>
        <w:ind w:left="0"/>
        <w:jc w:val="both"/>
      </w:pPr>
      <w:r>
        <w:rPr>
          <w:rFonts w:ascii="Times New Roman"/>
          <w:b w:val="false"/>
          <w:i w:val="false"/>
          <w:color w:val="000000"/>
          <w:sz w:val="28"/>
        </w:rPr>
        <w:t>
      2-бөлімнің 2-бағанында ауыл шаруашылығы өнімін өндіру көлемі туралы мәліметтер заттай көріністе, үтірден кейін екі белгісімен центнерде, ал данада бүтін сандармен көрсетіледі.</w:t>
      </w:r>
    </w:p>
    <w:p>
      <w:pPr>
        <w:spacing w:after="0"/>
        <w:ind w:left="0"/>
        <w:jc w:val="both"/>
      </w:pPr>
      <w:r>
        <w:rPr>
          <w:rFonts w:ascii="Times New Roman"/>
          <w:b w:val="false"/>
          <w:i w:val="false"/>
          <w:color w:val="000000"/>
          <w:sz w:val="28"/>
        </w:rPr>
        <w:t xml:space="preserve">
      Әртүрлі дақылдар үшін өсімдік шаруашылығы өнімдерін өндіру бастапқы кіріске алынған немесе өңделгеннен кейінгі салмақта (есепке алу салмағында) көрсетіледі. </w:t>
      </w:r>
    </w:p>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p>
      <w:pPr>
        <w:spacing w:after="0"/>
        <w:ind w:left="0"/>
        <w:jc w:val="both"/>
      </w:pPr>
      <w:r>
        <w:rPr>
          <w:rFonts w:ascii="Times New Roman"/>
          <w:b w:val="false"/>
          <w:i w:val="false"/>
          <w:color w:val="000000"/>
          <w:sz w:val="28"/>
        </w:rPr>
        <w:t>
      Мал шаруашылығы өнімдері бойынша ауыл шаруашылығындағы мал мен құсты өсіру жəне шаруашылықта пайдалану нəтижесінде алынған шикі өнімдерді (ет, сүт, жүн, жұмыртқа жəне тағы басқасы) өндіру көрсетіледі. Ет өндіру сойылған немесе союға өткізілген мал мен құс тірідей салмақта түрлері бойынша көрсетіледі.</w:t>
      </w:r>
    </w:p>
    <w:p>
      <w:pPr>
        <w:spacing w:after="0"/>
        <w:ind w:left="0"/>
        <w:jc w:val="both"/>
      </w:pPr>
      <w:r>
        <w:rPr>
          <w:rFonts w:ascii="Times New Roman"/>
          <w:b w:val="false"/>
          <w:i w:val="false"/>
          <w:color w:val="000000"/>
          <w:sz w:val="28"/>
        </w:rPr>
        <w:t>
      2-бөлімнің 3-бағанында алдыңғы жылдан қалған өнім қалдықтарын қоса есепті жылы өткізу арналары бойынша өткізілген ауыл шаруашылығы өнімдерінің саны (шаруашылықта өсірілген немесе өндірілген, сатып алынған өнімді ескере отырып) заттай көріністе үтірден кейін екі ондық таңбамен центнерде көрсетіледі, ал данада бүтін сандармен көрсетіледі. 2-бөлімнің 6-бағанында ауыл шаруашылығы өнімдерін өткізуден түскен табыс көрсетіледі, 7-бағанда жөнелтілген ауыл шаруашылығы өнімін өндіруге және өткізуге кеткен нақты шығын көрсетіледі.</w:t>
      </w:r>
    </w:p>
    <w:p>
      <w:pPr>
        <w:spacing w:after="0"/>
        <w:ind w:left="0"/>
        <w:jc w:val="both"/>
      </w:pPr>
      <w:r>
        <w:rPr>
          <w:rFonts w:ascii="Times New Roman"/>
          <w:b w:val="false"/>
          <w:i w:val="false"/>
          <w:color w:val="000000"/>
          <w:sz w:val="28"/>
        </w:rPr>
        <w:t>
      7-баған бойынша өткізілген өнімнің нақты түрі бойынша өзіндік құнын анықтау қиын болған жағдайда келесі тәсілді пайдалану ұсынылады. Өнімнің нақты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тасымалдау,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w:t>
      </w:r>
    </w:p>
    <w:p>
      <w:pPr>
        <w:spacing w:after="0"/>
        <w:ind w:left="0"/>
        <w:jc w:val="both"/>
      </w:pPr>
      <w:r>
        <w:rPr>
          <w:rFonts w:ascii="Times New Roman"/>
          <w:b w:val="false"/>
          <w:i w:val="false"/>
          <w:color w:val="000000"/>
          <w:sz w:val="28"/>
        </w:rPr>
        <w:t>
      8-бағанда жыл соңына қоймалардағы өнімдердің қорлары (шаруашылықта өсірілген немесе өндірілген, сатып алынған өнімді ескере отырып) көрсетіледі.</w:t>
      </w:r>
    </w:p>
    <w:bookmarkStart w:name="z79" w:id="63"/>
    <w:p>
      <w:pPr>
        <w:spacing w:after="0"/>
        <w:ind w:left="0"/>
        <w:jc w:val="both"/>
      </w:pPr>
      <w:r>
        <w:rPr>
          <w:rFonts w:ascii="Times New Roman"/>
          <w:b w:val="false"/>
          <w:i w:val="false"/>
          <w:color w:val="000000"/>
          <w:sz w:val="28"/>
        </w:rPr>
        <w:t>
      5.3-бөлімде АШӨСЖ-ға сәйкес ауыл шаруашылық дақылдарының жекелеген түрлерін күтіп-баптауға және өсіруге кеткен, өнім өндірумен байланысты бөгде ұйымдардың көрсеткен қызметтерін қоса алғанда есепті кезеңдегі барлық қаражат пен еңбек шығындары көрсетіледі.</w:t>
      </w:r>
    </w:p>
    <w:bookmarkEnd w:id="63"/>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01.1, 01.2 және 01.3 қорытынды жолдарын толтырады.</w:t>
      </w:r>
    </w:p>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p>
      <w:pPr>
        <w:spacing w:after="0"/>
        <w:ind w:left="0"/>
        <w:jc w:val="both"/>
      </w:pPr>
      <w:r>
        <w:rPr>
          <w:rFonts w:ascii="Times New Roman"/>
          <w:b w:val="false"/>
          <w:i w:val="false"/>
          <w:color w:val="000000"/>
          <w:sz w:val="28"/>
        </w:rPr>
        <w:t>
      2-бағанда күрделі салымдар есебінен егу жүргізілетін көпжылдық екпе ағаштарынан басқа, есепті жылы тиісті ауыл шаруашылық дақылдар мен екпелерді егуге (отырғызуға) пайдаланылатын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3-бағанда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мұнай өнімдерінің құны көрсетіледі.</w:t>
      </w:r>
    </w:p>
    <w:p>
      <w:pPr>
        <w:spacing w:after="0"/>
        <w:ind w:left="0"/>
        <w:jc w:val="both"/>
      </w:pPr>
      <w:r>
        <w:rPr>
          <w:rFonts w:ascii="Times New Roman"/>
          <w:b w:val="false"/>
          <w:i w:val="false"/>
          <w:color w:val="000000"/>
          <w:sz w:val="28"/>
        </w:rPr>
        <w:t>
      5-бағанда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p>
      <w:pPr>
        <w:spacing w:after="0"/>
        <w:ind w:left="0"/>
        <w:jc w:val="both"/>
      </w:pPr>
      <w:r>
        <w:rPr>
          <w:rFonts w:ascii="Times New Roman"/>
          <w:b w:val="false"/>
          <w:i w:val="false"/>
          <w:color w:val="000000"/>
          <w:sz w:val="28"/>
        </w:rPr>
        <w:t>
      6-бағанда су шаруашылығы жүйелерінен алынған және нақты өнім түрін өндіру үшін өсімдік шаруашылығының мұқтаждықтарына жұмсалған суға төленген төлем көрсетіледі.</w:t>
      </w:r>
    </w:p>
    <w:p>
      <w:pPr>
        <w:spacing w:after="0"/>
        <w:ind w:left="0"/>
        <w:jc w:val="both"/>
      </w:pPr>
      <w:r>
        <w:rPr>
          <w:rFonts w:ascii="Times New Roman"/>
          <w:b w:val="false"/>
          <w:i w:val="false"/>
          <w:color w:val="000000"/>
          <w:sz w:val="28"/>
        </w:rPr>
        <w:t>
      7-бағанда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w:t>
      </w:r>
    </w:p>
    <w:p>
      <w:pPr>
        <w:spacing w:after="0"/>
        <w:ind w:left="0"/>
        <w:jc w:val="both"/>
      </w:pPr>
      <w:r>
        <w:rPr>
          <w:rFonts w:ascii="Times New Roman"/>
          <w:b w:val="false"/>
          <w:i w:val="false"/>
          <w:color w:val="000000"/>
          <w:sz w:val="28"/>
        </w:rPr>
        <w:t>
      8-бағанда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процестердің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w:t>
      </w:r>
    </w:p>
    <w:p>
      <w:pPr>
        <w:spacing w:after="0"/>
        <w:ind w:left="0"/>
        <w:jc w:val="both"/>
      </w:pPr>
      <w:r>
        <w:rPr>
          <w:rFonts w:ascii="Times New Roman"/>
          <w:b w:val="false"/>
          <w:i w:val="false"/>
          <w:color w:val="000000"/>
          <w:sz w:val="28"/>
        </w:rPr>
        <w:t>
      9-бағанда еңбекақы шығыстары көрсетіледі, бұл қызметкерлерге есептелген ақшалай және (немесе) заттай түрдегі кез-келген төлемдерді, ынталандыратын төлемдер мен үстемеақыларды, жұмыс режиміне немесе еңбек жағдайына байланысты өтемақы төлемдерін, сыйақылар мен біржолғы ынталандыратын төлемдер, еңбек шартымен (келісімшартымен) және (немесе) ұжымдық шартпен, заңнамалық нормаларда көзделген, осы қызметкерлерді ұстауға байланысты шығыстарды қамтитын шығыстар.</w:t>
      </w:r>
    </w:p>
    <w:p>
      <w:pPr>
        <w:spacing w:after="0"/>
        <w:ind w:left="0"/>
        <w:jc w:val="both"/>
      </w:pPr>
      <w:r>
        <w:rPr>
          <w:rFonts w:ascii="Times New Roman"/>
          <w:b w:val="false"/>
          <w:i w:val="false"/>
          <w:color w:val="000000"/>
          <w:sz w:val="28"/>
        </w:rPr>
        <w:t>
      10-бағанда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 өтелімінің жалпы сомасы жатады. Өсімдіктерді қорғауға арналған құралдарға (пестицидтер, гербицидтер, дәрілеуіштер және басқалар) жұмсалған шығындар,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11-бағанда есепті жылы солған дақылдарды егуге жұмсалған нақты шығындар көрсетіледі. </w:t>
      </w:r>
    </w:p>
    <w:bookmarkStart w:name="z80" w:id="64"/>
    <w:p>
      <w:pPr>
        <w:spacing w:after="0"/>
        <w:ind w:left="0"/>
        <w:jc w:val="both"/>
      </w:pPr>
      <w:r>
        <w:rPr>
          <w:rFonts w:ascii="Times New Roman"/>
          <w:b w:val="false"/>
          <w:i w:val="false"/>
          <w:color w:val="000000"/>
          <w:sz w:val="28"/>
        </w:rPr>
        <w:t>
      6.4-бөлімде өсімдік шаруашылығындағы аяқталмаған өндіріске жұмсалған шығындар бойынша ақпараттар көрсетіледі.</w:t>
      </w:r>
    </w:p>
    <w:bookmarkEnd w:id="64"/>
    <w:p>
      <w:pPr>
        <w:spacing w:after="0"/>
        <w:ind w:left="0"/>
        <w:jc w:val="both"/>
      </w:pPr>
      <w:r>
        <w:rPr>
          <w:rFonts w:ascii="Times New Roman"/>
          <w:b w:val="false"/>
          <w:i w:val="false"/>
          <w:color w:val="000000"/>
          <w:sz w:val="28"/>
        </w:rPr>
        <w:t>
      1-жол бойынша таза сүрі жер алқаптарына:</w:t>
      </w:r>
    </w:p>
    <w:p>
      <w:pPr>
        <w:spacing w:after="0"/>
        <w:ind w:left="0"/>
        <w:jc w:val="both"/>
      </w:pPr>
      <w:r>
        <w:rPr>
          <w:rFonts w:ascii="Times New Roman"/>
          <w:b w:val="false"/>
          <w:i w:val="false"/>
          <w:color w:val="000000"/>
          <w:sz w:val="28"/>
        </w:rPr>
        <w:t>
      қара сүрі жерлер, яғни ағымдағы жылдың күздік егісіне өткен жылы күзде жыртылған таза сүрі жерлер;</w:t>
      </w:r>
    </w:p>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p>
      <w:pPr>
        <w:spacing w:after="0"/>
        <w:ind w:left="0"/>
        <w:jc w:val="both"/>
      </w:pPr>
      <w:r>
        <w:rPr>
          <w:rFonts w:ascii="Times New Roman"/>
          <w:b w:val="false"/>
          <w:i w:val="false"/>
          <w:color w:val="000000"/>
          <w:sz w:val="28"/>
        </w:rPr>
        <w:t>
      өңделуі сүрі жерлерді дайындау жылы көктемде басталатын ерте сүрі жерлер, яғни таза сүрі жерлер енгізіледі.</w:t>
      </w:r>
    </w:p>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p>
      <w:pPr>
        <w:spacing w:after="0"/>
        <w:ind w:left="0"/>
        <w:jc w:val="both"/>
      </w:pPr>
      <w:r>
        <w:rPr>
          <w:rFonts w:ascii="Times New Roman"/>
          <w:b w:val="false"/>
          <w:i w:val="false"/>
          <w:color w:val="000000"/>
          <w:sz w:val="28"/>
        </w:rPr>
        <w:t>
      2-жолда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p>
      <w:pPr>
        <w:spacing w:after="0"/>
        <w:ind w:left="0"/>
        <w:jc w:val="both"/>
      </w:pPr>
      <w:r>
        <w:rPr>
          <w:rFonts w:ascii="Times New Roman"/>
          <w:b w:val="false"/>
          <w:i w:val="false"/>
          <w:color w:val="000000"/>
          <w:sz w:val="28"/>
        </w:rPr>
        <w:t>
      Сүдігер алқабына мыналар:</w:t>
      </w:r>
    </w:p>
    <w:p>
      <w:pPr>
        <w:spacing w:after="0"/>
        <w:ind w:left="0"/>
        <w:jc w:val="both"/>
      </w:pPr>
      <w:r>
        <w:rPr>
          <w:rFonts w:ascii="Times New Roman"/>
          <w:b w:val="false"/>
          <w:i w:val="false"/>
          <w:color w:val="000000"/>
          <w:sz w:val="28"/>
        </w:rPr>
        <w:t>
      ағымдағы жылы қайта жыртылған тыңайған жер алқабы;</w:t>
      </w:r>
    </w:p>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p>
      <w:pPr>
        <w:spacing w:after="0"/>
        <w:ind w:left="0"/>
        <w:jc w:val="both"/>
      </w:pPr>
      <w:r>
        <w:rPr>
          <w:rFonts w:ascii="Times New Roman"/>
          <w:b w:val="false"/>
          <w:i w:val="false"/>
          <w:color w:val="000000"/>
          <w:sz w:val="28"/>
        </w:rPr>
        <w:t>
      алдағы жылдың өнімі үшін күзде игерілген қара сүрі жерлер;</w:t>
      </w:r>
    </w:p>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Start w:name="z81" w:id="65"/>
    <w:p>
      <w:pPr>
        <w:spacing w:after="0"/>
        <w:ind w:left="0"/>
        <w:jc w:val="both"/>
      </w:pPr>
      <w:r>
        <w:rPr>
          <w:rFonts w:ascii="Times New Roman"/>
          <w:b w:val="false"/>
          <w:i w:val="false"/>
          <w:color w:val="000000"/>
          <w:sz w:val="28"/>
        </w:rPr>
        <w:t>
      7.5-бөлімде АШӨСЖ-ға сәйкес бөгде ұйымдардың көрсетілетін қызметтерін қоса алғанда мал шаруашылығы өнімдерінің жекелеген түрлерін өндіруге, өсіруге және асырауға кеткен есепті кезеңдегі барлық қаражат пен еңбек шығындары көрсетіледі.</w:t>
      </w:r>
    </w:p>
    <w:bookmarkEnd w:id="65"/>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01.4 қорытынды жолын толтырады.</w:t>
      </w:r>
    </w:p>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p>
      <w:pPr>
        <w:spacing w:after="0"/>
        <w:ind w:left="0"/>
        <w:jc w:val="both"/>
      </w:pPr>
      <w:r>
        <w:rPr>
          <w:rFonts w:ascii="Times New Roman"/>
          <w:b w:val="false"/>
          <w:i w:val="false"/>
          <w:color w:val="000000"/>
          <w:sz w:val="28"/>
        </w:rPr>
        <w:t>
      2-бағанда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Қалған бағандар бойынша 3-бөлімге ұқсас мал шаруашылығы өнімдерінің жекелеген түрлеріне кеткен шығындар көрсетіледі.</w:t>
      </w:r>
    </w:p>
    <w:p>
      <w:pPr>
        <w:spacing w:after="0"/>
        <w:ind w:left="0"/>
        <w:jc w:val="both"/>
      </w:pPr>
      <w:r>
        <w:rPr>
          <w:rFonts w:ascii="Times New Roman"/>
          <w:b w:val="false"/>
          <w:i w:val="false"/>
          <w:color w:val="000000"/>
          <w:sz w:val="28"/>
        </w:rPr>
        <w:t>
      8-бағанда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құралдарды ұстауға, атап айтқанда қызмет көрсетуге, пайдалануға, жөндеуге арналған шығындар және олардың бастапқы құны мен нормативтік қызмет ету мерзімін негізге ала отырып есептелген негізгі құралдардың есептелген амортизациясының жалпы сомасы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процестердің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басқалары. Жануарларға арналған заттарға жұмсалған шығындар (пайдаланылатын биопрепараттар, дәрі-дәрмектер мен залалсыздандырғыш құралдар және оларды мал шаруашылығында пайдалануға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Осы статистикалық нысанға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w:t>
      </w:r>
    </w:p>
    <w:bookmarkStart w:name="z82" w:id="66"/>
    <w:p>
      <w:pPr>
        <w:spacing w:after="0"/>
        <w:ind w:left="0"/>
        <w:jc w:val="both"/>
      </w:pPr>
      <w:r>
        <w:rPr>
          <w:rFonts w:ascii="Times New Roman"/>
          <w:b w:val="false"/>
          <w:i w:val="false"/>
          <w:color w:val="000000"/>
          <w:sz w:val="28"/>
        </w:rPr>
        <w:t xml:space="preserve">
      8.6-бөлімді ЭҚЖЖ 01.1, 01.2, 01.3, 01.4, 01.5-кодтары бойынша негізгі экономикалық қызмет түрлерімен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көрсету, аңшылық, орман және балық шаруашылығы қызметтерінен басқа өзге қызмет түрлеріндегі өндіріс көлемі туралы ақпарат көрсетіледі. </w:t>
      </w:r>
    </w:p>
    <w:bookmarkEnd w:id="66"/>
    <w:bookmarkStart w:name="z83" w:id="67"/>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7"/>
    <w:bookmarkStart w:name="z84" w:id="68"/>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68"/>
    <w:bookmarkStart w:name="z85" w:id="69"/>
    <w:p>
      <w:pPr>
        <w:spacing w:after="0"/>
        <w:ind w:left="0"/>
        <w:jc w:val="both"/>
      </w:pPr>
      <w:r>
        <w:rPr>
          <w:rFonts w:ascii="Times New Roman"/>
          <w:b w:val="false"/>
          <w:i w:val="false"/>
          <w:color w:val="000000"/>
          <w:sz w:val="28"/>
        </w:rPr>
        <w:t>
      11. Арифметикалық-логикалық бақылау:</w:t>
      </w:r>
    </w:p>
    <w:bookmarkEnd w:id="6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егер 3-баған &gt; 0, онда 6-баған &gt; 0 және 7-баған &gt; 0, әрбір жол үшін;</w:t>
      </w:r>
    </w:p>
    <w:p>
      <w:pPr>
        <w:spacing w:after="0"/>
        <w:ind w:left="0"/>
        <w:jc w:val="both"/>
      </w:pPr>
      <w:r>
        <w:rPr>
          <w:rFonts w:ascii="Times New Roman"/>
          <w:b w:val="false"/>
          <w:i w:val="false"/>
          <w:color w:val="000000"/>
          <w:sz w:val="28"/>
        </w:rPr>
        <w:t>
      егер 6-баған &gt; 0, онда 3-баған &gt; 0 және 7-баған &gt; 0, әрбір жол үшін;</w:t>
      </w:r>
    </w:p>
    <w:p>
      <w:pPr>
        <w:spacing w:after="0"/>
        <w:ind w:left="0"/>
        <w:jc w:val="both"/>
      </w:pPr>
      <w:r>
        <w:rPr>
          <w:rFonts w:ascii="Times New Roman"/>
          <w:b w:val="false"/>
          <w:i w:val="false"/>
          <w:color w:val="000000"/>
          <w:sz w:val="28"/>
        </w:rPr>
        <w:t>
      егер 3-баған &gt; 0, онда 2-баған &gt; 0, әрбір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 2-10 бағандар сомасы; </w:t>
      </w:r>
    </w:p>
    <w:p>
      <w:pPr>
        <w:spacing w:after="0"/>
        <w:ind w:left="0"/>
        <w:jc w:val="both"/>
      </w:pPr>
      <w:r>
        <w:rPr>
          <w:rFonts w:ascii="Times New Roman"/>
          <w:b w:val="false"/>
          <w:i w:val="false"/>
          <w:color w:val="000000"/>
          <w:sz w:val="28"/>
        </w:rPr>
        <w:t>
      11-баған = 2-10 бағандар сомасы;</w:t>
      </w:r>
    </w:p>
    <w:p>
      <w:pPr>
        <w:spacing w:after="0"/>
        <w:ind w:left="0"/>
        <w:jc w:val="both"/>
      </w:pPr>
      <w:r>
        <w:rPr>
          <w:rFonts w:ascii="Times New Roman"/>
          <w:b w:val="false"/>
          <w:i w:val="false"/>
          <w:color w:val="000000"/>
          <w:sz w:val="28"/>
        </w:rPr>
        <w:t>
      егер 2-бөлімнің 3-бағаны &gt; 0, онда 3-бөлімнің бағандары &gt; 0, әрбір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 &gt; 0, онда 2-баған &gt; 0, сондай-ақ 2-баған &gt; 0, онда 1-баған &gt; 0, әрбір жол үшін;</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егер 2-бөлімнің 3-бағаны &gt; 0, онда 5-бөлімнің бағандары &gt;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 xml:space="preserve">және 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w:t>
            </w:r>
          </w:p>
          <w:p>
            <w:pPr>
              <w:spacing w:after="20"/>
              <w:ind w:left="20"/>
              <w:jc w:val="both"/>
            </w:pPr>
            <w:r>
              <w:rPr>
                <w:rFonts w:ascii="Times New Roman"/>
                <w:b w:val="false"/>
                <w:i w:val="false"/>
                <w:color w:val="000000"/>
                <w:sz w:val="20"/>
              </w:rPr>
              <w:t>
№ 21 бұйрығына 26-қосымша</w:t>
            </w:r>
          </w:p>
          <w:p>
            <w:pPr>
              <w:spacing w:after="20"/>
              <w:ind w:left="20"/>
              <w:jc w:val="both"/>
            </w:pPr>
            <w:r>
              <w:rPr>
                <w:rFonts w:ascii="Times New Roman"/>
                <w:b w:val="false"/>
                <w:i w:val="false"/>
                <w:color w:val="000000"/>
                <w:sz w:val="20"/>
              </w:rPr>
              <w:t>
Приложение 26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10 февраля 2020 года №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–"Смешанное сельское хозяйство";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w:t>
            </w:r>
          </w:p>
          <w:p>
            <w:pPr>
              <w:spacing w:after="20"/>
              <w:ind w:left="20"/>
              <w:jc w:val="both"/>
            </w:pPr>
            <w:r>
              <w:rPr>
                <w:rFonts w:ascii="Times New Roman"/>
                <w:b w:val="false"/>
                <w:i w:val="false"/>
                <w:color w:val="000000"/>
                <w:sz w:val="20"/>
              </w:rPr>
              <w:t>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p>
          <w:p>
            <w:pPr>
              <w:spacing w:after="20"/>
              <w:ind w:left="20"/>
              <w:jc w:val="both"/>
            </w:pPr>
            <w:r>
              <w:rPr>
                <w:rFonts w:ascii="Times New Roman"/>
                <w:b w:val="false"/>
                <w:i w:val="false"/>
                <w:color w:val="000000"/>
                <w:sz w:val="20"/>
              </w:rPr>
              <w:t>
Численность на начало</w:t>
            </w:r>
          </w:p>
          <w:p>
            <w:pPr>
              <w:spacing w:after="20"/>
              <w:ind w:left="20"/>
              <w:jc w:val="both"/>
            </w:pPr>
            <w:r>
              <w:rPr>
                <w:rFonts w:ascii="Times New Roman"/>
                <w:b w:val="false"/>
                <w:i w:val="false"/>
                <w:color w:val="000000"/>
                <w:sz w:val="20"/>
              </w:rPr>
              <w:t>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
Получено приплода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
Приобретено в пределах</w:t>
            </w:r>
          </w:p>
          <w:p>
            <w:pPr>
              <w:spacing w:after="20"/>
              <w:ind w:left="20"/>
              <w:jc w:val="both"/>
            </w:pPr>
            <w:r>
              <w:rPr>
                <w:rFonts w:ascii="Times New Roman"/>
                <w:b w:val="false"/>
                <w:i w:val="false"/>
                <w:color w:val="000000"/>
                <w:sz w:val="20"/>
              </w:rPr>
              <w:t>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
у сельскохозяйственных предприятий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p>
          <w:p>
            <w:pPr>
              <w:spacing w:after="20"/>
              <w:ind w:left="20"/>
              <w:jc w:val="both"/>
            </w:pPr>
            <w:r>
              <w:rPr>
                <w:rFonts w:ascii="Times New Roman"/>
                <w:b w:val="false"/>
                <w:i w:val="false"/>
                <w:color w:val="000000"/>
                <w:sz w:val="20"/>
              </w:rPr>
              <w:t>
у индивидуальных предпринимателей и крестьянских или фермерских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у хозяйств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
Прочее поступление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w:t>
            </w:r>
          </w:p>
          <w:p>
            <w:pPr>
              <w:spacing w:after="20"/>
              <w:ind w:left="20"/>
              <w:jc w:val="both"/>
            </w:pPr>
            <w:r>
              <w:rPr>
                <w:rFonts w:ascii="Times New Roman"/>
                <w:b w:val="false"/>
                <w:i w:val="false"/>
                <w:color w:val="000000"/>
                <w:sz w:val="20"/>
              </w:rPr>
              <w:t>
центнер в живом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
Пало и погибло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
Продано в пределах своего</w:t>
            </w:r>
          </w:p>
          <w:p>
            <w:pPr>
              <w:spacing w:after="20"/>
              <w:ind w:left="20"/>
              <w:jc w:val="both"/>
            </w:pPr>
            <w:r>
              <w:rPr>
                <w:rFonts w:ascii="Times New Roman"/>
                <w:b w:val="false"/>
                <w:i w:val="false"/>
                <w:color w:val="000000"/>
                <w:sz w:val="20"/>
              </w:rPr>
              <w:t>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сельскохозяйственным предприятиям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
индивидуальным предпринимателям и крестьянским или фермерским хозяйствам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
хозяйствам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
Прочее выбытие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p>
          <w:p>
            <w:pPr>
              <w:spacing w:after="20"/>
              <w:ind w:left="20"/>
              <w:jc w:val="both"/>
            </w:pPr>
            <w:r>
              <w:rPr>
                <w:rFonts w:ascii="Times New Roman"/>
                <w:b w:val="false"/>
                <w:i w:val="false"/>
                <w:color w:val="000000"/>
                <w:sz w:val="20"/>
              </w:rPr>
              <w:t>
Численность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
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p>
          <w:p>
            <w:pPr>
              <w:spacing w:after="20"/>
              <w:ind w:left="20"/>
              <w:jc w:val="both"/>
            </w:pPr>
            <w:r>
              <w:rPr>
                <w:rFonts w:ascii="Times New Roman"/>
                <w:b w:val="false"/>
                <w:i w:val="false"/>
                <w:color w:val="000000"/>
                <w:sz w:val="20"/>
              </w:rPr>
              <w:t>
Среднее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p>
          <w:p>
            <w:pPr>
              <w:spacing w:after="20"/>
              <w:ind w:left="20"/>
              <w:jc w:val="both"/>
            </w:pPr>
            <w:r>
              <w:rPr>
                <w:rFonts w:ascii="Times New Roman"/>
                <w:b w:val="false"/>
                <w:i w:val="false"/>
                <w:color w:val="000000"/>
                <w:sz w:val="20"/>
              </w:rPr>
              <w:t>
из него среднеематочное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p>
          <w:p>
            <w:pPr>
              <w:spacing w:after="20"/>
              <w:ind w:left="20"/>
              <w:jc w:val="both"/>
            </w:pP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p>
          <w:p>
            <w:pPr>
              <w:spacing w:after="20"/>
              <w:ind w:left="20"/>
              <w:jc w:val="both"/>
            </w:pPr>
            <w:r>
              <w:rPr>
                <w:rFonts w:ascii="Times New Roman"/>
                <w:b w:val="false"/>
                <w:i w:val="false"/>
                <w:color w:val="000000"/>
                <w:sz w:val="20"/>
              </w:rPr>
              <w:t>
(из строки 18)</w:t>
            </w:r>
          </w:p>
          <w:p>
            <w:pPr>
              <w:spacing w:after="20"/>
              <w:ind w:left="20"/>
              <w:jc w:val="both"/>
            </w:pP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p>
          <w:p>
            <w:pPr>
              <w:spacing w:after="20"/>
              <w:ind w:left="20"/>
              <w:jc w:val="both"/>
            </w:pPr>
            <w:r>
              <w:rPr>
                <w:rFonts w:ascii="Times New Roman"/>
                <w:b w:val="false"/>
                <w:i w:val="false"/>
                <w:color w:val="000000"/>
                <w:sz w:val="20"/>
              </w:rPr>
              <w:t>
(из строки 11)</w:t>
            </w:r>
          </w:p>
          <w:p>
            <w:pPr>
              <w:spacing w:after="20"/>
              <w:ind w:left="20"/>
              <w:jc w:val="both"/>
            </w:pP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
Козы,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
Свиньи,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құсы,тірі</w:t>
            </w:r>
          </w:p>
          <w:p>
            <w:pPr>
              <w:spacing w:after="20"/>
              <w:ind w:left="20"/>
              <w:jc w:val="both"/>
            </w:pPr>
            <w:r>
              <w:rPr>
                <w:rFonts w:ascii="Times New Roman"/>
                <w:b w:val="false"/>
                <w:i w:val="false"/>
                <w:color w:val="000000"/>
                <w:sz w:val="20"/>
              </w:rPr>
              <w:t>
Домашняя птица, живая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бағыттары бойынша</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по направлению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
Маралы, разведенные в хозяйствах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қояндары,тірі</w:t>
            </w:r>
          </w:p>
          <w:p>
            <w:pPr>
              <w:spacing w:after="20"/>
              <w:ind w:left="20"/>
              <w:jc w:val="both"/>
            </w:pPr>
            <w:r>
              <w:rPr>
                <w:rFonts w:ascii="Times New Roman"/>
                <w:b w:val="false"/>
                <w:i w:val="false"/>
                <w:color w:val="000000"/>
                <w:sz w:val="20"/>
              </w:rPr>
              <w:t>
Кролики домашние,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w:t>
            </w:r>
          </w:p>
          <w:p>
            <w:pPr>
              <w:spacing w:after="20"/>
              <w:ind w:left="20"/>
              <w:jc w:val="both"/>
            </w:pPr>
            <w:r>
              <w:rPr>
                <w:rFonts w:ascii="Times New Roman"/>
                <w:b w:val="false"/>
                <w:i w:val="false"/>
                <w:color w:val="000000"/>
                <w:sz w:val="20"/>
              </w:rPr>
              <w:t>
мясного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w:t>
            </w:r>
          </w:p>
          <w:p>
            <w:pPr>
              <w:spacing w:after="20"/>
              <w:ind w:left="20"/>
              <w:jc w:val="both"/>
            </w:pPr>
            <w:r>
              <w:rPr>
                <w:rFonts w:ascii="Times New Roman"/>
                <w:b w:val="false"/>
                <w:i w:val="false"/>
                <w:color w:val="000000"/>
                <w:sz w:val="20"/>
              </w:rPr>
              <w:t>
яичного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ет-жұмыртқа бағытындағы</w:t>
            </w:r>
          </w:p>
          <w:p>
            <w:pPr>
              <w:spacing w:after="20"/>
              <w:ind w:left="20"/>
              <w:jc w:val="both"/>
            </w:pPr>
            <w:r>
              <w:rPr>
                <w:rFonts w:ascii="Times New Roman"/>
                <w:b w:val="false"/>
                <w:i w:val="false"/>
                <w:color w:val="000000"/>
                <w:sz w:val="20"/>
              </w:rPr>
              <w:t>
мясо-яичного направления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
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
АШМӨА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СПЖСХ</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
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АШМӨА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коды бойынша</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СПЖСХ</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"Сүтті-етті табынның ірі қара малы" бар болған жағдайда деректер осы нысанның 2-қосымшасына сәйкес "Ауыл,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w:t>
            </w:r>
          </w:p>
        </w:tc>
      </w:tr>
    </w:tbl>
    <w:p>
      <w:pPr>
        <w:spacing w:after="0"/>
        <w:ind w:left="0"/>
        <w:jc w:val="both"/>
      </w:pPr>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p>
          <w:p>
            <w:pPr>
              <w:spacing w:after="20"/>
              <w:ind w:left="20"/>
              <w:jc w:val="both"/>
            </w:pPr>
            <w:r>
              <w:rPr>
                <w:rFonts w:ascii="Times New Roman"/>
                <w:b w:val="false"/>
                <w:i w:val="false"/>
                <w:color w:val="000000"/>
                <w:sz w:val="20"/>
              </w:rPr>
              <w:t>
Виды птицы и животных выращиваемых на ферме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p>
            <w:pPr>
              <w:spacing w:after="20"/>
              <w:ind w:left="20"/>
              <w:jc w:val="both"/>
            </w:pPr>
            <w:r>
              <w:rPr>
                <w:rFonts w:ascii="Times New Roman"/>
                <w:b w:val="false"/>
                <w:i w:val="false"/>
                <w:color w:val="000000"/>
                <w:sz w:val="20"/>
              </w:rPr>
              <w:t>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
в живом весе, центнер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
в убойном весе, центнер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p>
          <w:p>
            <w:pPr>
              <w:spacing w:after="20"/>
              <w:ind w:left="20"/>
              <w:jc w:val="both"/>
            </w:pPr>
            <w:r>
              <w:rPr>
                <w:rFonts w:ascii="Times New Roman"/>
                <w:b w:val="false"/>
                <w:i w:val="false"/>
                <w:color w:val="000000"/>
                <w:sz w:val="20"/>
              </w:rPr>
              <w:t>
Куры,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p>
          <w:p>
            <w:pPr>
              <w:spacing w:after="20"/>
              <w:ind w:left="20"/>
              <w:jc w:val="both"/>
            </w:pPr>
            <w:r>
              <w:rPr>
                <w:rFonts w:ascii="Times New Roman"/>
                <w:b w:val="false"/>
                <w:i w:val="false"/>
                <w:color w:val="000000"/>
                <w:sz w:val="20"/>
              </w:rPr>
              <w:t>
Индюки,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p>
          <w:p>
            <w:pPr>
              <w:spacing w:after="20"/>
              <w:ind w:left="20"/>
              <w:jc w:val="both"/>
            </w:pPr>
            <w:r>
              <w:rPr>
                <w:rFonts w:ascii="Times New Roman"/>
                <w:b w:val="false"/>
                <w:i w:val="false"/>
                <w:color w:val="000000"/>
                <w:sz w:val="20"/>
              </w:rPr>
              <w:t>
Гуси,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
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p>
            <w:pPr>
              <w:spacing w:after="20"/>
              <w:ind w:left="20"/>
              <w:jc w:val="both"/>
            </w:pPr>
            <w:r>
              <w:rPr>
                <w:rFonts w:ascii="Times New Roman"/>
                <w:b w:val="false"/>
                <w:i w:val="false"/>
                <w:color w:val="000000"/>
                <w:sz w:val="20"/>
              </w:rPr>
              <w:t>
Цесарки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p>
            <w:pPr>
              <w:spacing w:after="20"/>
              <w:ind w:left="20"/>
              <w:jc w:val="both"/>
            </w:pPr>
            <w:r>
              <w:rPr>
                <w:rFonts w:ascii="Times New Roman"/>
                <w:b w:val="false"/>
                <w:i w:val="false"/>
                <w:color w:val="000000"/>
                <w:sz w:val="20"/>
              </w:rPr>
              <w:t>
Перепелки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p>
            <w:pPr>
              <w:spacing w:after="20"/>
              <w:ind w:left="20"/>
              <w:jc w:val="both"/>
            </w:pPr>
            <w:r>
              <w:rPr>
                <w:rFonts w:ascii="Times New Roman"/>
                <w:b w:val="false"/>
                <w:i w:val="false"/>
                <w:color w:val="000000"/>
                <w:sz w:val="20"/>
              </w:rPr>
              <w:t>
Страусы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p>
            <w:pPr>
              <w:spacing w:after="20"/>
              <w:ind w:left="20"/>
              <w:jc w:val="both"/>
            </w:pPr>
            <w:r>
              <w:rPr>
                <w:rFonts w:ascii="Times New Roman"/>
                <w:b w:val="false"/>
                <w:i w:val="false"/>
                <w:color w:val="000000"/>
                <w:sz w:val="20"/>
              </w:rPr>
              <w:t>
Фазаны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p>
          <w:p>
            <w:pPr>
              <w:spacing w:after="20"/>
              <w:ind w:left="20"/>
              <w:jc w:val="both"/>
            </w:pPr>
            <w:r>
              <w:rPr>
                <w:rFonts w:ascii="Times New Roman"/>
                <w:b w:val="false"/>
                <w:i w:val="false"/>
                <w:color w:val="000000"/>
                <w:sz w:val="20"/>
              </w:rPr>
              <w:t>
Птица, выращиваемая на ферме прочая, живая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p>
          <w:p>
            <w:pPr>
              <w:spacing w:after="20"/>
              <w:ind w:left="20"/>
              <w:jc w:val="both"/>
            </w:pPr>
            <w:r>
              <w:rPr>
                <w:rFonts w:ascii="Times New Roman"/>
                <w:b w:val="false"/>
                <w:i w:val="false"/>
                <w:color w:val="000000"/>
                <w:sz w:val="20"/>
              </w:rPr>
              <w:t>
Рептилии, выращиваемые на ферме (включая змей и черепах),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p>
          <w:p>
            <w:pPr>
              <w:spacing w:after="20"/>
              <w:ind w:left="20"/>
              <w:jc w:val="both"/>
            </w:pPr>
            <w:r>
              <w:rPr>
                <w:rFonts w:ascii="Times New Roman"/>
                <w:b w:val="false"/>
                <w:i w:val="false"/>
                <w:color w:val="000000"/>
                <w:sz w:val="20"/>
              </w:rPr>
              <w:t>
Олени пятнистые,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p>
          <w:p>
            <w:pPr>
              <w:spacing w:after="20"/>
              <w:ind w:left="20"/>
              <w:jc w:val="both"/>
            </w:pPr>
            <w:r>
              <w:rPr>
                <w:rFonts w:ascii="Times New Roman"/>
                <w:b w:val="false"/>
                <w:i w:val="false"/>
                <w:color w:val="000000"/>
                <w:sz w:val="20"/>
              </w:rPr>
              <w:t>
Изюбры,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Торда өсірілетін терісі бағалы аңдардың бары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
Виды пушных зверей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p>
            <w:pPr>
              <w:spacing w:after="20"/>
              <w:ind w:left="20"/>
              <w:jc w:val="both"/>
            </w:pPr>
            <w:r>
              <w:rPr>
                <w:rFonts w:ascii="Times New Roman"/>
                <w:b w:val="false"/>
                <w:i w:val="false"/>
                <w:color w:val="000000"/>
                <w:sz w:val="20"/>
              </w:rPr>
              <w:t>
Лисица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p>
            <w:pPr>
              <w:spacing w:after="20"/>
              <w:ind w:left="20"/>
              <w:jc w:val="both"/>
            </w:pPr>
            <w:r>
              <w:rPr>
                <w:rFonts w:ascii="Times New Roman"/>
                <w:b w:val="false"/>
                <w:i w:val="false"/>
                <w:color w:val="000000"/>
                <w:sz w:val="20"/>
              </w:rPr>
              <w:t>
Бобры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p>
          <w:p>
            <w:pPr>
              <w:spacing w:after="20"/>
              <w:ind w:left="20"/>
              <w:jc w:val="both"/>
            </w:pPr>
            <w:r>
              <w:rPr>
                <w:rFonts w:ascii="Times New Roman"/>
                <w:b w:val="false"/>
                <w:i w:val="false"/>
                <w:color w:val="000000"/>
                <w:sz w:val="20"/>
              </w:rPr>
              <w:t>
Песец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p>
            <w:pPr>
              <w:spacing w:after="20"/>
              <w:ind w:left="20"/>
              <w:jc w:val="both"/>
            </w:pPr>
            <w:r>
              <w:rPr>
                <w:rFonts w:ascii="Times New Roman"/>
                <w:b w:val="false"/>
                <w:i w:val="false"/>
                <w:color w:val="000000"/>
                <w:sz w:val="20"/>
              </w:rPr>
              <w:t>
Ондатра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p>
          <w:p>
            <w:pPr>
              <w:spacing w:after="20"/>
              <w:ind w:left="20"/>
              <w:jc w:val="both"/>
            </w:pPr>
            <w:r>
              <w:rPr>
                <w:rFonts w:ascii="Times New Roman"/>
                <w:b w:val="false"/>
                <w:i w:val="false"/>
                <w:color w:val="000000"/>
                <w:sz w:val="20"/>
              </w:rPr>
              <w:t>
Норка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p>
            <w:pPr>
              <w:spacing w:after="20"/>
              <w:ind w:left="20"/>
              <w:jc w:val="both"/>
            </w:pPr>
            <w:r>
              <w:rPr>
                <w:rFonts w:ascii="Times New Roman"/>
                <w:b w:val="false"/>
                <w:i w:val="false"/>
                <w:color w:val="000000"/>
                <w:sz w:val="20"/>
              </w:rPr>
              <w:t>
Хорь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p>
          <w:p>
            <w:pPr>
              <w:spacing w:after="20"/>
              <w:ind w:left="20"/>
              <w:jc w:val="both"/>
            </w:pPr>
            <w:r>
              <w:rPr>
                <w:rFonts w:ascii="Times New Roman"/>
                <w:b w:val="false"/>
                <w:i w:val="false"/>
                <w:color w:val="000000"/>
                <w:sz w:val="20"/>
              </w:rPr>
              <w:t>
Нутрия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p>
          <w:p>
            <w:pPr>
              <w:spacing w:after="20"/>
              <w:ind w:left="20"/>
              <w:jc w:val="both"/>
            </w:pPr>
            <w:r>
              <w:rPr>
                <w:rFonts w:ascii="Times New Roman"/>
                <w:b w:val="false"/>
                <w:i w:val="false"/>
                <w:color w:val="000000"/>
                <w:sz w:val="20"/>
              </w:rPr>
              <w:t>
Енотовидная собака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p>
            <w:pPr>
              <w:spacing w:after="20"/>
              <w:ind w:left="20"/>
              <w:jc w:val="both"/>
            </w:pPr>
            <w:r>
              <w:rPr>
                <w:rFonts w:ascii="Times New Roman"/>
                <w:b w:val="false"/>
                <w:i w:val="false"/>
                <w:color w:val="000000"/>
                <w:sz w:val="20"/>
              </w:rPr>
              <w:t>
Соболь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p>
          <w:p>
            <w:pPr>
              <w:spacing w:after="20"/>
              <w:ind w:left="20"/>
              <w:jc w:val="both"/>
            </w:pPr>
            <w:r>
              <w:rPr>
                <w:rFonts w:ascii="Times New Roman"/>
                <w:b w:val="false"/>
                <w:i w:val="false"/>
                <w:color w:val="000000"/>
                <w:sz w:val="20"/>
              </w:rPr>
              <w:t>
Звери пушные прочие, не включенные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Кезең соңындағы ара балұясының жалпы саны туралы ақпаратты көрсетіңіз, бірлік</w:t>
            </w:r>
          </w:p>
          <w:p>
            <w:pPr>
              <w:spacing w:after="20"/>
              <w:ind w:left="20"/>
              <w:jc w:val="both"/>
            </w:pPr>
            <w:r>
              <w:rPr>
                <w:rFonts w:ascii="Times New Roman"/>
                <w:b w:val="false"/>
                <w:i w:val="false"/>
                <w:color w:val="000000"/>
                <w:sz w:val="20"/>
              </w:rPr>
              <w:t>
Укажите информацию об общем количестве пчелосемей на конец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p>
          <w:p>
            <w:pPr>
              <w:spacing w:after="20"/>
              <w:ind w:left="20"/>
              <w:jc w:val="both"/>
            </w:pPr>
            <w:r>
              <w:rPr>
                <w:rFonts w:ascii="Times New Roman"/>
                <w:b w:val="false"/>
                <w:i w:val="false"/>
                <w:color w:val="000000"/>
                <w:sz w:val="20"/>
              </w:rPr>
              <w:t>
Среднее поголовье дойных коров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
Среднее поголовье кур-несушек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
Количество ягнят, забитых на смушки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p>
          <w:p>
            <w:pPr>
              <w:spacing w:after="20"/>
              <w:ind w:left="20"/>
              <w:jc w:val="both"/>
            </w:pPr>
            <w:r>
              <w:rPr>
                <w:rFonts w:ascii="Times New Roman"/>
                <w:b w:val="false"/>
                <w:i w:val="false"/>
                <w:color w:val="000000"/>
                <w:sz w:val="20"/>
              </w:rPr>
              <w:t>
Молоко сырое коров молочного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p>
            <w:pPr>
              <w:spacing w:after="20"/>
              <w:ind w:left="20"/>
              <w:jc w:val="both"/>
            </w:pPr>
            <w:r>
              <w:rPr>
                <w:rFonts w:ascii="Times New Roman"/>
                <w:b w:val="false"/>
                <w:i w:val="false"/>
                <w:color w:val="000000"/>
                <w:sz w:val="20"/>
              </w:rPr>
              <w:t>
Молоко сырое верблюжье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p>
            <w:pPr>
              <w:spacing w:after="20"/>
              <w:ind w:left="20"/>
              <w:jc w:val="both"/>
            </w:pPr>
            <w:r>
              <w:rPr>
                <w:rFonts w:ascii="Times New Roman"/>
                <w:b w:val="false"/>
                <w:i w:val="false"/>
                <w:color w:val="000000"/>
                <w:sz w:val="20"/>
              </w:rPr>
              <w:t>
Молоко сырое коров молочно-</w:t>
            </w:r>
          </w:p>
          <w:p>
            <w:pPr>
              <w:spacing w:after="20"/>
              <w:ind w:left="20"/>
              <w:jc w:val="both"/>
            </w:pPr>
            <w:r>
              <w:rPr>
                <w:rFonts w:ascii="Times New Roman"/>
                <w:b w:val="false"/>
                <w:i w:val="false"/>
                <w:color w:val="000000"/>
                <w:sz w:val="20"/>
              </w:rPr>
              <w:t>
мясного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p>
            <w:pPr>
              <w:spacing w:after="20"/>
              <w:ind w:left="20"/>
              <w:jc w:val="both"/>
            </w:pPr>
            <w:r>
              <w:rPr>
                <w:rFonts w:ascii="Times New Roman"/>
                <w:b w:val="false"/>
                <w:i w:val="false"/>
                <w:color w:val="000000"/>
                <w:sz w:val="20"/>
              </w:rPr>
              <w:t>
Молоко сырое прочее (оленей, зебу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p>
          <w:p>
            <w:pPr>
              <w:spacing w:after="20"/>
              <w:ind w:left="20"/>
              <w:jc w:val="both"/>
            </w:pPr>
            <w:r>
              <w:rPr>
                <w:rFonts w:ascii="Times New Roman"/>
                <w:b w:val="false"/>
                <w:i w:val="false"/>
                <w:color w:val="000000"/>
                <w:sz w:val="20"/>
              </w:rPr>
              <w:t>
Молоко сырое буйволиц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p>
          <w:p>
            <w:pPr>
              <w:spacing w:after="20"/>
              <w:ind w:left="20"/>
              <w:jc w:val="both"/>
            </w:pPr>
            <w:r>
              <w:rPr>
                <w:rFonts w:ascii="Times New Roman"/>
                <w:b w:val="false"/>
                <w:i w:val="false"/>
                <w:color w:val="000000"/>
                <w:sz w:val="20"/>
              </w:rPr>
              <w:t>
Воск пчелиный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p>
          <w:p>
            <w:pPr>
              <w:spacing w:after="20"/>
              <w:ind w:left="20"/>
              <w:jc w:val="both"/>
            </w:pPr>
            <w:r>
              <w:rPr>
                <w:rFonts w:ascii="Times New Roman"/>
                <w:b w:val="false"/>
                <w:i w:val="false"/>
                <w:color w:val="000000"/>
                <w:sz w:val="20"/>
              </w:rPr>
              <w:t>
Молоко сырое ячьих (яков-коров)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p>
          <w:p>
            <w:pPr>
              <w:spacing w:after="20"/>
              <w:ind w:left="20"/>
              <w:jc w:val="both"/>
            </w:pPr>
            <w:r>
              <w:rPr>
                <w:rFonts w:ascii="Times New Roman"/>
                <w:b w:val="false"/>
                <w:i w:val="false"/>
                <w:color w:val="000000"/>
                <w:sz w:val="20"/>
              </w:rPr>
              <w:t>
Воск других насекомых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p>
            <w:pPr>
              <w:spacing w:after="20"/>
              <w:ind w:left="20"/>
              <w:jc w:val="both"/>
            </w:pPr>
            <w:r>
              <w:rPr>
                <w:rFonts w:ascii="Times New Roman"/>
                <w:b w:val="false"/>
                <w:i w:val="false"/>
                <w:color w:val="000000"/>
                <w:sz w:val="20"/>
              </w:rPr>
              <w:t>
Молоко сырое овечье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p>
          <w:p>
            <w:pPr>
              <w:spacing w:after="20"/>
              <w:ind w:left="20"/>
              <w:jc w:val="both"/>
            </w:pPr>
            <w:r>
              <w:rPr>
                <w:rFonts w:ascii="Times New Roman"/>
                <w:b w:val="false"/>
                <w:i w:val="false"/>
                <w:color w:val="000000"/>
                <w:sz w:val="20"/>
              </w:rPr>
              <w:t>
Панты маралов, разведенных в хозяйствах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p>
            <w:pPr>
              <w:spacing w:after="20"/>
              <w:ind w:left="20"/>
              <w:jc w:val="both"/>
            </w:pPr>
            <w:r>
              <w:rPr>
                <w:rFonts w:ascii="Times New Roman"/>
                <w:b w:val="false"/>
                <w:i w:val="false"/>
                <w:color w:val="000000"/>
                <w:sz w:val="20"/>
              </w:rPr>
              <w:t>
Молоко сырое козье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p>
          <w:p>
            <w:pPr>
              <w:spacing w:after="20"/>
              <w:ind w:left="20"/>
              <w:jc w:val="both"/>
            </w:pPr>
            <w:r>
              <w:rPr>
                <w:rFonts w:ascii="Times New Roman"/>
                <w:b w:val="false"/>
                <w:i w:val="false"/>
                <w:color w:val="000000"/>
                <w:sz w:val="20"/>
              </w:rPr>
              <w:t>
Панты прочих оленей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1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2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p>
          <w:p>
            <w:pPr>
              <w:spacing w:after="20"/>
              <w:ind w:left="20"/>
              <w:jc w:val="both"/>
            </w:pPr>
            <w:r>
              <w:rPr>
                <w:rFonts w:ascii="Times New Roman"/>
                <w:b w:val="false"/>
                <w:i w:val="false"/>
                <w:color w:val="000000"/>
                <w:sz w:val="20"/>
              </w:rPr>
              <w:t>
Коконы шелкопряда, пригодные для размотки, нестандартные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p>
          <w:p>
            <w:pPr>
              <w:spacing w:after="20"/>
              <w:ind w:left="20"/>
              <w:jc w:val="both"/>
            </w:pP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p>
            <w:pPr>
              <w:spacing w:after="20"/>
              <w:ind w:left="20"/>
              <w:jc w:val="both"/>
            </w:pPr>
            <w:r>
              <w:rPr>
                <w:rFonts w:ascii="Times New Roman"/>
                <w:b w:val="false"/>
                <w:i w:val="false"/>
                <w:color w:val="000000"/>
                <w:sz w:val="20"/>
              </w:rPr>
              <w:t>
Шерсть козья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p>
            <w:pPr>
              <w:spacing w:after="20"/>
              <w:ind w:left="20"/>
              <w:jc w:val="both"/>
            </w:pPr>
            <w:r>
              <w:rPr>
                <w:rFonts w:ascii="Times New Roman"/>
                <w:b w:val="false"/>
                <w:i w:val="false"/>
                <w:color w:val="000000"/>
                <w:sz w:val="20"/>
              </w:rPr>
              <w:t>
Шерсть верблюжья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p>
            <w:pPr>
              <w:spacing w:after="20"/>
              <w:ind w:left="20"/>
              <w:jc w:val="both"/>
            </w:pPr>
            <w:r>
              <w:rPr>
                <w:rFonts w:ascii="Times New Roman"/>
                <w:b w:val="false"/>
                <w:i w:val="false"/>
                <w:color w:val="000000"/>
                <w:sz w:val="20"/>
              </w:rPr>
              <w:t>
Пух козий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p>
          <w:p>
            <w:pPr>
              <w:spacing w:after="20"/>
              <w:ind w:left="20"/>
              <w:jc w:val="both"/>
            </w:pPr>
            <w:r>
              <w:rPr>
                <w:rFonts w:ascii="Times New Roman"/>
                <w:b w:val="false"/>
                <w:i w:val="false"/>
                <w:color w:val="000000"/>
                <w:sz w:val="20"/>
              </w:rPr>
              <w:t>
Пух-перо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p>
            <w:pPr>
              <w:spacing w:after="20"/>
              <w:ind w:left="20"/>
              <w:jc w:val="both"/>
            </w:pPr>
            <w:r>
              <w:rPr>
                <w:rFonts w:ascii="Times New Roman"/>
                <w:b w:val="false"/>
                <w:i w:val="false"/>
                <w:color w:val="000000"/>
                <w:sz w:val="20"/>
              </w:rPr>
              <w:t>
Шелкопряд тутовый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p>
          <w:p>
            <w:pPr>
              <w:spacing w:after="20"/>
              <w:ind w:left="20"/>
              <w:jc w:val="both"/>
            </w:pPr>
            <w:r>
              <w:rPr>
                <w:rFonts w:ascii="Times New Roman"/>
                <w:b w:val="false"/>
                <w:i w:val="false"/>
                <w:color w:val="000000"/>
                <w:sz w:val="20"/>
              </w:rPr>
              <w:t>
Волос животных тонкий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p>
          <w:p>
            <w:pPr>
              <w:spacing w:after="20"/>
              <w:ind w:left="20"/>
              <w:jc w:val="both"/>
            </w:pPr>
            <w:r>
              <w:rPr>
                <w:rFonts w:ascii="Times New Roman"/>
                <w:b w:val="false"/>
                <w:i w:val="false"/>
                <w:color w:val="000000"/>
                <w:sz w:val="20"/>
              </w:rPr>
              <w:t>
Бабочки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p>
          <w:p>
            <w:pPr>
              <w:spacing w:after="20"/>
              <w:ind w:left="20"/>
              <w:jc w:val="both"/>
            </w:pPr>
            <w:r>
              <w:rPr>
                <w:rFonts w:ascii="Times New Roman"/>
                <w:b w:val="false"/>
                <w:i w:val="false"/>
                <w:color w:val="000000"/>
                <w:sz w:val="20"/>
              </w:rPr>
              <w:t>
Волос животных грубый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p>
          <w:p>
            <w:pPr>
              <w:spacing w:after="20"/>
              <w:ind w:left="20"/>
              <w:jc w:val="both"/>
            </w:pPr>
            <w:r>
              <w:rPr>
                <w:rFonts w:ascii="Times New Roman"/>
                <w:b w:val="false"/>
                <w:i w:val="false"/>
                <w:color w:val="000000"/>
                <w:sz w:val="20"/>
              </w:rPr>
              <w:t>
Гусеницы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p>
          <w:p>
            <w:pPr>
              <w:spacing w:after="20"/>
              <w:ind w:left="20"/>
              <w:jc w:val="both"/>
            </w:pPr>
            <w:r>
              <w:rPr>
                <w:rFonts w:ascii="Times New Roman"/>
                <w:b w:val="false"/>
                <w:i w:val="false"/>
                <w:color w:val="000000"/>
                <w:sz w:val="20"/>
              </w:rPr>
              <w:t>
Волос конский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p>
            <w:pPr>
              <w:spacing w:after="20"/>
              <w:ind w:left="20"/>
              <w:jc w:val="both"/>
            </w:pPr>
            <w:r>
              <w:rPr>
                <w:rFonts w:ascii="Times New Roman"/>
                <w:b w:val="false"/>
                <w:i w:val="false"/>
                <w:color w:val="000000"/>
                <w:sz w:val="20"/>
              </w:rPr>
              <w:t>
Мед натуральный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p>
          <w:p>
            <w:pPr>
              <w:spacing w:after="20"/>
              <w:ind w:left="20"/>
              <w:jc w:val="both"/>
            </w:pPr>
            <w:r>
              <w:rPr>
                <w:rFonts w:ascii="Times New Roman"/>
                <w:b w:val="false"/>
                <w:i w:val="false"/>
                <w:color w:val="000000"/>
                <w:sz w:val="20"/>
              </w:rPr>
              <w:t>
Продукты непищевые животного происхождения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p>
            <w:pPr>
              <w:spacing w:after="20"/>
              <w:ind w:left="20"/>
              <w:jc w:val="both"/>
            </w:pPr>
            <w:r>
              <w:rPr>
                <w:rFonts w:ascii="Times New Roman"/>
                <w:b w:val="false"/>
                <w:i w:val="false"/>
                <w:color w:val="000000"/>
                <w:sz w:val="20"/>
              </w:rPr>
              <w:t>
Молоко сырое кобылье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Жұмыртқа өндіру, мың дана</w:t>
      </w:r>
    </w:p>
    <w:p>
      <w:pPr>
        <w:spacing w:after="0"/>
        <w:ind w:left="0"/>
        <w:jc w:val="both"/>
      </w:pPr>
      <w:r>
        <w:rPr>
          <w:rFonts w:ascii="Times New Roman"/>
          <w:b w:val="false"/>
          <w:i w:val="false"/>
          <w:color w:val="000000"/>
          <w:sz w:val="28"/>
        </w:rPr>
        <w:t>
      Производство яиц,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
продукции органического животноводства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p>
            <w:pPr>
              <w:spacing w:after="20"/>
              <w:ind w:left="20"/>
              <w:jc w:val="both"/>
            </w:pPr>
            <w:r>
              <w:rPr>
                <w:rFonts w:ascii="Times New Roman"/>
                <w:b w:val="false"/>
                <w:i w:val="false"/>
                <w:color w:val="000000"/>
                <w:sz w:val="20"/>
              </w:rPr>
              <w:t>
Яйца куриные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w:t>
            </w:r>
          </w:p>
          <w:p>
            <w:pPr>
              <w:spacing w:after="20"/>
              <w:ind w:left="20"/>
              <w:jc w:val="both"/>
            </w:pPr>
            <w:r>
              <w:rPr>
                <w:rFonts w:ascii="Times New Roman"/>
                <w:b w:val="false"/>
                <w:i w:val="false"/>
                <w:color w:val="000000"/>
                <w:sz w:val="20"/>
              </w:rPr>
              <w:t>
из них: инкубационные яица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p>
            <w:pPr>
              <w:spacing w:after="20"/>
              <w:ind w:left="20"/>
              <w:jc w:val="both"/>
            </w:pPr>
            <w:r>
              <w:rPr>
                <w:rFonts w:ascii="Times New Roman"/>
                <w:b w:val="false"/>
                <w:i w:val="false"/>
                <w:color w:val="000000"/>
                <w:sz w:val="20"/>
              </w:rPr>
              <w:t>
Яйца индеек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p>
            <w:pPr>
              <w:spacing w:after="20"/>
              <w:ind w:left="20"/>
              <w:jc w:val="both"/>
            </w:pPr>
            <w:r>
              <w:rPr>
                <w:rFonts w:ascii="Times New Roman"/>
                <w:b w:val="false"/>
                <w:i w:val="false"/>
                <w:color w:val="000000"/>
                <w:sz w:val="20"/>
              </w:rPr>
              <w:t>
Яйца 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p>
            <w:pPr>
              <w:spacing w:after="20"/>
              <w:ind w:left="20"/>
              <w:jc w:val="both"/>
            </w:pPr>
            <w:r>
              <w:rPr>
                <w:rFonts w:ascii="Times New Roman"/>
                <w:b w:val="false"/>
                <w:i w:val="false"/>
                <w:color w:val="000000"/>
                <w:sz w:val="20"/>
              </w:rPr>
              <w:t>
Яйца гусей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p>
            <w:pPr>
              <w:spacing w:after="20"/>
              <w:ind w:left="20"/>
              <w:jc w:val="both"/>
            </w:pPr>
            <w:r>
              <w:rPr>
                <w:rFonts w:ascii="Times New Roman"/>
                <w:b w:val="false"/>
                <w:i w:val="false"/>
                <w:color w:val="000000"/>
                <w:sz w:val="20"/>
              </w:rPr>
              <w:t>
Яйца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p>
            <w:pPr>
              <w:spacing w:after="20"/>
              <w:ind w:left="20"/>
              <w:jc w:val="both"/>
            </w:pPr>
            <w:r>
              <w:rPr>
                <w:rFonts w:ascii="Times New Roman"/>
                <w:b w:val="false"/>
                <w:i w:val="false"/>
                <w:color w:val="000000"/>
                <w:sz w:val="20"/>
              </w:rPr>
              <w:t>
Яйца перепелок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p>
            <w:pPr>
              <w:spacing w:after="20"/>
              <w:ind w:left="20"/>
              <w:jc w:val="both"/>
            </w:pPr>
            <w:r>
              <w:rPr>
                <w:rFonts w:ascii="Times New Roman"/>
                <w:b w:val="false"/>
                <w:i w:val="false"/>
                <w:color w:val="000000"/>
                <w:sz w:val="20"/>
              </w:rPr>
              <w:t>
Яйца страусов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p>
            <w:pPr>
              <w:spacing w:after="20"/>
              <w:ind w:left="20"/>
              <w:jc w:val="both"/>
            </w:pPr>
            <w:r>
              <w:rPr>
                <w:rFonts w:ascii="Times New Roman"/>
                <w:b w:val="false"/>
                <w:i w:val="false"/>
                <w:color w:val="000000"/>
                <w:sz w:val="20"/>
              </w:rPr>
              <w:t>
Яйца птицы прочей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p>
          <w:p>
            <w:pPr>
              <w:spacing w:after="20"/>
              <w:ind w:left="20"/>
              <w:jc w:val="both"/>
            </w:pPr>
            <w:r>
              <w:rPr>
                <w:rFonts w:ascii="Times New Roman"/>
                <w:b w:val="false"/>
                <w:i w:val="false"/>
                <w:color w:val="000000"/>
                <w:sz w:val="20"/>
              </w:rPr>
              <w:t>
Шкурки лисиц черно-бурых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p>
          <w:p>
            <w:pPr>
              <w:spacing w:after="20"/>
              <w:ind w:left="20"/>
              <w:jc w:val="both"/>
            </w:pPr>
            <w:r>
              <w:rPr>
                <w:rFonts w:ascii="Times New Roman"/>
                <w:b w:val="false"/>
                <w:i w:val="false"/>
                <w:color w:val="000000"/>
                <w:sz w:val="20"/>
              </w:rPr>
              <w:t>
Шкурки енотовидной собаки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p>
          <w:p>
            <w:pPr>
              <w:spacing w:after="20"/>
              <w:ind w:left="20"/>
              <w:jc w:val="both"/>
            </w:pPr>
            <w:r>
              <w:rPr>
                <w:rFonts w:ascii="Times New Roman"/>
                <w:b w:val="false"/>
                <w:i w:val="false"/>
                <w:color w:val="000000"/>
                <w:sz w:val="20"/>
              </w:rPr>
              <w:t>
Шкурки лисиц прочих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p>
          <w:p>
            <w:pPr>
              <w:spacing w:after="20"/>
              <w:ind w:left="20"/>
              <w:jc w:val="both"/>
            </w:pPr>
            <w:r>
              <w:rPr>
                <w:rFonts w:ascii="Times New Roman"/>
                <w:b w:val="false"/>
                <w:i w:val="false"/>
                <w:color w:val="000000"/>
                <w:sz w:val="20"/>
              </w:rPr>
              <w:t>
Сырье пушно-меховое прочее, не включенное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p>
          <w:p>
            <w:pPr>
              <w:spacing w:after="20"/>
              <w:ind w:left="20"/>
              <w:jc w:val="both"/>
            </w:pPr>
            <w:r>
              <w:rPr>
                <w:rFonts w:ascii="Times New Roman"/>
                <w:b w:val="false"/>
                <w:i w:val="false"/>
                <w:color w:val="000000"/>
                <w:sz w:val="20"/>
              </w:rPr>
              <w:t>
Шкурки песцов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p>
          <w:p>
            <w:pPr>
              <w:spacing w:after="20"/>
              <w:ind w:left="20"/>
              <w:jc w:val="both"/>
            </w:pPr>
            <w:r>
              <w:rPr>
                <w:rFonts w:ascii="Times New Roman"/>
                <w:b w:val="false"/>
                <w:i w:val="false"/>
                <w:color w:val="000000"/>
                <w:sz w:val="20"/>
              </w:rPr>
              <w:t>
Каракульча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p>
          <w:p>
            <w:pPr>
              <w:spacing w:after="20"/>
              <w:ind w:left="20"/>
              <w:jc w:val="both"/>
            </w:pPr>
            <w:r>
              <w:rPr>
                <w:rFonts w:ascii="Times New Roman"/>
                <w:b w:val="false"/>
                <w:i w:val="false"/>
                <w:color w:val="000000"/>
                <w:sz w:val="20"/>
              </w:rPr>
              <w:t>
Шкурки норок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p>
            <w:pPr>
              <w:spacing w:after="20"/>
              <w:ind w:left="20"/>
              <w:jc w:val="both"/>
            </w:pPr>
            <w:r>
              <w:rPr>
                <w:rFonts w:ascii="Times New Roman"/>
                <w:b w:val="false"/>
                <w:i w:val="false"/>
                <w:color w:val="000000"/>
                <w:sz w:val="20"/>
              </w:rPr>
              <w:t>
Каракуль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p>
          <w:p>
            <w:pPr>
              <w:spacing w:after="20"/>
              <w:ind w:left="20"/>
              <w:jc w:val="both"/>
            </w:pPr>
            <w:r>
              <w:rPr>
                <w:rFonts w:ascii="Times New Roman"/>
                <w:b w:val="false"/>
                <w:i w:val="false"/>
                <w:color w:val="000000"/>
                <w:sz w:val="20"/>
              </w:rPr>
              <w:t>
Шкурки нутрий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p>
          <w:p>
            <w:pPr>
              <w:spacing w:after="20"/>
              <w:ind w:left="20"/>
              <w:jc w:val="both"/>
            </w:pPr>
            <w:r>
              <w:rPr>
                <w:rFonts w:ascii="Times New Roman"/>
                <w:b w:val="false"/>
                <w:i w:val="false"/>
                <w:color w:val="000000"/>
                <w:sz w:val="20"/>
              </w:rPr>
              <w:t>
Смушка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p>
          <w:p>
            <w:pPr>
              <w:spacing w:after="20"/>
              <w:ind w:left="20"/>
              <w:jc w:val="both"/>
            </w:pPr>
            <w:r>
              <w:rPr>
                <w:rFonts w:ascii="Times New Roman"/>
                <w:b w:val="false"/>
                <w:i w:val="false"/>
                <w:color w:val="000000"/>
                <w:sz w:val="20"/>
              </w:rPr>
              <w:t>
Шкурки соболей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p>
          <w:p>
            <w:pPr>
              <w:spacing w:after="20"/>
              <w:ind w:left="20"/>
              <w:jc w:val="both"/>
            </w:pPr>
            <w:r>
              <w:rPr>
                <w:rFonts w:ascii="Times New Roman"/>
                <w:b w:val="false"/>
                <w:i w:val="false"/>
                <w:color w:val="000000"/>
                <w:sz w:val="20"/>
              </w:rPr>
              <w:t>
Шкуры рептилий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p>
          <w:p>
            <w:pPr>
              <w:spacing w:after="20"/>
              <w:ind w:left="20"/>
              <w:jc w:val="both"/>
            </w:pPr>
            <w:r>
              <w:rPr>
                <w:rFonts w:ascii="Times New Roman"/>
                <w:b w:val="false"/>
                <w:i w:val="false"/>
                <w:color w:val="000000"/>
                <w:sz w:val="20"/>
              </w:rPr>
              <w:t>
Шкурки бобров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
Шкуры крупные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p>
          <w:p>
            <w:pPr>
              <w:spacing w:after="20"/>
              <w:ind w:left="20"/>
              <w:jc w:val="both"/>
            </w:pPr>
            <w:r>
              <w:rPr>
                <w:rFonts w:ascii="Times New Roman"/>
                <w:b w:val="false"/>
                <w:i w:val="false"/>
                <w:color w:val="000000"/>
                <w:sz w:val="20"/>
              </w:rPr>
              <w:t>
Шкурки ондатры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p>
            <w:pPr>
              <w:spacing w:after="20"/>
              <w:ind w:left="20"/>
              <w:jc w:val="both"/>
            </w:pPr>
            <w:r>
              <w:rPr>
                <w:rFonts w:ascii="Times New Roman"/>
                <w:b w:val="false"/>
                <w:i w:val="false"/>
                <w:color w:val="000000"/>
                <w:sz w:val="20"/>
              </w:rPr>
              <w:t>
Шкуры мелкие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p>
            <w:pPr>
              <w:spacing w:after="20"/>
              <w:ind w:left="20"/>
              <w:jc w:val="both"/>
            </w:pPr>
            <w:r>
              <w:rPr>
                <w:rFonts w:ascii="Times New Roman"/>
                <w:b w:val="false"/>
                <w:i w:val="false"/>
                <w:color w:val="000000"/>
                <w:sz w:val="20"/>
              </w:rPr>
              <w:t>
Шкурки кроликов и зайцев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p>
          <w:p>
            <w:pPr>
              <w:spacing w:after="20"/>
              <w:ind w:left="20"/>
              <w:jc w:val="both"/>
            </w:pPr>
            <w:r>
              <w:rPr>
                <w:rFonts w:ascii="Times New Roman"/>
                <w:b w:val="false"/>
                <w:i w:val="false"/>
                <w:color w:val="000000"/>
                <w:sz w:val="20"/>
              </w:rPr>
              <w:t>
Шкуры животных прочих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 (6.1-бөлімнің 1-бағанынан 7, 8, 9, 10, 11 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 (из раздела 6.1 сумма строк 7, 8, 9, 10, 11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98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пайдаланылғансиыр сүтінің көлемін көрсетіңіз, центнер (6.1-бөлімнің 1-бағанынан 1, 2 жолдар қосындысы)</w:t>
            </w:r>
          </w:p>
          <w:p>
            <w:pPr>
              <w:spacing w:after="20"/>
              <w:ind w:left="20"/>
              <w:jc w:val="both"/>
            </w:pP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 (из раздела 6.1 сумма строк 1, 2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p>
          <w:p>
            <w:pPr>
              <w:spacing w:after="20"/>
              <w:ind w:left="20"/>
              <w:jc w:val="both"/>
            </w:pPr>
            <w:r>
              <w:rPr>
                <w:rFonts w:ascii="Times New Roman"/>
                <w:b w:val="false"/>
                <w:i w:val="false"/>
                <w:color w:val="000000"/>
                <w:sz w:val="20"/>
              </w:rPr>
              <w:t>
Производство спермы скота крупного рогатого и буйволов,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p>
          <w:p>
            <w:pPr>
              <w:spacing w:after="20"/>
              <w:ind w:left="20"/>
              <w:jc w:val="both"/>
            </w:pPr>
            <w:r>
              <w:rPr>
                <w:rFonts w:ascii="Times New Roman"/>
                <w:b w:val="false"/>
                <w:i w:val="false"/>
                <w:color w:val="000000"/>
                <w:sz w:val="20"/>
              </w:rPr>
              <w:t>
Производство эмбрионов животных для воспроизводства,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центнер3</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единиц3</w:t>
      </w:r>
    </w:p>
    <w:p>
      <w:pPr>
        <w:spacing w:after="0"/>
        <w:ind w:left="0"/>
        <w:jc w:val="both"/>
      </w:pPr>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концентрированных кормов, сена, силоса и сенажа,центнеров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құсы,тірі</w:t>
            </w:r>
          </w:p>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p>
          <w:p>
            <w:pPr>
              <w:spacing w:after="20"/>
              <w:ind w:left="20"/>
              <w:jc w:val="both"/>
            </w:pPr>
            <w:r>
              <w:rPr>
                <w:rFonts w:ascii="Times New Roman"/>
                <w:b w:val="false"/>
                <w:i w:val="false"/>
                <w:color w:val="000000"/>
                <w:sz w:val="20"/>
              </w:rPr>
              <w:t>
Расход концентрированных кормов (без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p>
          <w:p>
            <w:pPr>
              <w:spacing w:after="20"/>
              <w:ind w:left="20"/>
              <w:jc w:val="both"/>
            </w:pPr>
            <w:r>
              <w:rPr>
                <w:rFonts w:ascii="Times New Roman"/>
                <w:b w:val="false"/>
                <w:i w:val="false"/>
                <w:color w:val="000000"/>
                <w:sz w:val="20"/>
              </w:rPr>
              <w:t>
Расход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p>
          <w:p>
            <w:pPr>
              <w:spacing w:after="20"/>
              <w:ind w:left="20"/>
              <w:jc w:val="both"/>
            </w:pPr>
            <w:r>
              <w:rPr>
                <w:rFonts w:ascii="Times New Roman"/>
                <w:b w:val="false"/>
                <w:i w:val="false"/>
                <w:color w:val="000000"/>
                <w:sz w:val="20"/>
              </w:rPr>
              <w:t>
Расход сена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p>
          <w:p>
            <w:pPr>
              <w:spacing w:after="20"/>
              <w:ind w:left="20"/>
              <w:jc w:val="both"/>
            </w:pPr>
            <w:r>
              <w:rPr>
                <w:rFonts w:ascii="Times New Roman"/>
                <w:b w:val="false"/>
                <w:i w:val="false"/>
                <w:color w:val="000000"/>
                <w:sz w:val="20"/>
              </w:rPr>
              <w:t>
Расход силоса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p>
          <w:p>
            <w:pPr>
              <w:spacing w:after="20"/>
              <w:ind w:left="20"/>
              <w:jc w:val="both"/>
            </w:pPr>
            <w:r>
              <w:rPr>
                <w:rFonts w:ascii="Times New Roman"/>
                <w:b w:val="false"/>
                <w:i w:val="false"/>
                <w:color w:val="000000"/>
                <w:sz w:val="20"/>
              </w:rPr>
              <w:t>
Расход сенажа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p>
      <w:pPr>
        <w:spacing w:after="0"/>
        <w:ind w:left="0"/>
        <w:jc w:val="both"/>
      </w:pPr>
      <w:r>
        <w:rPr>
          <w:rFonts w:ascii="Times New Roman"/>
          <w:b w:val="false"/>
          <w:i w:val="false"/>
          <w:color w:val="000000"/>
          <w:sz w:val="28"/>
        </w:rPr>
        <w:t>
      7.2 Мал түрлері бойынша басқа мал азығы түрлерінің шығыстары, азық өлшемі есебіндегі центнер</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
Виды 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
Солома и шелуха зерновых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p>
            <w:pPr>
              <w:spacing w:after="20"/>
              <w:ind w:left="20"/>
              <w:jc w:val="both"/>
            </w:pPr>
            <w:r>
              <w:rPr>
                <w:rFonts w:ascii="Times New Roman"/>
                <w:b w:val="false"/>
                <w:i w:val="false"/>
                <w:color w:val="000000"/>
                <w:sz w:val="20"/>
              </w:rPr>
              <w:t>
Культуры кормовые</w:t>
            </w:r>
          </w:p>
          <w:p>
            <w:pPr>
              <w:spacing w:after="20"/>
              <w:ind w:left="20"/>
              <w:jc w:val="both"/>
            </w:pPr>
            <w:r>
              <w:rPr>
                <w:rFonts w:ascii="Times New Roman"/>
                <w:b w:val="false"/>
                <w:i w:val="false"/>
                <w:color w:val="000000"/>
                <w:sz w:val="20"/>
              </w:rPr>
              <w:t>
Корнеплодные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бақшадақылдары</w:t>
            </w:r>
          </w:p>
          <w:p>
            <w:pPr>
              <w:spacing w:after="20"/>
              <w:ind w:left="20"/>
              <w:jc w:val="both"/>
            </w:pPr>
            <w:r>
              <w:rPr>
                <w:rFonts w:ascii="Times New Roman"/>
                <w:b w:val="false"/>
                <w:i w:val="false"/>
                <w:color w:val="000000"/>
                <w:sz w:val="20"/>
              </w:rPr>
              <w:t>
Культуры кормовыебахчевые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
Культуры кормовые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_______________________</w:t>
      </w:r>
    </w:p>
    <w:p>
      <w:pPr>
        <w:spacing w:after="0"/>
        <w:ind w:left="0"/>
        <w:jc w:val="both"/>
      </w:pPr>
      <w:r>
        <w:rPr>
          <w:rFonts w:ascii="Times New Roman"/>
          <w:b w:val="false"/>
          <w:i w:val="false"/>
          <w:color w:val="000000"/>
          <w:sz w:val="28"/>
        </w:rPr>
        <w:t xml:space="preserve">
      Телефоны (респонденттің) ___ ____ Электрондық пошта мекенжайы (респонденттің) 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бухгалтерили лицо, исполняющее его обязанности _________________ 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87" w:id="70"/>
    <w:p>
      <w:pPr>
        <w:spacing w:after="0"/>
        <w:ind w:left="0"/>
        <w:jc w:val="both"/>
      </w:pPr>
      <w:r>
        <w:rPr>
          <w:rFonts w:ascii="Times New Roman"/>
          <w:b w:val="false"/>
          <w:i w:val="false"/>
          <w:color w:val="000000"/>
          <w:sz w:val="28"/>
        </w:rPr>
        <w:t>
      Ескертпе:</w:t>
      </w:r>
    </w:p>
    <w:bookmarkEnd w:id="7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27-қосымша</w:t>
            </w:r>
          </w:p>
        </w:tc>
      </w:tr>
    </w:tbl>
    <w:bookmarkStart w:name="z90" w:id="71"/>
    <w:p>
      <w:pPr>
        <w:spacing w:after="0"/>
        <w:ind w:left="0"/>
        <w:jc w:val="left"/>
      </w:pPr>
      <w:r>
        <w:rPr>
          <w:rFonts w:ascii="Times New Roman"/>
          <w:b/>
          <w:i w:val="false"/>
          <w:color w:val="000000"/>
        </w:rPr>
        <w:t xml:space="preserve"> "Мал шаруашылығының жағдайы туралы есеп" (индексі 24-сх, кезеңділігі жылдық) жалпымемлекеттік статистикалық байқаудың статистикалық нысанын толтыру жөніндегі нұсқаулық </w:t>
      </w:r>
    </w:p>
    <w:bookmarkEnd w:id="71"/>
    <w:bookmarkStart w:name="z91" w:id="72"/>
    <w:p>
      <w:pPr>
        <w:spacing w:after="0"/>
        <w:ind w:left="0"/>
        <w:jc w:val="both"/>
      </w:pPr>
      <w:r>
        <w:rPr>
          <w:rFonts w:ascii="Times New Roman"/>
          <w:b w:val="false"/>
          <w:i w:val="false"/>
          <w:color w:val="000000"/>
          <w:sz w:val="28"/>
        </w:rPr>
        <w:t>
      1. Осы нұсқаулық "Мал шаруашылығының жағдайы туралы есеп"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2"/>
    <w:bookmarkStart w:name="z92" w:id="73"/>
    <w:p>
      <w:pPr>
        <w:spacing w:after="0"/>
        <w:ind w:left="0"/>
        <w:jc w:val="both"/>
      </w:pPr>
      <w:r>
        <w:rPr>
          <w:rFonts w:ascii="Times New Roman"/>
          <w:b w:val="false"/>
          <w:i w:val="false"/>
          <w:color w:val="000000"/>
          <w:sz w:val="28"/>
        </w:rPr>
        <w:t>
      2. Осы Нұсқаулықта мынадай анықтамалар пайдаланылады:</w:t>
      </w:r>
    </w:p>
    <w:bookmarkEnd w:id="73"/>
    <w:p>
      <w:pPr>
        <w:spacing w:after="0"/>
        <w:ind w:left="0"/>
        <w:jc w:val="both"/>
      </w:pPr>
      <w:r>
        <w:rPr>
          <w:rFonts w:ascii="Times New Roman"/>
          <w:b w:val="false"/>
          <w:i w:val="false"/>
          <w:color w:val="000000"/>
          <w:sz w:val="28"/>
        </w:rPr>
        <w:t>
      1) көк мал азықтары –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p>
      <w:pPr>
        <w:spacing w:after="0"/>
        <w:ind w:left="0"/>
        <w:jc w:val="both"/>
      </w:pPr>
      <w:r>
        <w:rPr>
          <w:rFonts w:ascii="Times New Roman"/>
          <w:b w:val="false"/>
          <w:i w:val="false"/>
          <w:color w:val="000000"/>
          <w:sz w:val="28"/>
        </w:rPr>
        <w:t>
      2)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p>
      <w:pPr>
        <w:spacing w:after="0"/>
        <w:ind w:left="0"/>
        <w:jc w:val="both"/>
      </w:pP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p>
      <w:pPr>
        <w:spacing w:after="0"/>
        <w:ind w:left="0"/>
        <w:jc w:val="both"/>
      </w:pP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8)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9) сойыс салмақ – килограммен өлшенген жаңа сойылған мал етінің толық өңдеуден кейін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Start w:name="z93" w:id="74"/>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74"/>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бөлімшелеріне тапсырады.</w:t>
      </w:r>
    </w:p>
    <w:bookmarkStart w:name="z94" w:id="75"/>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75"/>
    <w:bookmarkStart w:name="z95" w:id="76"/>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Негізгі табынға қосқаннан кейін бұзаулаған қашарларды, суалған және қысыр сиырларды және 27 айға жеткен қашарларды қоса алғанда сүтті, етті және сүтті-етті табынның сиырлар санына негізгі табынның сиырлары жатады.</w:t>
      </w:r>
    </w:p>
    <w:bookmarkEnd w:id="76"/>
    <w:p>
      <w:pPr>
        <w:spacing w:after="0"/>
        <w:ind w:left="0"/>
        <w:jc w:val="both"/>
      </w:pPr>
      <w:r>
        <w:rPr>
          <w:rFonts w:ascii="Times New Roman"/>
          <w:b w:val="false"/>
          <w:i w:val="false"/>
          <w:color w:val="000000"/>
          <w:sz w:val="28"/>
        </w:rPr>
        <w:t xml:space="preserve">
      3-жол бойынша өлі туылған төлді есептемегенде кейіннен сатылған, сойылған немесе өлген төлді қоса есепті жылы шаруашылықтың иелігіндегі аналықтан тірідей туған төл көрсетіледі. Алынған төл санына шаруашылық басқа тараптан сатып алынған есепті жылы туған төл жатпайды. </w:t>
      </w:r>
    </w:p>
    <w:p>
      <w:pPr>
        <w:spacing w:after="0"/>
        <w:ind w:left="0"/>
        <w:jc w:val="both"/>
      </w:pPr>
      <w:r>
        <w:rPr>
          <w:rFonts w:ascii="Times New Roman"/>
          <w:b w:val="false"/>
          <w:i w:val="false"/>
          <w:color w:val="000000"/>
          <w:sz w:val="28"/>
        </w:rPr>
        <w:t>
      2-бөлімнің 4-жолы бойынша шаруашылық өз өңірі шегінде мал және құс өсірумен айналысатын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көрсетілген қызметтерге, қарызға немесе қарызды өтеуге және басқа да) жазылады.</w:t>
      </w:r>
    </w:p>
    <w:p>
      <w:pPr>
        <w:spacing w:after="0"/>
        <w:ind w:left="0"/>
        <w:jc w:val="both"/>
      </w:pPr>
      <w:r>
        <w:rPr>
          <w:rFonts w:ascii="Times New Roman"/>
          <w:b w:val="false"/>
          <w:i w:val="false"/>
          <w:color w:val="000000"/>
          <w:sz w:val="28"/>
        </w:rPr>
        <w:t xml:space="preserve">
      2-бөлімнің 8-жолы бойынша республиканың басқа өңірлерінен және шет елдерден (импорт) сатып алынған мал мен құс бастарының саны көрсетіледі. </w:t>
      </w:r>
    </w:p>
    <w:p>
      <w:pPr>
        <w:spacing w:after="0"/>
        <w:ind w:left="0"/>
        <w:jc w:val="both"/>
      </w:pPr>
      <w:r>
        <w:rPr>
          <w:rFonts w:ascii="Times New Roman"/>
          <w:b w:val="false"/>
          <w:i w:val="false"/>
          <w:color w:val="000000"/>
          <w:sz w:val="28"/>
        </w:rPr>
        <w:t>
      2-бөлімнің 9-жолында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p>
      <w:pPr>
        <w:spacing w:after="0"/>
        <w:ind w:left="0"/>
        <w:jc w:val="both"/>
      </w:pPr>
      <w:r>
        <w:rPr>
          <w:rFonts w:ascii="Times New Roman"/>
          <w:b w:val="false"/>
          <w:i w:val="false"/>
          <w:color w:val="000000"/>
          <w:sz w:val="28"/>
        </w:rPr>
        <w:t>
      2-бөлімнің 12-жолында ағымдағы жылы өлген жас төлді қоса алғанда есепті жылдағы барлық өлген мал мен құстың саны (өрттен, табиғи апаттан, суға батып кеткен және басқа)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мал және құс өсірумен айналысатын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көрсетілген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(ұрланғаны) көрсетіледі, оның ішінде егер мал өсіруге, бордақылауға немесе жалға алуға сатылған жағдайда Қазақстан Республикасының басқа өңіріне мал мен құстың кетуі көрсетіледі. Басқа елдерге тірі кеткен мал мен құс осы жолда қандай мақсаттарға (етке немесе өсіруге) сатылатынына қарамастан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тиесілі мал мен құстың жыл соңындағы саны көрсетіледі.</w:t>
      </w:r>
    </w:p>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20-жолында орташа басы бір жылдағы мал азығы күндерінің қосындысын осы жылдағы күндердің санына бөлу арқылы есептеледі. Мал азығы күні деп бір бас малдың бір тәулік бойы шаруашылықта болуы саналады.</w:t>
      </w:r>
    </w:p>
    <w:p>
      <w:pPr>
        <w:spacing w:after="0"/>
        <w:ind w:left="0"/>
        <w:jc w:val="both"/>
      </w:pPr>
      <w:r>
        <w:rPr>
          <w:rFonts w:ascii="Times New Roman"/>
          <w:b w:val="false"/>
          <w:i w:val="false"/>
          <w:color w:val="000000"/>
          <w:sz w:val="28"/>
        </w:rPr>
        <w:t>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374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 есепті кезеңге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есепті кезеңнің бірінші күніне, есепті жылдың 1 қаңтарына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есепті кезеңнің екінші күніне, есепті жылдың 1 ақпанына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есепті кезеңнің үшінші күніне, есепті жылдың 1 наурызына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есепті кезеңнің соңғы күніне, келесі жылғы 1 қаңтарға мал басының саны;</w:t>
      </w:r>
    </w:p>
    <w:p>
      <w:pPr>
        <w:spacing w:after="0"/>
        <w:ind w:left="0"/>
        <w:jc w:val="both"/>
      </w:pPr>
      <w:r>
        <w:rPr>
          <w:rFonts w:ascii="Times New Roman"/>
          <w:b w:val="false"/>
          <w:i w:val="false"/>
          <w:color w:val="000000"/>
          <w:sz w:val="28"/>
        </w:rPr>
        <w:t>
      n– есепті кезеңдегі айлар саны.</w:t>
      </w:r>
    </w:p>
    <w:p>
      <w:pPr>
        <w:spacing w:after="0"/>
        <w:ind w:left="0"/>
        <w:jc w:val="both"/>
      </w:pPr>
      <w:r>
        <w:rPr>
          <w:rFonts w:ascii="Times New Roman"/>
          <w:b w:val="false"/>
          <w:i w:val="false"/>
          <w:color w:val="000000"/>
          <w:sz w:val="28"/>
        </w:rPr>
        <w:t>
      Ай сайынғы деректер болмаған жағдайда орташа мал басы есепті жылдың басына және соңына орташа арифметикалық сияқты есептелуі мүмкін.</w:t>
      </w:r>
    </w:p>
    <w:p>
      <w:pPr>
        <w:spacing w:after="0"/>
        <w:ind w:left="0"/>
        <w:jc w:val="both"/>
      </w:pPr>
      <w:r>
        <w:rPr>
          <w:rFonts w:ascii="Times New Roman"/>
          <w:b w:val="false"/>
          <w:i w:val="false"/>
          <w:color w:val="000000"/>
          <w:sz w:val="28"/>
        </w:rPr>
        <w:t>
      2-бөлімнің 21-жолы осыған ұқсас есептеледі. Осы көрсеткішті есептеу үшін база ретінде есепті жылы төл беруге қабілетті аналықтардың саны алынады.</w:t>
      </w:r>
    </w:p>
    <w:p>
      <w:pPr>
        <w:spacing w:after="0"/>
        <w:ind w:left="0"/>
        <w:jc w:val="both"/>
      </w:pPr>
      <w:r>
        <w:rPr>
          <w:rFonts w:ascii="Times New Roman"/>
          <w:b w:val="false"/>
          <w:i w:val="false"/>
          <w:color w:val="000000"/>
          <w:sz w:val="28"/>
        </w:rPr>
        <w:t>
      2-бөлімнің 22-жолы бойынша органикалық өндіріс бойынша өндірістік бөлімшеде тұрған ауыл шаруашылығы жануарларының жыл соңына саны 18-жолдан бөлінеді.</w:t>
      </w:r>
    </w:p>
    <w:p>
      <w:pPr>
        <w:spacing w:after="0"/>
        <w:ind w:left="0"/>
        <w:jc w:val="both"/>
      </w:pPr>
      <w:r>
        <w:rPr>
          <w:rFonts w:ascii="Times New Roman"/>
          <w:b w:val="false"/>
          <w:i w:val="false"/>
          <w:color w:val="000000"/>
          <w:sz w:val="28"/>
        </w:rPr>
        <w:t>
      2-бөлімнің 23-жолы бойынша органикалық өндіріс бойынша өндірістік бөлімшеде тұрған шаруашылықта сойылған немесе сойысқа өткізілген ауыл шаруашылығы жануарларының сойыс салмағы 11-жолдан бөлінеді.</w:t>
      </w:r>
    </w:p>
    <w:bookmarkStart w:name="z96" w:id="77"/>
    <w:p>
      <w:pPr>
        <w:spacing w:after="0"/>
        <w:ind w:left="0"/>
        <w:jc w:val="both"/>
      </w:pPr>
      <w:r>
        <w:rPr>
          <w:rFonts w:ascii="Times New Roman"/>
          <w:b w:val="false"/>
          <w:i w:val="false"/>
          <w:color w:val="000000"/>
          <w:sz w:val="28"/>
        </w:rPr>
        <w:t>
      6. 3-бөлімде Қазақстан Республикасы Стратегиялық жоспарлау және реформалар агенттігінің Ұлттық статистика бюросының интернет-ресурсында (www.stat.gov.kz) орналастырылған Ауыл, орман және балық шаруашылығы өнімдерінің (көрсетілетін қызметтердің) анықтамалығына сәйкес жыныс-жас топтары бойынша 2-бөлімнің 18-жолы бойынша көрсетілген мал мен құстың барлық түрлері көрсетіледі</w:t>
      </w:r>
    </w:p>
    <w:bookmarkEnd w:id="77"/>
    <w:p>
      <w:pPr>
        <w:spacing w:after="0"/>
        <w:ind w:left="0"/>
        <w:jc w:val="both"/>
      </w:pPr>
      <w:r>
        <w:rPr>
          <w:rFonts w:ascii="Times New Roman"/>
          <w:b w:val="false"/>
          <w:i w:val="false"/>
          <w:color w:val="000000"/>
          <w:sz w:val="28"/>
        </w:rPr>
        <w:t>
      4-бөлімде 2-бөлімде есепке алынбаған фермада өсірілген жеке мал түрлерінің және құстардың түрлері бойынша басы және оларды союға өткізілуі көрсетіледі. 1-баған бойынша есепті жылдың соңына фермада түрлері бойынша өсірілген шаруашылықтағы мал мен құстың нақты қолда бары көрсетіледі. 2-баған бойынша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шаруашылық қызметкерлеріне және айырбас мәмілелері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p>
      <w:pPr>
        <w:spacing w:after="0"/>
        <w:ind w:left="0"/>
        <w:jc w:val="both"/>
      </w:pPr>
      <w:r>
        <w:rPr>
          <w:rFonts w:ascii="Times New Roman"/>
          <w:b w:val="false"/>
          <w:i w:val="false"/>
          <w:color w:val="000000"/>
          <w:sz w:val="28"/>
        </w:rPr>
        <w:t>
      4.1-ішкі бөлімде есепті жылдың соңындағы торда өсірілетін терісі бағалы аңдар басы көрсетіледі. 4.2-бөлімшеде есепті күнге ара ұяларының саны көрсетіледі.</w:t>
      </w:r>
    </w:p>
    <w:bookmarkStart w:name="z97" w:id="78"/>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орташа саны көрсетіледі. Сауын сиырлардың, тауық мекиндерінің орташа саны 2-бөлімнің "орташа басы" көрсеткішіне ұқсас есептеледі. Қырқылған қой бойынша есепті жылы жүн алынған қойдың саны көрсетіледі.</w:t>
      </w:r>
    </w:p>
    <w:bookmarkEnd w:id="78"/>
    <w:bookmarkStart w:name="z98" w:id="79"/>
    <w:p>
      <w:pPr>
        <w:spacing w:after="0"/>
        <w:ind w:left="0"/>
        <w:jc w:val="both"/>
      </w:pPr>
      <w:r>
        <w:rPr>
          <w:rFonts w:ascii="Times New Roman"/>
          <w:b w:val="false"/>
          <w:i w:val="false"/>
          <w:color w:val="000000"/>
          <w:sz w:val="28"/>
        </w:rPr>
        <w:t>
      9. 6-бөлімде мал шаруашылығы өнімінің жеке түрлерінің өндірісі туралы деректер әр жол бойынша органикалық мал шаруашылығы өнімінің өндірісі туралы деректерді бөлумен көрсетіледі.</w:t>
      </w:r>
    </w:p>
    <w:bookmarkEnd w:id="79"/>
    <w:p>
      <w:pPr>
        <w:spacing w:after="0"/>
        <w:ind w:left="0"/>
        <w:jc w:val="both"/>
      </w:pPr>
      <w:r>
        <w:rPr>
          <w:rFonts w:ascii="Times New Roman"/>
          <w:b w:val="false"/>
          <w:i w:val="false"/>
          <w:color w:val="000000"/>
          <w:sz w:val="28"/>
        </w:rPr>
        <w:t>
      6.1-ішкі бөлімде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 жалпы өндіріске кірмейді.</w:t>
      </w:r>
    </w:p>
    <w:p>
      <w:pPr>
        <w:spacing w:after="0"/>
        <w:ind w:left="0"/>
        <w:jc w:val="both"/>
      </w:pPr>
      <w:r>
        <w:rPr>
          <w:rFonts w:ascii="Times New Roman"/>
          <w:b w:val="false"/>
          <w:i w:val="false"/>
          <w:color w:val="000000"/>
          <w:sz w:val="28"/>
        </w:rPr>
        <w:t>
      "Жүн өндірісі" көрсеткіші бойынша қой, ешкі, түйенің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Басқа топтамаларға енгізілмеген, малдан алынатын өзге де тағамдық өнімдерге тірі малдардан алынатын, адамға тамаққа пайдалану үшін жарамды, басқа позицияға кірмеген тағамдар жатады.</w:t>
      </w:r>
    </w:p>
    <w:p>
      <w:pPr>
        <w:spacing w:after="0"/>
        <w:ind w:left="0"/>
        <w:jc w:val="both"/>
      </w:pPr>
      <w:r>
        <w:rPr>
          <w:rFonts w:ascii="Times New Roman"/>
          <w:b w:val="false"/>
          <w:i w:val="false"/>
          <w:color w:val="000000"/>
          <w:sz w:val="28"/>
        </w:rPr>
        <w:t>
      6.2-ішкі бөлімде тауық, күркетауық, үйрек, қаз, мысыр тауық, бөдене, түйеқұс және өзге жұмыртқалардың өндірісі бойынша құстарды ұдайы өсіруге (оның ішінде инкубация) жұмсалған жұмыртқа санын қоса, олардың есепті кезеңде жиналғаны көрсетіледі. Оның ішінде құс басын қалпына келтіру үшін пайдаланылған тауық жұмыртқаларының саны көрсетіледі.</w:t>
      </w:r>
    </w:p>
    <w:p>
      <w:pPr>
        <w:spacing w:after="0"/>
        <w:ind w:left="0"/>
        <w:jc w:val="both"/>
      </w:pPr>
      <w:r>
        <w:rPr>
          <w:rFonts w:ascii="Times New Roman"/>
          <w:b w:val="false"/>
          <w:i w:val="false"/>
          <w:color w:val="000000"/>
          <w:sz w:val="28"/>
        </w:rPr>
        <w:t>
      6.3-ішкі бөлімде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6.4-ішкі бөлімде қырқылған қой жүнінің жалпы мөлшерінен бастапқы өңдеуге өткізілген жүннің мөлшері көрсетіледі. Бастапқы өңдеуге жүнді іріктеу, түту, шаю және кептіру жатады.</w:t>
      </w:r>
    </w:p>
    <w:bookmarkStart w:name="z99" w:id="80"/>
    <w:p>
      <w:pPr>
        <w:spacing w:after="0"/>
        <w:ind w:left="0"/>
        <w:jc w:val="both"/>
      </w:pPr>
      <w:r>
        <w:rPr>
          <w:rFonts w:ascii="Times New Roman"/>
          <w:b w:val="false"/>
          <w:i w:val="false"/>
          <w:color w:val="000000"/>
          <w:sz w:val="28"/>
        </w:rPr>
        <w:t>
      10. 7-бөлімде жыл бойы мал азығы түрлері бойынша және топтары бойынша мал азығының барлық шығыстар салмағы есепке алынады. Малдың тиісті тобын азықтандырған азықтың əр түрінің нақты салмағы мал азығының қоректілік нормативтері арқылы мал азығы бірлігіне ауыстырылады.</w:t>
      </w:r>
    </w:p>
    <w:bookmarkEnd w:id="80"/>
    <w:p>
      <w:pPr>
        <w:spacing w:after="0"/>
        <w:ind w:left="0"/>
        <w:jc w:val="both"/>
      </w:pPr>
      <w:r>
        <w:rPr>
          <w:rFonts w:ascii="Times New Roman"/>
          <w:b w:val="false"/>
          <w:i w:val="false"/>
          <w:color w:val="000000"/>
          <w:sz w:val="28"/>
        </w:rPr>
        <w:t>
      Дəнді жəне дəндібұршақты мал азықтық дақылдарға малды азықтандыруға пайдаланылған барлық дəнді жəне дəндібұршақты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7-бөлімді толтыру кезінде шошқаны және үй құсын азықтандыру үшін дәнділердің пішен, сабан және қауыз қолданылмайтынын ескеру керек.</w:t>
      </w:r>
    </w:p>
    <w:bookmarkStart w:name="z100" w:id="81"/>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81"/>
    <w:bookmarkStart w:name="z101" w:id="82"/>
    <w:p>
      <w:pPr>
        <w:spacing w:after="0"/>
        <w:ind w:left="0"/>
        <w:jc w:val="both"/>
      </w:pPr>
      <w:r>
        <w:rPr>
          <w:rFonts w:ascii="Times New Roman"/>
          <w:b w:val="false"/>
          <w:i w:val="false"/>
          <w:color w:val="000000"/>
          <w:sz w:val="28"/>
        </w:rPr>
        <w:t>
      12. Ескерту: х – осы позиция толтыруға жатпайды.</w:t>
      </w:r>
    </w:p>
    <w:bookmarkEnd w:id="82"/>
    <w:bookmarkStart w:name="z102" w:id="83"/>
    <w:p>
      <w:pPr>
        <w:spacing w:after="0"/>
        <w:ind w:left="0"/>
        <w:jc w:val="both"/>
      </w:pPr>
      <w:r>
        <w:rPr>
          <w:rFonts w:ascii="Times New Roman"/>
          <w:b w:val="false"/>
          <w:i w:val="false"/>
          <w:color w:val="000000"/>
          <w:sz w:val="28"/>
        </w:rPr>
        <w:t>
      13. Арифметикалық логикалық бақылау:</w:t>
      </w:r>
    </w:p>
    <w:bookmarkEnd w:id="8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есепті жылдағы 1-жол = өткен жылғы статистикалық нысанның 18-жолына, əр баған үшін;</w:t>
      </w:r>
    </w:p>
    <w:p>
      <w:pPr>
        <w:spacing w:after="0"/>
        <w:ind w:left="0"/>
        <w:jc w:val="both"/>
      </w:pPr>
      <w:r>
        <w:rPr>
          <w:rFonts w:ascii="Times New Roman"/>
          <w:b w:val="false"/>
          <w:i w:val="false"/>
          <w:color w:val="000000"/>
          <w:sz w:val="28"/>
        </w:rPr>
        <w:t>
      есепті жылдағы 2-жол = өткен жылғы статистикалық нысанның 19-жолына, əр баған үшін;</w:t>
      </w:r>
    </w:p>
    <w:p>
      <w:pPr>
        <w:spacing w:after="0"/>
        <w:ind w:left="0"/>
        <w:jc w:val="both"/>
      </w:pPr>
      <w:r>
        <w:rPr>
          <w:rFonts w:ascii="Times New Roman"/>
          <w:b w:val="false"/>
          <w:i w:val="false"/>
          <w:color w:val="000000"/>
          <w:sz w:val="28"/>
        </w:rPr>
        <w:t>
      егер 1-жол &gt; 0 болса, онда 2-жол &gt; 0, əр баған үшін;</w:t>
      </w:r>
    </w:p>
    <w:p>
      <w:pPr>
        <w:spacing w:after="0"/>
        <w:ind w:left="0"/>
        <w:jc w:val="both"/>
      </w:pPr>
      <w:r>
        <w:rPr>
          <w:rFonts w:ascii="Times New Roman"/>
          <w:b w:val="false"/>
          <w:i w:val="false"/>
          <w:color w:val="000000"/>
          <w:sz w:val="28"/>
        </w:rPr>
        <w:t>
      4-жол = 5-7-жолдар қосындыларына, 2, 4 және 6-бағандарынан басқа, əр баған үшін;</w:t>
      </w:r>
    </w:p>
    <w:p>
      <w:pPr>
        <w:spacing w:after="0"/>
        <w:ind w:left="0"/>
        <w:jc w:val="both"/>
      </w:pPr>
      <w:r>
        <w:rPr>
          <w:rFonts w:ascii="Times New Roman"/>
          <w:b w:val="false"/>
          <w:i w:val="false"/>
          <w:color w:val="000000"/>
          <w:sz w:val="28"/>
        </w:rPr>
        <w:t>
      егер 9-жол &gt; 0, онда 10 және 11-жолдар &gt; 0, 2, 4 және 6-бағандарынан басқа, əр баған үшін;</w:t>
      </w:r>
    </w:p>
    <w:p>
      <w:pPr>
        <w:spacing w:after="0"/>
        <w:ind w:left="0"/>
        <w:jc w:val="both"/>
      </w:pPr>
      <w:r>
        <w:rPr>
          <w:rFonts w:ascii="Times New Roman"/>
          <w:b w:val="false"/>
          <w:i w:val="false"/>
          <w:color w:val="000000"/>
          <w:sz w:val="28"/>
        </w:rPr>
        <w:t>
      10-жол &gt; 11-жолдан, 2, 4 және 6-бағандарынан басқа, əр баған үшін;</w:t>
      </w:r>
    </w:p>
    <w:p>
      <w:pPr>
        <w:spacing w:after="0"/>
        <w:ind w:left="0"/>
        <w:jc w:val="both"/>
      </w:pPr>
      <w:r>
        <w:rPr>
          <w:rFonts w:ascii="Times New Roman"/>
          <w:b w:val="false"/>
          <w:i w:val="false"/>
          <w:color w:val="000000"/>
          <w:sz w:val="28"/>
        </w:rPr>
        <w:t>
      егер 18-жол толтырылған болса, 19-жол толтырылуы тиіс, əр баған үшін;</w:t>
      </w:r>
    </w:p>
    <w:p>
      <w:pPr>
        <w:spacing w:after="0"/>
        <w:ind w:left="0"/>
        <w:jc w:val="both"/>
      </w:pPr>
      <w:r>
        <w:rPr>
          <w:rFonts w:ascii="Times New Roman"/>
          <w:b w:val="false"/>
          <w:i w:val="false"/>
          <w:color w:val="000000"/>
          <w:sz w:val="28"/>
        </w:rPr>
        <w:t>
      егер 3-жол &gt; 0, онда 21-жол &gt; 0, 12-бағанынан басқа, əр баған үшін;</w:t>
      </w:r>
    </w:p>
    <w:p>
      <w:pPr>
        <w:spacing w:after="0"/>
        <w:ind w:left="0"/>
        <w:jc w:val="both"/>
      </w:pPr>
      <w:r>
        <w:rPr>
          <w:rFonts w:ascii="Times New Roman"/>
          <w:b w:val="false"/>
          <w:i w:val="false"/>
          <w:color w:val="000000"/>
          <w:sz w:val="28"/>
        </w:rPr>
        <w:t>
      егер 10-жол &gt; 0, онда 11-жол &gt; 0, 2, 4 және 6-бағандарынан басқа, əр баған үшін;</w:t>
      </w:r>
    </w:p>
    <w:p>
      <w:pPr>
        <w:spacing w:after="0"/>
        <w:ind w:left="0"/>
        <w:jc w:val="both"/>
      </w:pPr>
      <w:r>
        <w:rPr>
          <w:rFonts w:ascii="Times New Roman"/>
          <w:b w:val="false"/>
          <w:i w:val="false"/>
          <w:color w:val="000000"/>
          <w:sz w:val="28"/>
        </w:rPr>
        <w:t>
      13-жол = 14-16-жолдар қосындыларына, 2, 4 және 6-бағандарынан басқа, əр баған үшін;</w:t>
      </w:r>
    </w:p>
    <w:p>
      <w:pPr>
        <w:spacing w:after="0"/>
        <w:ind w:left="0"/>
        <w:jc w:val="both"/>
      </w:pPr>
      <w:r>
        <w:rPr>
          <w:rFonts w:ascii="Times New Roman"/>
          <w:b w:val="false"/>
          <w:i w:val="false"/>
          <w:color w:val="000000"/>
          <w:sz w:val="28"/>
        </w:rPr>
        <w:t>
      18-жол = 1-жол + 3-жол + 4-жол + 8-жол – 9-жол – 12-жол – 13-жол – – 17-жол;</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3-баған ≥ 4-бағаннан, əр жол үшін;</w:t>
      </w:r>
    </w:p>
    <w:p>
      <w:pPr>
        <w:spacing w:after="0"/>
        <w:ind w:left="0"/>
        <w:jc w:val="both"/>
      </w:pPr>
      <w:r>
        <w:rPr>
          <w:rFonts w:ascii="Times New Roman"/>
          <w:b w:val="false"/>
          <w:i w:val="false"/>
          <w:color w:val="000000"/>
          <w:sz w:val="28"/>
        </w:rPr>
        <w:t>
      5-баған ≥ 6-бағаннан, əр жол үшін;</w:t>
      </w:r>
    </w:p>
    <w:p>
      <w:pPr>
        <w:spacing w:after="0"/>
        <w:ind w:left="0"/>
        <w:jc w:val="both"/>
      </w:pPr>
      <w:r>
        <w:rPr>
          <w:rFonts w:ascii="Times New Roman"/>
          <w:b w:val="false"/>
          <w:i w:val="false"/>
          <w:color w:val="000000"/>
          <w:sz w:val="28"/>
        </w:rPr>
        <w:t>
      18-жол ≥ 22-жолдан, әр жол үшін;</w:t>
      </w:r>
    </w:p>
    <w:p>
      <w:pPr>
        <w:spacing w:after="0"/>
        <w:ind w:left="0"/>
        <w:jc w:val="both"/>
      </w:pPr>
      <w:r>
        <w:rPr>
          <w:rFonts w:ascii="Times New Roman"/>
          <w:b w:val="false"/>
          <w:i w:val="false"/>
          <w:color w:val="000000"/>
          <w:sz w:val="28"/>
        </w:rPr>
        <w:t>
      22-жол ≤ 18-жолдан, әр жол үшін;</w:t>
      </w:r>
    </w:p>
    <w:p>
      <w:pPr>
        <w:spacing w:after="0"/>
        <w:ind w:left="0"/>
        <w:jc w:val="both"/>
      </w:pPr>
      <w:r>
        <w:rPr>
          <w:rFonts w:ascii="Times New Roman"/>
          <w:b w:val="false"/>
          <w:i w:val="false"/>
          <w:color w:val="000000"/>
          <w:sz w:val="28"/>
        </w:rPr>
        <w:t>
      11-жол ≥ 23-жолдан, 2, 4 және 6-бағандарынан басқа, әр жол үшін;</w:t>
      </w:r>
    </w:p>
    <w:p>
      <w:pPr>
        <w:spacing w:after="0"/>
        <w:ind w:left="0"/>
        <w:jc w:val="both"/>
      </w:pPr>
      <w:r>
        <w:rPr>
          <w:rFonts w:ascii="Times New Roman"/>
          <w:b w:val="false"/>
          <w:i w:val="false"/>
          <w:color w:val="000000"/>
          <w:sz w:val="28"/>
        </w:rPr>
        <w:t>
      23-жол ≤ 11-жолдан, 2, 4 және 6-бағандарынан басқа, әр жол үшін;</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егер 2-жол &gt; 0 болса, онда 3-жол &gt; 0 және 4-жол &gt; 0, əр жол үшін;</w:t>
      </w:r>
    </w:p>
    <w:p>
      <w:pPr>
        <w:spacing w:after="0"/>
        <w:ind w:left="0"/>
        <w:jc w:val="both"/>
      </w:pPr>
      <w:r>
        <w:rPr>
          <w:rFonts w:ascii="Times New Roman"/>
          <w:b w:val="false"/>
          <w:i w:val="false"/>
          <w:color w:val="000000"/>
          <w:sz w:val="28"/>
        </w:rPr>
        <w:t>
      3-жол &gt; 4-жолдан, әр жол үшін;</w:t>
      </w:r>
    </w:p>
    <w:p>
      <w:pPr>
        <w:spacing w:after="0"/>
        <w:ind w:left="0"/>
        <w:jc w:val="both"/>
      </w:pPr>
      <w:r>
        <w:rPr>
          <w:rFonts w:ascii="Times New Roman"/>
          <w:b w:val="false"/>
          <w:i w:val="false"/>
          <w:color w:val="000000"/>
          <w:sz w:val="28"/>
        </w:rPr>
        <w:t>
      3) 6.1-ішкі:</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4) 6.2-кіші бөлім:</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5) 7-бөлім:</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6) Бөлім аралық бақылау:</w:t>
      </w:r>
    </w:p>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p>
      <w:pPr>
        <w:spacing w:after="0"/>
        <w:ind w:left="0"/>
        <w:jc w:val="both"/>
      </w:pPr>
      <w:r>
        <w:rPr>
          <w:rFonts w:ascii="Times New Roman"/>
          <w:b w:val="false"/>
          <w:i w:val="false"/>
          <w:color w:val="000000"/>
          <w:sz w:val="28"/>
        </w:rPr>
        <w:t>
      4-бөлімнің 1-бағанындағы 1, 2, 3, 4, 5-бағандардың қосындысы = = 2-бөлімдегі 12-бағаны бойынша 18-жолға;</w:t>
      </w:r>
    </w:p>
    <w:p>
      <w:pPr>
        <w:spacing w:after="0"/>
        <w:ind w:left="0"/>
        <w:jc w:val="both"/>
      </w:pPr>
      <w:r>
        <w:rPr>
          <w:rFonts w:ascii="Times New Roman"/>
          <w:b w:val="false"/>
          <w:i w:val="false"/>
          <w:color w:val="000000"/>
          <w:sz w:val="28"/>
        </w:rPr>
        <w:t>
      4-бөлімнің 2-бағанындағы 1, 2, 3, 4, 5-бағандардың қосындысы = = 2-бөлімдегі 12-бағаны бойынша 9-жолға;</w:t>
      </w:r>
    </w:p>
    <w:p>
      <w:pPr>
        <w:spacing w:after="0"/>
        <w:ind w:left="0"/>
        <w:jc w:val="both"/>
      </w:pPr>
      <w:r>
        <w:rPr>
          <w:rFonts w:ascii="Times New Roman"/>
          <w:b w:val="false"/>
          <w:i w:val="false"/>
          <w:color w:val="000000"/>
          <w:sz w:val="28"/>
        </w:rPr>
        <w:t>
      4-бөлімнің 3-бағанындағы 1, 2, 3, 4, 5-бағандардың қосындысы = = 2-бөлімдегі 12-бағаны бойынша 10-жолға;</w:t>
      </w:r>
    </w:p>
    <w:p>
      <w:pPr>
        <w:spacing w:after="0"/>
        <w:ind w:left="0"/>
        <w:jc w:val="both"/>
      </w:pPr>
      <w:r>
        <w:rPr>
          <w:rFonts w:ascii="Times New Roman"/>
          <w:b w:val="false"/>
          <w:i w:val="false"/>
          <w:color w:val="000000"/>
          <w:sz w:val="28"/>
        </w:rPr>
        <w:t>
      4-бөлімнің 4-бағанындағы 1, 2, 3, 4, 5-бағандардың қосындысы = =2-бөлімдегі 12-бағаны бойынша 11-жолға;</w:t>
      </w:r>
    </w:p>
    <w:p>
      <w:pPr>
        <w:spacing w:after="0"/>
        <w:ind w:left="0"/>
        <w:jc w:val="both"/>
      </w:pPr>
      <w:r>
        <w:rPr>
          <w:rFonts w:ascii="Times New Roman"/>
          <w:b w:val="false"/>
          <w:i w:val="false"/>
          <w:color w:val="000000"/>
          <w:sz w:val="28"/>
        </w:rPr>
        <w:t>
      егер 5-бөлімнің 1-бағаны 1-жолы &gt; 0, онда 2-бөлімнің 21-жолы 1 және 5-бағандары бойынша &gt; 0;</w:t>
      </w:r>
    </w:p>
    <w:p>
      <w:pPr>
        <w:spacing w:after="0"/>
        <w:ind w:left="0"/>
        <w:jc w:val="both"/>
      </w:pPr>
      <w:r>
        <w:rPr>
          <w:rFonts w:ascii="Times New Roman"/>
          <w:b w:val="false"/>
          <w:i w:val="false"/>
          <w:color w:val="000000"/>
          <w:sz w:val="28"/>
        </w:rPr>
        <w:t>
      5-бөлімнің 1-бағаны 4-жолы ≤ 2-бөлімнің 9-жолынан 9-бағаны бойынша; егер 6.1-бөлімнің 1-бағанында 1 және 2-жолдары бойынша қосындысы &gt; 0 болса, онда 5-бөлімнің 1-бағанының 1-жолы толтырылуы тиіс;</w:t>
      </w:r>
    </w:p>
    <w:p>
      <w:pPr>
        <w:spacing w:after="0"/>
        <w:ind w:left="0"/>
        <w:jc w:val="both"/>
      </w:pPr>
      <w:r>
        <w:rPr>
          <w:rFonts w:ascii="Times New Roman"/>
          <w:b w:val="false"/>
          <w:i w:val="false"/>
          <w:color w:val="000000"/>
          <w:sz w:val="28"/>
        </w:rPr>
        <w:t>
      егер 6.1-бөлімнің 1-бағанында 7, 8, 9, 10, 11-жолдары қосындысы бойынша &gt; 0 болса, онда 5-бөлімнің 1-бағанының 2-жолы &gt; 0;</w:t>
      </w:r>
    </w:p>
    <w:p>
      <w:pPr>
        <w:spacing w:after="0"/>
        <w:ind w:left="0"/>
        <w:jc w:val="both"/>
      </w:pPr>
      <w:r>
        <w:rPr>
          <w:rFonts w:ascii="Times New Roman"/>
          <w:b w:val="false"/>
          <w:i w:val="false"/>
          <w:color w:val="000000"/>
          <w:sz w:val="28"/>
        </w:rPr>
        <w:t>
      егер 6.2-бөлімнің 1-бағанында 1, 2, 3, 4, 9, 10, 11-жолдары қосындысы бойынша &gt; 0 болса, онда 5-бөлімнің 1-бағанының 3-жолы &gt; 0;</w:t>
      </w:r>
    </w:p>
    <w:p>
      <w:pPr>
        <w:spacing w:after="0"/>
        <w:ind w:left="0"/>
        <w:jc w:val="both"/>
      </w:pPr>
      <w:r>
        <w:rPr>
          <w:rFonts w:ascii="Times New Roman"/>
          <w:b w:val="false"/>
          <w:i w:val="false"/>
          <w:color w:val="000000"/>
          <w:sz w:val="28"/>
        </w:rPr>
        <w:t>
      егер 6.3-бөлімнің 1-бағанында 12, 13, 14-жолдары қосындысы бойынша &gt; 0 болса, онда 5-бөлімнің 1-бағанының 4-жолы &gt; 0;</w:t>
      </w:r>
    </w:p>
    <w:p>
      <w:pPr>
        <w:spacing w:after="0"/>
        <w:ind w:left="0"/>
        <w:jc w:val="both"/>
      </w:pPr>
      <w:r>
        <w:rPr>
          <w:rFonts w:ascii="Times New Roman"/>
          <w:b w:val="false"/>
          <w:i w:val="false"/>
          <w:color w:val="000000"/>
          <w:sz w:val="28"/>
        </w:rPr>
        <w:t>
      6.3-бөлімнің 1-бағанының 16-жолы ≤ 2-бөлімнің 9-жолы + 12-жолдың 1 + 3 + 5 + 7 + 8-бағандар қосындылары бойынша;</w:t>
      </w:r>
    </w:p>
    <w:p>
      <w:pPr>
        <w:spacing w:after="0"/>
        <w:ind w:left="0"/>
        <w:jc w:val="both"/>
      </w:pPr>
      <w:r>
        <w:rPr>
          <w:rFonts w:ascii="Times New Roman"/>
          <w:b w:val="false"/>
          <w:i w:val="false"/>
          <w:color w:val="000000"/>
          <w:sz w:val="28"/>
        </w:rPr>
        <w:t>
      6.3-бөлімнің 1-бағаны 16 + 17-жолдары ≤ 2-бөлімнің 9-жолы + 12-жол бойынша 1 + 3 + 5 + 7 + 8 + 9 + 10-бағандар қосындысы;</w:t>
      </w:r>
    </w:p>
    <w:p>
      <w:pPr>
        <w:spacing w:after="0"/>
        <w:ind w:left="0"/>
        <w:jc w:val="both"/>
      </w:pPr>
      <w:r>
        <w:rPr>
          <w:rFonts w:ascii="Times New Roman"/>
          <w:b w:val="false"/>
          <w:i w:val="false"/>
          <w:color w:val="000000"/>
          <w:sz w:val="28"/>
        </w:rPr>
        <w:t>
      6.4-ішкі бөлім ≤ 6.1-бөлімнің 1-бағанының 7, 8, 9, 10, 11-жолдардың қосындысы;</w:t>
      </w:r>
    </w:p>
    <w:p>
      <w:pPr>
        <w:spacing w:after="0"/>
        <w:ind w:left="0"/>
        <w:jc w:val="both"/>
      </w:pPr>
      <w:r>
        <w:rPr>
          <w:rFonts w:ascii="Times New Roman"/>
          <w:b w:val="false"/>
          <w:i w:val="false"/>
          <w:color w:val="000000"/>
          <w:sz w:val="28"/>
        </w:rPr>
        <w:t>
      6.5-ішкі бөлім ≤ 6.1-бөлімнің 1-бағанындағы 1, 2-жолдардың қосындысы;</w:t>
      </w:r>
    </w:p>
    <w:bookmarkStart w:name="z103" w:id="84"/>
    <w:p>
      <w:pPr>
        <w:spacing w:after="0"/>
        <w:ind w:left="0"/>
        <w:jc w:val="both"/>
      </w:pPr>
      <w:r>
        <w:rPr>
          <w:rFonts w:ascii="Times New Roman"/>
          <w:b w:val="false"/>
          <w:i w:val="false"/>
          <w:color w:val="000000"/>
          <w:sz w:val="28"/>
        </w:rPr>
        <w:t>
      14. Қосымша бақылауларға жол беріледі және тіркеу мен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84"/>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коэффициенті (пайызда көрсетілген 11-жолдың 10-жолға қатысы) негізінде келесі шекте болатынын ескеру керек. Ірі қара мал үшін сойыс шығысының коэффициенті 50-59%-ды (жұртшылық шаруашылығы үшін – 50-54%-ды), жылқылар – 48-53%-ды, түйелер – 48-54%-ды, қойлар және ешкілер – 4-58%-ды, шошқалар – 66-75%-ды, үй құсы – 61-80%-ды, қояндар – 50%-ды, маралдар – 45-48%-ды құрайды;</w:t>
      </w:r>
    </w:p>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p>
      <w:pPr>
        <w:spacing w:after="0"/>
        <w:ind w:left="0"/>
        <w:jc w:val="both"/>
      </w:pPr>
      <w:r>
        <w:rPr>
          <w:rFonts w:ascii="Times New Roman"/>
          <w:b w:val="false"/>
          <w:i w:val="false"/>
          <w:color w:val="000000"/>
          <w:sz w:val="28"/>
        </w:rPr>
        <w:t>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нысанмен бірге статистика бөлімшесіне тиісті түсініктеме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12-қосымша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36-қосымша</w:t>
            </w:r>
          </w:p>
          <w:p>
            <w:pPr>
              <w:spacing w:after="20"/>
              <w:ind w:left="20"/>
              <w:jc w:val="both"/>
            </w:pPr>
            <w:r>
              <w:rPr>
                <w:rFonts w:ascii="Times New Roman"/>
                <w:b w:val="false"/>
                <w:i w:val="false"/>
                <w:color w:val="000000"/>
                <w:sz w:val="20"/>
              </w:rPr>
              <w:t>
Приложение 36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3 қаңтардан басқа есепті кезеңнен кейінгі айдың 3-күніне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 кроме 3 января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нақты сақталатын аумақты (облыс, қала, аудан) көрсетіңіз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Укажите территорию (область, город, район) на которой фактически хранятся сельскохозяйственныекультуры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алынғаны</w:t>
            </w:r>
          </w:p>
          <w:p>
            <w:pPr>
              <w:spacing w:after="20"/>
              <w:ind w:left="20"/>
              <w:jc w:val="both"/>
            </w:pPr>
            <w:r>
              <w:rPr>
                <w:rFonts w:ascii="Times New Roman"/>
                <w:b w:val="false"/>
                <w:i w:val="false"/>
                <w:color w:val="000000"/>
                <w:sz w:val="20"/>
              </w:rPr>
              <w:t>
Получено с нового урожая за отчетный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
Наличие на конец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p>
          <w:p>
            <w:pPr>
              <w:spacing w:after="20"/>
              <w:ind w:left="20"/>
              <w:jc w:val="both"/>
            </w:pPr>
            <w:r>
              <w:rPr>
                <w:rFonts w:ascii="Times New Roman"/>
                <w:b w:val="false"/>
                <w:i w:val="false"/>
                <w:color w:val="000000"/>
                <w:sz w:val="20"/>
              </w:rPr>
              <w:t>
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
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p>
      <w:pPr>
        <w:spacing w:after="0"/>
        <w:ind w:left="0"/>
        <w:jc w:val="both"/>
      </w:pPr>
      <w:r>
        <w:rPr>
          <w:rFonts w:ascii="Times New Roman"/>
          <w:b w:val="false"/>
          <w:i w:val="false"/>
          <w:color w:val="000000"/>
          <w:sz w:val="28"/>
        </w:rPr>
        <w:t>
      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sz w:val="28"/>
        </w:rPr>
        <w:t xml:space="preserve">
      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 </w:t>
      </w:r>
    </w:p>
    <w:p>
      <w:pPr>
        <w:spacing w:after="0"/>
        <w:ind w:left="0"/>
        <w:jc w:val="both"/>
      </w:pPr>
      <w:r>
        <w:rPr>
          <w:rFonts w:ascii="Times New Roman"/>
          <w:b w:val="false"/>
          <w:i w:val="false"/>
          <w:color w:val="000000"/>
          <w:sz w:val="28"/>
        </w:rPr>
        <w:t>
      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Респондент статистикалық нысанды қағаз жеткізгіште ұсынған кезде аумақтық статистика бөлімшесінің тиісті қызметкері толтырады</w:t>
      </w:r>
    </w:p>
    <w:p>
      <w:pPr>
        <w:spacing w:after="0"/>
        <w:ind w:left="0"/>
        <w:jc w:val="both"/>
      </w:pPr>
      <w:r>
        <w:rPr>
          <w:rFonts w:ascii="Times New Roman"/>
          <w:b w:val="false"/>
          <w:i w:val="false"/>
          <w:color w:val="000000"/>
          <w:sz w:val="28"/>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АШӨСЖ сәйкес ауыл шаруашылығы дақылдарының атауы және коды осы статистикалық нысанның қосымшасында келтірілген тізімге сәйкес толтырылады</w:t>
      </w:r>
    </w:p>
    <w:p>
      <w:pPr>
        <w:spacing w:after="0"/>
        <w:ind w:left="0"/>
        <w:jc w:val="both"/>
      </w:pPr>
      <w:r>
        <w:rPr>
          <w:rFonts w:ascii="Times New Roman"/>
          <w:b w:val="false"/>
          <w:i w:val="false"/>
          <w:color w:val="000000"/>
          <w:sz w:val="28"/>
        </w:rPr>
        <w:t>
      Наименование и код сельскохозяйственных культур в соответствии с СКПСХ заполнятся согласно списку приведенных в приложении 1 к данной статистической форме</w:t>
      </w:r>
    </w:p>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 ____________________________________________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оныңміндетін атқарушы тұлға </w:t>
      </w:r>
    </w:p>
    <w:p>
      <w:pPr>
        <w:spacing w:after="0"/>
        <w:ind w:left="0"/>
        <w:jc w:val="both"/>
      </w:pPr>
      <w:r>
        <w:rPr>
          <w:rFonts w:ascii="Times New Roman"/>
          <w:b w:val="false"/>
          <w:i w:val="false"/>
          <w:color w:val="000000"/>
          <w:sz w:val="28"/>
        </w:rPr>
        <w:t xml:space="preserve">
      Руководитель или лицо,исполняющее его обязанности 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05" w:id="85"/>
    <w:p>
      <w:pPr>
        <w:spacing w:after="0"/>
        <w:ind w:left="0"/>
        <w:jc w:val="both"/>
      </w:pPr>
      <w:r>
        <w:rPr>
          <w:rFonts w:ascii="Times New Roman"/>
          <w:b w:val="false"/>
          <w:i w:val="false"/>
          <w:color w:val="000000"/>
          <w:sz w:val="28"/>
        </w:rPr>
        <w:t>
      Ескертпе:</w:t>
      </w:r>
    </w:p>
    <w:bookmarkEnd w:id="8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қолда бары туралы"</w:t>
            </w:r>
            <w:r>
              <w:br/>
            </w:r>
            <w:r>
              <w:rPr>
                <w:rFonts w:ascii="Times New Roman"/>
                <w:b w:val="false"/>
                <w:i w:val="false"/>
                <w:color w:val="000000"/>
                <w:sz w:val="20"/>
              </w:rPr>
              <w:t>(индексі 2-сх, кезеңділігі айлық)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 xml:space="preserve">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статистического</w:t>
            </w:r>
            <w:r>
              <w:br/>
            </w:r>
            <w:r>
              <w:rPr>
                <w:rFonts w:ascii="Times New Roman"/>
                <w:b w:val="false"/>
                <w:i w:val="false"/>
                <w:color w:val="000000"/>
                <w:sz w:val="20"/>
              </w:rPr>
              <w:t>наблюдения "О наличии зерна"</w:t>
            </w:r>
            <w:r>
              <w:br/>
            </w:r>
            <w:r>
              <w:rPr>
                <w:rFonts w:ascii="Times New Roman"/>
                <w:b w:val="false"/>
                <w:i w:val="false"/>
                <w:color w:val="000000"/>
                <w:sz w:val="20"/>
              </w:rPr>
              <w:t xml:space="preserve">(индекс 2- сх,периодичность </w:t>
            </w:r>
            <w:r>
              <w:br/>
            </w:r>
            <w:r>
              <w:rPr>
                <w:rFonts w:ascii="Times New Roman"/>
                <w:b w:val="false"/>
                <w:i w:val="false"/>
                <w:color w:val="000000"/>
                <w:sz w:val="20"/>
              </w:rPr>
              <w:t>месячная)</w:t>
            </w:r>
          </w:p>
        </w:tc>
      </w:tr>
    </w:tbl>
    <w:bookmarkStart w:name="z107" w:id="86"/>
    <w:p>
      <w:pPr>
        <w:spacing w:after="0"/>
        <w:ind w:left="0"/>
        <w:jc w:val="left"/>
      </w:pPr>
      <w:r>
        <w:rPr>
          <w:rFonts w:ascii="Times New Roman"/>
          <w:b/>
          <w:i w:val="false"/>
          <w:color w:val="000000"/>
        </w:rPr>
        <w:t xml:space="preserve"> АШӨСЖ сәйкес ауыл шаруашылығы дақылдарының атауы Наименование зерновых и бобовых культур в соответствии с СКПСХ</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бидайдан басқа бидай (жұмсақ)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кроме пшеницы</w:t>
            </w:r>
          </w:p>
          <w:p>
            <w:pPr>
              <w:spacing w:after="20"/>
              <w:ind w:left="20"/>
              <w:jc w:val="both"/>
            </w:pPr>
            <w:r>
              <w:rPr>
                <w:rFonts w:ascii="Times New Roman"/>
                <w:b w:val="false"/>
                <w:i w:val="false"/>
                <w:color w:val="000000"/>
                <w:sz w:val="20"/>
              </w:rPr>
              <w:t>
твердой(мягкая)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 қарабидай буданы)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зеленая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зеленый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жемге арналған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(турецкий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не включенные в другие группировки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28 маусымдағы</w:t>
            </w:r>
            <w:r>
              <w:br/>
            </w:r>
            <w:r>
              <w:rPr>
                <w:rFonts w:ascii="Times New Roman"/>
                <w:b w:val="false"/>
                <w:i w:val="false"/>
                <w:color w:val="000000"/>
                <w:sz w:val="20"/>
              </w:rPr>
              <w:t>№ 15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37-қосымша</w:t>
            </w:r>
          </w:p>
        </w:tc>
      </w:tr>
    </w:tbl>
    <w:bookmarkStart w:name="z110" w:id="87"/>
    <w:p>
      <w:pPr>
        <w:spacing w:after="0"/>
        <w:ind w:left="0"/>
        <w:jc w:val="left"/>
      </w:pPr>
      <w:r>
        <w:rPr>
          <w:rFonts w:ascii="Times New Roman"/>
          <w:b/>
          <w:i w:val="false"/>
          <w:color w:val="000000"/>
        </w:rPr>
        <w:t xml:space="preserve">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w:t>
      </w:r>
    </w:p>
    <w:bookmarkEnd w:id="87"/>
    <w:bookmarkStart w:name="z111" w:id="88"/>
    <w:p>
      <w:pPr>
        <w:spacing w:after="0"/>
        <w:ind w:left="0"/>
        <w:jc w:val="both"/>
      </w:pPr>
      <w:r>
        <w:rPr>
          <w:rFonts w:ascii="Times New Roman"/>
          <w:b w:val="false"/>
          <w:i w:val="false"/>
          <w:color w:val="000000"/>
          <w:sz w:val="28"/>
        </w:rPr>
        <w:t>
      1. Осы "Астықтың қолда бары туралы"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88"/>
    <w:bookmarkStart w:name="z112" w:id="89"/>
    <w:p>
      <w:pPr>
        <w:spacing w:after="0"/>
        <w:ind w:left="0"/>
        <w:jc w:val="both"/>
      </w:pPr>
      <w:r>
        <w:rPr>
          <w:rFonts w:ascii="Times New Roman"/>
          <w:b w:val="false"/>
          <w:i w:val="false"/>
          <w:color w:val="000000"/>
          <w:sz w:val="28"/>
        </w:rPr>
        <w:t>
      2. Осы Нұсқаулықта мынадай анықтамалар пайдаланылады:</w:t>
      </w:r>
    </w:p>
    <w:bookmarkEnd w:id="89"/>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жемшөптік астық – жануарлар мен құс азығына арналған астық;</w:t>
      </w:r>
    </w:p>
    <w:p>
      <w:pPr>
        <w:spacing w:after="0"/>
        <w:ind w:left="0"/>
        <w:jc w:val="both"/>
      </w:pPr>
      <w:r>
        <w:rPr>
          <w:rFonts w:ascii="Times New Roman"/>
          <w:b w:val="false"/>
          <w:i w:val="false"/>
          <w:color w:val="000000"/>
          <w:sz w:val="28"/>
        </w:rPr>
        <w:t>
      6) өңдеуден кейінгі салмақ (есепке алынатын салмақ) – тазартқаннан және кептіргеннен кейінгі алынған өнім,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7) тұқымдық астық (тұқым) – себу мақсаттарына пайдаланылатын, әрі сұрыптылық және себу сапаларына қарай бөлінетін астық.</w:t>
      </w:r>
    </w:p>
    <w:bookmarkStart w:name="z113" w:id="90"/>
    <w:p>
      <w:pPr>
        <w:spacing w:after="0"/>
        <w:ind w:left="0"/>
        <w:jc w:val="both"/>
      </w:pPr>
      <w:r>
        <w:rPr>
          <w:rFonts w:ascii="Times New Roman"/>
          <w:b w:val="false"/>
          <w:i w:val="false"/>
          <w:color w:val="000000"/>
          <w:sz w:val="28"/>
        </w:rPr>
        <w:t>
      3. Статистикалық нысанды өзінің тұрған жері бойынша аумақтық статистика бөлімшелеріне заңды тұлға құрылымдық және оқшауланған бөлімшесі, егер ол заңды тұлға статистикалық нысанды ұсыну бойынша уәкілеттіктері берілген жағдайда ұсынады.</w:t>
      </w:r>
    </w:p>
    <w:bookmarkEnd w:id="90"/>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респонденттері өз есептерінде осы астықтың қолда барын көрсетпейді, астықты өз сақтауында жатқан элеватор көрсетеді.</w:t>
      </w:r>
    </w:p>
    <w:p>
      <w:pPr>
        <w:spacing w:after="0"/>
        <w:ind w:left="0"/>
        <w:jc w:val="both"/>
      </w:pPr>
      <w:r>
        <w:rPr>
          <w:rFonts w:ascii="Times New Roman"/>
          <w:b w:val="false"/>
          <w:i w:val="false"/>
          <w:color w:val="000000"/>
          <w:sz w:val="28"/>
        </w:rPr>
        <w:t>
      Егер дақылдар түрлі аумақтарда сақталса, әр аумаққа да жеке статистикалық нысанды толтырылады. Дәнді немесе бұршақты дақылдар сақталатын аумақтың кодын аумақтық статистика бөлімшесінің қызметкері Әкімшілік-аумақтық объектілер жіктеуішіне (ӘАОЖ) сәйкес көрсетеді.</w:t>
      </w:r>
    </w:p>
    <w:p>
      <w:pPr>
        <w:spacing w:after="0"/>
        <w:ind w:left="0"/>
        <w:jc w:val="both"/>
      </w:pPr>
      <w:r>
        <w:rPr>
          <w:rFonts w:ascii="Times New Roman"/>
          <w:b w:val="false"/>
          <w:i w:val="false"/>
          <w:color w:val="000000"/>
          <w:sz w:val="28"/>
        </w:rPr>
        <w:t>
      Есепті айдың соңында респондентте сақтауда жатқан және респондент есепті айда жаңа түсімнен алған азық-түліктік, тұқымдық және жемшөптік астық (өңдеуден кейінгі салмақ бойынша) есепке алуға жатады.</w:t>
      </w:r>
    </w:p>
    <w:p>
      <w:pPr>
        <w:spacing w:after="0"/>
        <w:ind w:left="0"/>
        <w:jc w:val="both"/>
      </w:pPr>
      <w:r>
        <w:rPr>
          <w:rFonts w:ascii="Times New Roman"/>
          <w:b w:val="false"/>
          <w:i w:val="false"/>
          <w:color w:val="000000"/>
          <w:sz w:val="28"/>
        </w:rPr>
        <w:t>
      Статистикалық нысаны жылдың әр айына қаңтардан қарашаға дейін қоса құрастырылады. Желтоқсанға статистикалық нысан құрастырылмайды.</w:t>
      </w:r>
    </w:p>
    <w:bookmarkStart w:name="z114" w:id="91"/>
    <w:p>
      <w:pPr>
        <w:spacing w:after="0"/>
        <w:ind w:left="0"/>
        <w:jc w:val="both"/>
      </w:pPr>
      <w:r>
        <w:rPr>
          <w:rFonts w:ascii="Times New Roman"/>
          <w:b w:val="false"/>
          <w:i w:val="false"/>
          <w:color w:val="000000"/>
          <w:sz w:val="28"/>
        </w:rPr>
        <w:t>
      4. 2-бөлімнің 1-бағаны тек қана нақты астықты жинау бойынша толтырылады. Осы бағанды толтыру кезінде егер ауыл шаруашылық өндірушісі (бұдан әрі – ауылшарөндірушісі) астықты өз қоймаларында сақтауға қалдырса, онда бағанда шаруашылық тогында өңдеуден кейін белгіленген салмақ көрсетілетіні ескеріледі. Егер ауылшарөндірушісі егінді элеваторға шығарса (егіс алқабынан тікелей немесе токтағы бастапқы өңдеуден кейін), онда көрсетілген бағанда астықтың элеваторда белгіленген салмағы көрсетіледі.</w:t>
      </w:r>
    </w:p>
    <w:bookmarkEnd w:id="91"/>
    <w:bookmarkStart w:name="z115" w:id="92"/>
    <w:p>
      <w:pPr>
        <w:spacing w:after="0"/>
        <w:ind w:left="0"/>
        <w:jc w:val="both"/>
      </w:pPr>
      <w:r>
        <w:rPr>
          <w:rFonts w:ascii="Times New Roman"/>
          <w:b w:val="false"/>
          <w:i w:val="false"/>
          <w:color w:val="000000"/>
          <w:sz w:val="28"/>
        </w:rPr>
        <w:t>
      5. 2-бөлімнің 2-бағанында тікелей респондентте есепті айдың соңына сақтауда болған (өзінің және жалға алған қоймаларда), 3-бағаннан 5-бағандарға дейін оны пайдалану түріне сәйкес астықтың қолда бары туралы деректерді көрсетумен астық мөлшері көрсетіледі. Көрсетілген бағандарда элеваторға немесе астық қабылдау пункттеріне берілген астық ескерілмейді.</w:t>
      </w:r>
    </w:p>
    <w:bookmarkEnd w:id="92"/>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алынады:</w:t>
      </w:r>
    </w:p>
    <w:p>
      <w:pPr>
        <w:spacing w:after="0"/>
        <w:ind w:left="0"/>
        <w:jc w:val="both"/>
      </w:pPr>
      <w:r>
        <w:rPr>
          <w:rFonts w:ascii="Times New Roman"/>
          <w:b w:val="false"/>
          <w:i w:val="false"/>
          <w:color w:val="000000"/>
          <w:sz w:val="28"/>
        </w:rPr>
        <w:t>
      бидай 5-сыныпқа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 уыт шығару үшін пайдаланылатын 2-сыныптағы арпа, сонымен қатар 2-сыныптағы арпа жемшөпке пайдаланылады;</w:t>
      </w:r>
    </w:p>
    <w:p>
      <w:pPr>
        <w:spacing w:after="0"/>
        <w:ind w:left="0"/>
        <w:jc w:val="both"/>
      </w:pPr>
      <w:r>
        <w:rPr>
          <w:rFonts w:ascii="Times New Roman"/>
          <w:b w:val="false"/>
          <w:i w:val="false"/>
          <w:color w:val="000000"/>
          <w:sz w:val="28"/>
        </w:rPr>
        <w:t xml:space="preserve">
      қара бидай және сұлы 4-сыныпқа бөлінеді, 1–3-сыныптағы қара бидай және сұлы азық-түліктік мақсаттарға, 4-сыныпты – жемшөптік мақсаттарға пайдалануға арналған; </w:t>
      </w:r>
    </w:p>
    <w:p>
      <w:pPr>
        <w:spacing w:after="0"/>
        <w:ind w:left="0"/>
        <w:jc w:val="both"/>
      </w:pPr>
      <w:r>
        <w:rPr>
          <w:rFonts w:ascii="Times New Roman"/>
          <w:b w:val="false"/>
          <w:i w:val="false"/>
          <w:color w:val="000000"/>
          <w:sz w:val="28"/>
        </w:rPr>
        <w:t xml:space="preserve">
      жүгері, тары және бұршақ 3-сыныпқа бөлінеді, көрсетілген 1, 2-сыныпты дақылдар азық-түліктік, 3-сыныпты – жемшөптік мақсаттарға пайдалануға арналған; </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топқа кез келген сыныптың дәнді және бұршақты дақылдары жатады.</w:t>
      </w:r>
    </w:p>
    <w:p>
      <w:pPr>
        <w:spacing w:after="0"/>
        <w:ind w:left="0"/>
        <w:jc w:val="both"/>
      </w:pPr>
      <w:r>
        <w:rPr>
          <w:rFonts w:ascii="Times New Roman"/>
          <w:b w:val="false"/>
          <w:i w:val="false"/>
          <w:color w:val="000000"/>
          <w:sz w:val="28"/>
        </w:rPr>
        <w:t xml:space="preserve">
      Деректер бүтін санда, өлшем бірлігі – центнермен (өңдеуден кейінгі салмақта) көрсетіледі. </w:t>
      </w:r>
    </w:p>
    <w:bookmarkStart w:name="z116" w:id="93"/>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93"/>
    <w:bookmarkStart w:name="z117" w:id="94"/>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94"/>
    <w:bookmarkStart w:name="z118" w:id="95"/>
    <w:p>
      <w:pPr>
        <w:spacing w:after="0"/>
        <w:ind w:left="0"/>
        <w:jc w:val="both"/>
      </w:pPr>
      <w:r>
        <w:rPr>
          <w:rFonts w:ascii="Times New Roman"/>
          <w:b w:val="false"/>
          <w:i w:val="false"/>
          <w:color w:val="000000"/>
          <w:sz w:val="28"/>
        </w:rPr>
        <w:t>
      8. Арифметикалық-логикалық бақылау:</w:t>
      </w:r>
    </w:p>
    <w:bookmarkEnd w:id="95"/>
    <w:p>
      <w:pPr>
        <w:spacing w:after="0"/>
        <w:ind w:left="0"/>
        <w:jc w:val="both"/>
      </w:pPr>
      <w:r>
        <w:rPr>
          <w:rFonts w:ascii="Times New Roman"/>
          <w:b w:val="false"/>
          <w:i w:val="false"/>
          <w:color w:val="000000"/>
          <w:sz w:val="28"/>
        </w:rPr>
        <w:t>
      2-бөлім: 2-баған = 3, 4, 5-бағандардың ∑, әрбір жолы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