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5c14" w14:textId="d4b5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24 маусымдағы № 9 бұйрығы. Қазақстан Республикасының Әділет министрлігінде 2024 жылғы 25 маусымда № 34571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36)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Заң департаментімен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ететінорынбасарына жүктелсін.</w:t>
      </w:r>
    </w:p>
    <w:bookmarkEnd w:id="8"/>
    <w:bookmarkStart w:name="z10" w:id="9"/>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 статистика</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Еңбек және </w:t>
      </w:r>
    </w:p>
    <w:p>
      <w:pPr>
        <w:spacing w:after="0"/>
        <w:ind w:left="0"/>
        <w:jc w:val="both"/>
      </w:pPr>
      <w:r>
        <w:rPr>
          <w:rFonts w:ascii="Times New Roman"/>
          <w:b w:val="false"/>
          <w:i w:val="false"/>
          <w:color w:val="000000"/>
          <w:sz w:val="28"/>
        </w:rPr>
        <w:t>
      халықты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w:t>
            </w:r>
          </w:p>
          <w:p>
            <w:pPr>
              <w:spacing w:after="20"/>
              <w:ind w:left="20"/>
              <w:jc w:val="both"/>
            </w:pPr>
            <w:r>
              <w:rPr>
                <w:rFonts w:ascii="Times New Roman"/>
                <w:b w:val="false"/>
                <w:i w:val="false"/>
                <w:color w:val="000000"/>
                <w:sz w:val="20"/>
              </w:rPr>
              <w:t>
</w:t>
            </w:r>
            <w:r>
              <w:rPr>
                <w:rFonts w:ascii="Times New Roman"/>
                <w:b/>
                <w:i w:val="false"/>
                <w:color w:val="000000"/>
                <w:sz w:val="20"/>
              </w:rPr>
              <w:t>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"7" қыркүйектегі</w:t>
            </w:r>
          </w:p>
          <w:p>
            <w:pPr>
              <w:spacing w:after="20"/>
              <w:ind w:left="20"/>
              <w:jc w:val="both"/>
            </w:pPr>
            <w:r>
              <w:rPr>
                <w:rFonts w:ascii="Times New Roman"/>
                <w:b w:val="false"/>
                <w:i w:val="false"/>
                <w:color w:val="000000"/>
                <w:sz w:val="20"/>
              </w:rPr>
              <w:t>
</w:t>
            </w:r>
            <w:r>
              <w:rPr>
                <w:rFonts w:ascii="Times New Roman"/>
                <w:b/>
                <w:i w:val="false"/>
                <w:color w:val="000000"/>
                <w:sz w:val="20"/>
              </w:rPr>
              <w:t>№ 34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1-қосымша</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бойынша есеп</w:t>
            </w:r>
          </w:p>
          <w:p>
            <w:pPr>
              <w:spacing w:after="20"/>
              <w:ind w:left="20"/>
              <w:jc w:val="both"/>
            </w:pPr>
            <w:r>
              <w:rPr>
                <w:rFonts w:ascii="Times New Roman"/>
                <w:b w:val="false"/>
                <w:i w:val="false"/>
                <w:color w:val="000000"/>
                <w:sz w:val="20"/>
              </w:rPr>
              <w:t>
Отчет по труду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16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
Срок представления – до 12 февраля (включительно) после отчетного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p>
            <w:pPr>
              <w:spacing w:after="20"/>
              <w:ind w:left="20"/>
              <w:jc w:val="both"/>
            </w:pPr>
            <w:r>
              <w:rPr>
                <w:rFonts w:ascii="Times New Roman"/>
                <w:b w:val="false"/>
                <w:i w:val="false"/>
                <w:color w:val="000000"/>
                <w:sz w:val="20"/>
              </w:rPr>
              <w:t>
</w:t>
            </w:r>
            <w:r>
              <w:rPr>
                <w:rFonts w:ascii="Times New Roman"/>
                <w:b/>
                <w:i w:val="false"/>
                <w:color w:val="000000"/>
                <w:sz w:val="20"/>
              </w:rPr>
              <w:t>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32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жылға орташа алғанда қызметкерлердің саны және жалақы қоры туралы деректерді көрсетіңіз</w:t>
      </w:r>
    </w:p>
    <w:bookmarkEnd w:id="10"/>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мыңтеңге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қызметтің персоналы</w:t>
            </w:r>
          </w:p>
          <w:p>
            <w:pPr>
              <w:spacing w:after="20"/>
              <w:ind w:left="20"/>
              <w:jc w:val="both"/>
            </w:pPr>
            <w:r>
              <w:rPr>
                <w:rFonts w:ascii="Times New Roman"/>
                <w:b w:val="false"/>
                <w:i w:val="false"/>
                <w:color w:val="000000"/>
                <w:sz w:val="20"/>
              </w:rPr>
              <w:t>
персонал основной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қызметтің персоналы</w:t>
            </w:r>
          </w:p>
          <w:p>
            <w:pPr>
              <w:spacing w:after="20"/>
              <w:ind w:left="20"/>
              <w:jc w:val="both"/>
            </w:pPr>
            <w:r>
              <w:rPr>
                <w:rFonts w:ascii="Times New Roman"/>
                <w:b w:val="false"/>
                <w:i w:val="false"/>
                <w:color w:val="000000"/>
                <w:sz w:val="20"/>
              </w:rPr>
              <w:t>
персонал вторичной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жылға орташа алғанда қызметкерлердің саны мен әкімшілік және өндірістік персоналдың жалақы қоры туралы деректерді көрсетіңіз</w:t>
      </w:r>
    </w:p>
    <w:bookmarkEnd w:id="11"/>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 xml:space="preserve"> </w:t>
            </w:r>
            <w:r>
              <w:rPr>
                <w:rFonts w:ascii="Times New Roman"/>
                <w:b/>
                <w:i w:val="false"/>
                <w:color w:val="000000"/>
                <w:sz w:val="20"/>
              </w:rPr>
              <w:t>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(бөлімше) бойынша</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w:t>
            </w:r>
            <w:r>
              <w:rPr>
                <w:rFonts w:ascii="Times New Roman"/>
                <w:b/>
                <w:i w:val="false"/>
                <w:color w:val="000000"/>
                <w:sz w:val="20"/>
              </w:rPr>
              <w:t>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12"/>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әйелдерге</w:t>
            </w:r>
            <w:r>
              <w:rPr>
                <w:rFonts w:ascii="Times New Roman"/>
                <w:b w:val="false"/>
                <w:i w:val="false"/>
                <w:color w:val="000000"/>
                <w:sz w:val="20"/>
              </w:rPr>
              <w:t xml:space="preserve"> </w:t>
            </w:r>
            <w:r>
              <w:rPr>
                <w:rFonts w:ascii="Times New Roman"/>
                <w:b/>
                <w:i w:val="false"/>
                <w:color w:val="000000"/>
                <w:sz w:val="20"/>
              </w:rPr>
              <w:t>есептелгені</w:t>
            </w:r>
          </w:p>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(бөлімше) бойынша</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мамандар</w:t>
            </w:r>
          </w:p>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 мамандар және басқа да кәсіби көмекші</w:t>
            </w:r>
            <w:r>
              <w:rPr>
                <w:rFonts w:ascii="Times New Roman"/>
                <w:b w:val="false"/>
                <w:i w:val="false"/>
                <w:color w:val="000000"/>
                <w:sz w:val="20"/>
              </w:rPr>
              <w:t xml:space="preserve">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фермерлер және ауыл мен орманшаруашылығының, балықшаруашылығының және балық аулау жұмысшылары</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 жоқ жұмысшылар</w:t>
            </w:r>
          </w:p>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bookmarkEnd w:id="13"/>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Қызметкерлердің күнтізбелік уақыт қорын пайдалануы туралы деректерді көрсетіңіз</w:t>
      </w:r>
    </w:p>
    <w:bookmarkEnd w:id="14"/>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жұмыспен өтелген адам-күнінің саны</w:t>
            </w:r>
          </w:p>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өтелмеген адам-күн саны, барлығы</w:t>
            </w:r>
          </w:p>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демалыстары</w:t>
            </w:r>
          </w:p>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науқастануына байланысты </w:t>
            </w:r>
          </w:p>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Мерекелік және демалыс күндерінің саны, адам-күн</w:t>
            </w:r>
          </w:p>
          <w:p>
            <w:pPr>
              <w:spacing w:after="20"/>
              <w:ind w:left="20"/>
              <w:jc w:val="both"/>
            </w:pPr>
            <w:r>
              <w:rPr>
                <w:rFonts w:ascii="Times New Roman"/>
                <w:b w:val="false"/>
                <w:i w:val="false"/>
                <w:color w:val="000000"/>
                <w:sz w:val="20"/>
              </w:rPr>
              <w:t>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6. Жұмыс берушінің қаражаты есебінен қызметкерлерді оқыту туралы ақпаратты көрсетіңіз (есепті жылға), адам</w:t>
      </w:r>
    </w:p>
    <w:bookmarkEnd w:id="15"/>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бағыттар бойынша:</w:t>
            </w:r>
          </w:p>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w:t>
            </w:r>
          </w:p>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бiлiм</w:t>
            </w:r>
          </w:p>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7. Қызметкерлердің қозғалысы туралы деректерді көрсетіңіз, адам</w:t>
      </w:r>
    </w:p>
    <w:bookmarkEnd w:id="16"/>
    <w:p>
      <w:pPr>
        <w:spacing w:after="0"/>
        <w:ind w:left="0"/>
        <w:jc w:val="both"/>
      </w:pPr>
      <w:r>
        <w:rPr>
          <w:rFonts w:ascii="Times New Roman"/>
          <w:b w:val="false"/>
          <w:i w:val="false"/>
          <w:color w:val="000000"/>
          <w:sz w:val="28"/>
        </w:rPr>
        <w:t>
      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1-бағаннан әйелдер</w:t>
            </w:r>
          </w:p>
          <w:p>
            <w:pPr>
              <w:spacing w:after="20"/>
              <w:ind w:left="20"/>
              <w:jc w:val="both"/>
            </w:pP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бiлiм</w:t>
            </w:r>
          </w:p>
          <w:p>
            <w:pPr>
              <w:spacing w:after="20"/>
              <w:ind w:left="20"/>
              <w:jc w:val="both"/>
            </w:pPr>
            <w:r>
              <w:rPr>
                <w:rFonts w:ascii="Times New Roman"/>
                <w:b w:val="false"/>
                <w:i w:val="false"/>
                <w:color w:val="000000"/>
                <w:sz w:val="20"/>
              </w:rPr>
              <w:t>
высшее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жоғары оқуорындарын бітіргендер санынан жоғары білімі бар мамандар</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құрылған жұмыс орындарына</w:t>
            </w:r>
          </w:p>
          <w:p>
            <w:pPr>
              <w:spacing w:after="20"/>
              <w:ind w:left="20"/>
              <w:jc w:val="both"/>
            </w:pPr>
            <w:r>
              <w:rPr>
                <w:rFonts w:ascii="Times New Roman"/>
                <w:b w:val="false"/>
                <w:i w:val="false"/>
                <w:color w:val="000000"/>
                <w:sz w:val="20"/>
              </w:rPr>
              <w:t>
на вновь созданные рабочие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адамдар</w:t>
            </w:r>
          </w:p>
          <w:p>
            <w:pPr>
              <w:spacing w:after="20"/>
              <w:ind w:left="20"/>
              <w:jc w:val="both"/>
            </w:pPr>
            <w:r>
              <w:rPr>
                <w:rFonts w:ascii="Times New Roman"/>
                <w:b w:val="false"/>
                <w:i w:val="false"/>
                <w:color w:val="000000"/>
                <w:sz w:val="20"/>
              </w:rPr>
              <w:t>
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санының қысқартылуына байланысты</w:t>
            </w:r>
          </w:p>
          <w:p>
            <w:pPr>
              <w:spacing w:after="20"/>
              <w:ind w:left="20"/>
              <w:jc w:val="both"/>
            </w:pPr>
            <w:r>
              <w:rPr>
                <w:rFonts w:ascii="Times New Roman"/>
                <w:b w:val="false"/>
                <w:i w:val="false"/>
                <w:color w:val="000000"/>
                <w:sz w:val="20"/>
              </w:rPr>
              <w:t>
в связи с сокращением численности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8. Есепті кезеңнің соңына қызметкерлердің тізімдік санының құрамы туралы деректерді көрсетіңіз,</w:t>
      </w:r>
      <w:r>
        <w:rPr>
          <w:rFonts w:ascii="Times New Roman"/>
          <w:b w:val="false"/>
          <w:i w:val="false"/>
          <w:color w:val="000000"/>
          <w:sz w:val="28"/>
        </w:rPr>
        <w:t xml:space="preserve"> </w:t>
      </w:r>
      <w:r>
        <w:rPr>
          <w:rFonts w:ascii="Times New Roman"/>
          <w:b/>
          <w:i w:val="false"/>
          <w:color w:val="000000"/>
          <w:sz w:val="28"/>
        </w:rPr>
        <w:t>адам</w:t>
      </w:r>
    </w:p>
    <w:bookmarkEnd w:id="17"/>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34 </w:t>
            </w:r>
            <w:r>
              <w:rPr>
                <w:rFonts w:ascii="Times New Roman"/>
                <w:b/>
                <w:i w:val="false"/>
                <w:color w:val="000000"/>
                <w:sz w:val="20"/>
              </w:rPr>
              <w:t>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 62 </w:t>
            </w:r>
            <w:r>
              <w:rPr>
                <w:rFonts w:ascii="Times New Roman"/>
                <w:b/>
                <w:i w:val="false"/>
                <w:color w:val="000000"/>
                <w:sz w:val="20"/>
              </w:rPr>
              <w:t>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rPr>
                <w:rFonts w:ascii="Times New Roman"/>
                <w:b/>
                <w:i w:val="false"/>
                <w:color w:val="000000"/>
                <w:sz w:val="20"/>
              </w:rPr>
              <w:t>жас және одан асқан</w:t>
            </w:r>
          </w:p>
          <w:p>
            <w:pPr>
              <w:spacing w:after="20"/>
              <w:ind w:left="20"/>
              <w:jc w:val="both"/>
            </w:pPr>
            <w:r>
              <w:rPr>
                <w:rFonts w:ascii="Times New Roman"/>
                <w:b w:val="false"/>
                <w:i w:val="false"/>
                <w:color w:val="000000"/>
                <w:sz w:val="20"/>
              </w:rPr>
              <w:t>
года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 зейнеткерлер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w:t>
            </w:r>
            <w:r>
              <w:rPr>
                <w:rFonts w:ascii="Times New Roman"/>
                <w:b/>
                <w:i w:val="false"/>
                <w:color w:val="000000"/>
                <w:sz w:val="20"/>
              </w:rPr>
              <w:t>"Жасыл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8"/>
    <w:p>
      <w:pPr>
        <w:spacing w:after="0"/>
        <w:ind w:left="0"/>
        <w:jc w:val="both"/>
      </w:pPr>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bookmarkEnd w:id="18"/>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p>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 мен лауазымдық (базалық) айлықақы бойынша есептелген жалақы</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төлемдер мен сыйлықақылар</w:t>
            </w:r>
          </w:p>
          <w:p>
            <w:pPr>
              <w:spacing w:after="20"/>
              <w:ind w:left="20"/>
              <w:jc w:val="both"/>
            </w:pPr>
            <w:r>
              <w:rPr>
                <w:rFonts w:ascii="Times New Roman"/>
                <w:b w:val="false"/>
                <w:i w:val="false"/>
                <w:color w:val="000000"/>
                <w:sz w:val="20"/>
              </w:rPr>
              <w:t>
единовременные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мен еңбек жағдайларына байланысты өтемақы төлемдері</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жалақы қоры</w:t>
            </w:r>
          </w:p>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 тұрғын үй мен қамтамасыз ету бойынша ұйымның шығыстары</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меншігіне берілген тұрғын үйдің құны</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әлеуметтік қорғауға жұмсаған шығыстары</w:t>
            </w:r>
          </w:p>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оқытуға жұмсаған шығыстары</w:t>
            </w:r>
          </w:p>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 іс-шараларды өткізуге, сондай-ақ демалыс пен ойын-сауықты ұйымдастыруға жұмсалған шығыстар</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жоғарыда көрсетілген топтарға жатпайтын жұмыс күшіне шығыстары</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пайдалануға байланысты салықтар</w:t>
            </w:r>
          </w:p>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bookmarkEnd w:id="1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Телефон (респондента) __________________________ ___________________________</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 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фамилия,</w:t>
      </w:r>
    </w:p>
    <w:p>
      <w:pPr>
        <w:spacing w:after="0"/>
        <w:ind w:left="0"/>
        <w:jc w:val="both"/>
      </w:pPr>
      <w:r>
        <w:rPr>
          <w:rFonts w:ascii="Times New Roman"/>
          <w:b w:val="false"/>
          <w:i w:val="false"/>
          <w:color w:val="000000"/>
          <w:sz w:val="28"/>
        </w:rPr>
        <w:t>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фамилия,</w:t>
      </w:r>
    </w:p>
    <w:p>
      <w:pPr>
        <w:spacing w:after="0"/>
        <w:ind w:left="0"/>
        <w:jc w:val="both"/>
      </w:pPr>
      <w:r>
        <w:rPr>
          <w:rFonts w:ascii="Times New Roman"/>
          <w:b w:val="false"/>
          <w:i w:val="false"/>
          <w:color w:val="000000"/>
          <w:sz w:val="28"/>
        </w:rPr>
        <w:t>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bl>
    <w:bookmarkStart w:name="z23" w:id="20"/>
    <w:p>
      <w:pPr>
        <w:spacing w:after="0"/>
        <w:ind w:left="0"/>
        <w:jc w:val="left"/>
      </w:pPr>
      <w:r>
        <w:rPr>
          <w:rFonts w:ascii="Times New Roman"/>
          <w:b/>
          <w:i w:val="false"/>
          <w:color w:val="000000"/>
        </w:rPr>
        <w:t xml:space="preserve"> "Еңбек бойынша есеп" (индексі 1-Т, кезеңділігі жылдық) жалпымемлекеттік статистикалық байқаудың статистикалық нысанын толтыру жөніндегі нұсқаулық</w:t>
      </w:r>
    </w:p>
    <w:bookmarkEnd w:id="20"/>
    <w:bookmarkStart w:name="z24" w:id="21"/>
    <w:p>
      <w:pPr>
        <w:spacing w:after="0"/>
        <w:ind w:left="0"/>
        <w:jc w:val="both"/>
      </w:pPr>
      <w:r>
        <w:rPr>
          <w:rFonts w:ascii="Times New Roman"/>
          <w:b w:val="false"/>
          <w:i w:val="false"/>
          <w:color w:val="000000"/>
          <w:sz w:val="28"/>
        </w:rPr>
        <w:t xml:space="preserve">
      1. Осы нұсқаулық "Еңбек бойынша есеп" (индексі 1-Т, кезеңділігі жылдық) жалпымемлекеттік статистикалық байқаудың статистикалық нысанын (бұдан әрі – статистикалық нысан) толтыруды нақтылайды. </w:t>
      </w:r>
    </w:p>
    <w:bookmarkEnd w:id="21"/>
    <w:bookmarkStart w:name="z25" w:id="22"/>
    <w:p>
      <w:pPr>
        <w:spacing w:after="0"/>
        <w:ind w:left="0"/>
        <w:jc w:val="both"/>
      </w:pPr>
      <w:r>
        <w:rPr>
          <w:rFonts w:ascii="Times New Roman"/>
          <w:b w:val="false"/>
          <w:i w:val="false"/>
          <w:color w:val="000000"/>
          <w:sz w:val="28"/>
        </w:rPr>
        <w:t>
      2. Осы нұсқаулықта мынадай анықтамалар пайдаланылады:</w:t>
      </w:r>
    </w:p>
    <w:bookmarkEnd w:id="22"/>
    <w:bookmarkStart w:name="z26" w:id="23"/>
    <w:p>
      <w:pPr>
        <w:spacing w:after="0"/>
        <w:ind w:left="0"/>
        <w:jc w:val="both"/>
      </w:pPr>
      <w:r>
        <w:rPr>
          <w:rFonts w:ascii="Times New Roman"/>
          <w:b w:val="false"/>
          <w:i w:val="false"/>
          <w:color w:val="000000"/>
          <w:sz w:val="28"/>
        </w:rPr>
        <w:t>
      1) жұмыс уақыты – жұмыскер жұмыс берушінің актілеріне және еңбек шартының талаптарына сәйкес еңбек міндеттерін орындайтын уақыт, сондай-ақ Еңбек кодексіне,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23"/>
    <w:bookmarkStart w:name="z27" w:id="24"/>
    <w:p>
      <w:pPr>
        <w:spacing w:after="0"/>
        <w:ind w:left="0"/>
        <w:jc w:val="both"/>
      </w:pPr>
      <w:r>
        <w:rPr>
          <w:rFonts w:ascii="Times New Roman"/>
          <w:b w:val="false"/>
          <w:i w:val="false"/>
          <w:color w:val="000000"/>
          <w:sz w:val="28"/>
        </w:rPr>
        <w:t>
      2) Еңбек кодексінде белгіленген қалыпты ұзақтықтан аз уақыт, оның ішінде:</w:t>
      </w:r>
    </w:p>
    <w:bookmarkEnd w:id="24"/>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28" w:id="25"/>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25"/>
    <w:p>
      <w:pPr>
        <w:spacing w:after="0"/>
        <w:ind w:left="0"/>
        <w:jc w:val="both"/>
      </w:pPr>
      <w:r>
        <w:rPr>
          <w:rFonts w:ascii="Times New Roman"/>
          <w:b w:val="false"/>
          <w:i w:val="false"/>
          <w:color w:val="000000"/>
          <w:sz w:val="28"/>
        </w:rPr>
        <w:t xml:space="preserve">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 </w:t>
      </w:r>
    </w:p>
    <w:bookmarkStart w:name="z29" w:id="26"/>
    <w:p>
      <w:pPr>
        <w:spacing w:after="0"/>
        <w:ind w:left="0"/>
        <w:jc w:val="both"/>
      </w:pPr>
      <w:r>
        <w:rPr>
          <w:rFonts w:ascii="Times New Roman"/>
          <w:b w:val="false"/>
          <w:i w:val="false"/>
          <w:color w:val="000000"/>
          <w:sz w:val="28"/>
        </w:rPr>
        <w:t xml:space="preserve">
      4. Статистикалық нысанды респондент белгіленген күнтізбелік есепті кезең уақытында толтырады: жыл. </w:t>
      </w:r>
    </w:p>
    <w:bookmarkEnd w:id="26"/>
    <w:p>
      <w:pPr>
        <w:spacing w:after="0"/>
        <w:ind w:left="0"/>
        <w:jc w:val="both"/>
      </w:pPr>
      <w:r>
        <w:rPr>
          <w:rFonts w:ascii="Times New Roman"/>
          <w:b w:val="false"/>
          <w:i w:val="false"/>
          <w:color w:val="000000"/>
          <w:sz w:val="28"/>
        </w:rPr>
        <w:t xml:space="preserve">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туралы бұйрықтардың (өкімдердің), жұмыс уақытын пайдалану есебінің табельдері, есеп айырысу-төлем ведомостерінің негізінде толтырылады. </w:t>
      </w:r>
    </w:p>
    <w:p>
      <w:pPr>
        <w:spacing w:after="0"/>
        <w:ind w:left="0"/>
        <w:jc w:val="both"/>
      </w:pPr>
      <w:r>
        <w:rPr>
          <w:rFonts w:ascii="Times New Roman"/>
          <w:b w:val="false"/>
          <w:i w:val="false"/>
          <w:color w:val="000000"/>
          <w:sz w:val="28"/>
        </w:rPr>
        <w:t xml:space="preserve">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уақытша жарамсыздық туралы парақтар, бұйрықтар (өкімдер) негізінде ғана көрсетіледі. </w:t>
      </w:r>
    </w:p>
    <w:bookmarkStart w:name="z30" w:id="27"/>
    <w:p>
      <w:pPr>
        <w:spacing w:after="0"/>
        <w:ind w:left="0"/>
        <w:jc w:val="both"/>
      </w:pPr>
      <w:r>
        <w:rPr>
          <w:rFonts w:ascii="Times New Roman"/>
          <w:b w:val="false"/>
          <w:i w:val="false"/>
          <w:color w:val="000000"/>
          <w:sz w:val="28"/>
        </w:rPr>
        <w:t xml:space="preserve">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нысандарынан көрсетілген деректер жыл басынан бергі кезең үшін алып тасталады және құрамына құрылымдық және оқшауланған бөлімшелер кіретін заңды тұлғаның есебіне жыл басынан бастап енгізіледі. </w:t>
      </w:r>
    </w:p>
    <w:bookmarkEnd w:id="27"/>
    <w:p>
      <w:pPr>
        <w:spacing w:after="0"/>
        <w:ind w:left="0"/>
        <w:jc w:val="both"/>
      </w:pPr>
      <w:r>
        <w:rPr>
          <w:rFonts w:ascii="Times New Roman"/>
          <w:b w:val="false"/>
          <w:i w:val="false"/>
          <w:color w:val="000000"/>
          <w:sz w:val="28"/>
        </w:rPr>
        <w:t xml:space="preserve">
      Заңды тұлғаның шаруашылық жүргізуінің ұйымдық-құқықтық нысаны өзгерген жағдайда, заңды тұлғаның жаңа статусы бойынша деректер өзгеріс болған уақыттан бастап есептеледі, бұрынғы статусы бойынша жыл басынан бергі айлардағы деректер статистикалық нысаннан алып тасталмайды. </w:t>
      </w:r>
    </w:p>
    <w:bookmarkStart w:name="z31" w:id="28"/>
    <w:p>
      <w:pPr>
        <w:spacing w:after="0"/>
        <w:ind w:left="0"/>
        <w:jc w:val="both"/>
      </w:pPr>
      <w:r>
        <w:rPr>
          <w:rFonts w:ascii="Times New Roman"/>
          <w:b w:val="false"/>
          <w:i w:val="false"/>
          <w:color w:val="000000"/>
          <w:sz w:val="28"/>
        </w:rPr>
        <w:t xml:space="preserve">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 </w:t>
      </w:r>
    </w:p>
    <w:bookmarkEnd w:id="28"/>
    <w:bookmarkStart w:name="z32" w:id="29"/>
    <w:p>
      <w:pPr>
        <w:spacing w:after="0"/>
        <w:ind w:left="0"/>
        <w:jc w:val="both"/>
      </w:pPr>
      <w:r>
        <w:rPr>
          <w:rFonts w:ascii="Times New Roman"/>
          <w:b w:val="false"/>
          <w:i w:val="false"/>
          <w:color w:val="000000"/>
          <w:sz w:val="28"/>
        </w:rPr>
        <w:t xml:space="preserve">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кез-келген келісімшартсыз орындалған жұмысты білдіреді) ескеріледі. </w:t>
      </w:r>
    </w:p>
    <w:bookmarkEnd w:id="29"/>
    <w:bookmarkStart w:name="z33" w:id="30"/>
    <w:p>
      <w:pPr>
        <w:spacing w:after="0"/>
        <w:ind w:left="0"/>
        <w:jc w:val="both"/>
      </w:pPr>
      <w:r>
        <w:rPr>
          <w:rFonts w:ascii="Times New Roman"/>
          <w:b w:val="false"/>
          <w:i w:val="false"/>
          <w:color w:val="000000"/>
          <w:sz w:val="28"/>
        </w:rPr>
        <w:t xml:space="preserve">
      Тізімдік санға: </w:t>
      </w:r>
    </w:p>
    <w:bookmarkEnd w:id="30"/>
    <w:bookmarkStart w:name="z34" w:id="31"/>
    <w:p>
      <w:pPr>
        <w:spacing w:after="0"/>
        <w:ind w:left="0"/>
        <w:jc w:val="both"/>
      </w:pPr>
      <w:r>
        <w:rPr>
          <w:rFonts w:ascii="Times New Roman"/>
          <w:b w:val="false"/>
          <w:i w:val="false"/>
          <w:color w:val="000000"/>
          <w:sz w:val="28"/>
        </w:rPr>
        <w:t xml:space="preserve">
      1) қызметкерлер: </w:t>
      </w:r>
    </w:p>
    <w:bookmarkEnd w:id="31"/>
    <w:p>
      <w:pPr>
        <w:spacing w:after="0"/>
        <w:ind w:left="0"/>
        <w:jc w:val="both"/>
      </w:pPr>
      <w:r>
        <w:rPr>
          <w:rFonts w:ascii="Times New Roman"/>
          <w:b w:val="false"/>
          <w:i w:val="false"/>
          <w:color w:val="000000"/>
          <w:sz w:val="28"/>
        </w:rPr>
        <w:t xml:space="preserve">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 </w:t>
      </w:r>
    </w:p>
    <w:p>
      <w:pPr>
        <w:spacing w:after="0"/>
        <w:ind w:left="0"/>
        <w:jc w:val="both"/>
      </w:pPr>
      <w:r>
        <w:rPr>
          <w:rFonts w:ascii="Times New Roman"/>
          <w:b w:val="false"/>
          <w:i w:val="false"/>
          <w:color w:val="000000"/>
          <w:sz w:val="28"/>
        </w:rPr>
        <w:t xml:space="preserve">
      жұмысты вахталық әдіспен орындау үшін жіберілгендер; </w:t>
      </w:r>
    </w:p>
    <w:p>
      <w:pPr>
        <w:spacing w:after="0"/>
        <w:ind w:left="0"/>
        <w:jc w:val="both"/>
      </w:pPr>
      <w:r>
        <w:rPr>
          <w:rFonts w:ascii="Times New Roman"/>
          <w:b w:val="false"/>
          <w:i w:val="false"/>
          <w:color w:val="000000"/>
          <w:sz w:val="28"/>
        </w:rPr>
        <w:t xml:space="preserve">
      толық емес жұмыс уақытына жұмысқа қабылданғандар; </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 мүгедектігі бар);</w:t>
      </w:r>
    </w:p>
    <w:p>
      <w:pPr>
        <w:spacing w:after="0"/>
        <w:ind w:left="0"/>
        <w:jc w:val="both"/>
      </w:pPr>
      <w:r>
        <w:rPr>
          <w:rFonts w:ascii="Times New Roman"/>
          <w:b w:val="false"/>
          <w:i w:val="false"/>
          <w:color w:val="000000"/>
          <w:sz w:val="28"/>
        </w:rPr>
        <w:t xml:space="preserve">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 </w:t>
      </w:r>
    </w:p>
    <w:p>
      <w:pPr>
        <w:spacing w:after="0"/>
        <w:ind w:left="0"/>
        <w:jc w:val="both"/>
      </w:pPr>
      <w:r>
        <w:rPr>
          <w:rFonts w:ascii="Times New Roman"/>
          <w:b w:val="false"/>
          <w:i w:val="false"/>
          <w:color w:val="000000"/>
          <w:sz w:val="28"/>
        </w:rPr>
        <w:t xml:space="preserve">
      егер олар жалақыны осы ұйымнан алатын болса, ұйымнан тыс жерлерде уақытша жұмыс істейтіндер (жүктелім бойынша); </w:t>
      </w:r>
    </w:p>
    <w:p>
      <w:pPr>
        <w:spacing w:after="0"/>
        <w:ind w:left="0"/>
        <w:jc w:val="both"/>
      </w:pPr>
      <w:r>
        <w:rPr>
          <w:rFonts w:ascii="Times New Roman"/>
          <w:b w:val="false"/>
          <w:i w:val="false"/>
          <w:color w:val="000000"/>
          <w:sz w:val="28"/>
        </w:rPr>
        <w:t xml:space="preserve">
      егер олардың жалақысы негізгі жұмыс орны бойынша сақталмайтын болса, басқа ұйымдардан жұмысқа уақытша тартылғандар; </w:t>
      </w:r>
    </w:p>
    <w:p>
      <w:pPr>
        <w:spacing w:after="0"/>
        <w:ind w:left="0"/>
        <w:jc w:val="both"/>
      </w:pPr>
      <w:r>
        <w:rPr>
          <w:rFonts w:ascii="Times New Roman"/>
          <w:b w:val="false"/>
          <w:i w:val="false"/>
          <w:color w:val="000000"/>
          <w:sz w:val="28"/>
        </w:rPr>
        <w:t xml:space="preserve">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 </w:t>
      </w:r>
    </w:p>
    <w:p>
      <w:pPr>
        <w:spacing w:after="0"/>
        <w:ind w:left="0"/>
        <w:jc w:val="both"/>
      </w:pPr>
      <w:r>
        <w:rPr>
          <w:rFonts w:ascii="Times New Roman"/>
          <w:b w:val="false"/>
          <w:i w:val="false"/>
          <w:color w:val="000000"/>
          <w:sz w:val="28"/>
        </w:rPr>
        <w:t xml:space="preserve">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 </w:t>
      </w:r>
    </w:p>
    <w:p>
      <w:pPr>
        <w:spacing w:after="0"/>
        <w:ind w:left="0"/>
        <w:jc w:val="both"/>
      </w:pPr>
      <w:r>
        <w:rPr>
          <w:rFonts w:ascii="Times New Roman"/>
          <w:b w:val="false"/>
          <w:i w:val="false"/>
          <w:color w:val="000000"/>
          <w:sz w:val="28"/>
        </w:rPr>
        <w:t xml:space="preserve">
      уақытша жұмыста жоқ қызметкерлердің (науқастануына, оқу демалысына, жүктiлiгі және босануы бойынша демалысына, бала күтімі бойынша демалыста болуына, мерзімді әскери қызметті өтеуіне байланысты) орнына қабылданғандар; </w:t>
      </w:r>
    </w:p>
    <w:p>
      <w:pPr>
        <w:spacing w:after="0"/>
        <w:ind w:left="0"/>
        <w:jc w:val="both"/>
      </w:pPr>
      <w:r>
        <w:rPr>
          <w:rFonts w:ascii="Times New Roman"/>
          <w:b w:val="false"/>
          <w:i w:val="false"/>
          <w:color w:val="000000"/>
          <w:sz w:val="28"/>
        </w:rPr>
        <w:t xml:space="preserve">
      ұйыммен жұмысты үйінде (үйде жұмыс iстейтiн қызметкерлер) жеке еңбегімен орындау туралы еңбек шартын жасағандар қосылады. </w:t>
      </w:r>
    </w:p>
    <w:p>
      <w:pPr>
        <w:spacing w:after="0"/>
        <w:ind w:left="0"/>
        <w:jc w:val="both"/>
      </w:pPr>
      <w:r>
        <w:rPr>
          <w:rFonts w:ascii="Times New Roman"/>
          <w:b w:val="false"/>
          <w:i w:val="false"/>
          <w:color w:val="000000"/>
          <w:sz w:val="28"/>
        </w:rPr>
        <w:t xml:space="preserve">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 </w:t>
      </w:r>
    </w:p>
    <w:p>
      <w:pPr>
        <w:spacing w:after="0"/>
        <w:ind w:left="0"/>
        <w:jc w:val="both"/>
      </w:pPr>
      <w:r>
        <w:rPr>
          <w:rFonts w:ascii="Times New Roman"/>
          <w:b w:val="false"/>
          <w:i w:val="false"/>
          <w:color w:val="000000"/>
          <w:sz w:val="28"/>
        </w:rPr>
        <w:t xml:space="preserve">
      Қызметкерлердің тізімдік санында жұмысты үйде iстейтiн қызметкерлер әрбір күнтізбелік күн үшін бүтін бірлік ретінде есептеледі. </w:t>
      </w:r>
    </w:p>
    <w:bookmarkStart w:name="z35" w:id="32"/>
    <w:p>
      <w:pPr>
        <w:spacing w:after="0"/>
        <w:ind w:left="0"/>
        <w:jc w:val="both"/>
      </w:pPr>
      <w:r>
        <w:rPr>
          <w:rFonts w:ascii="Times New Roman"/>
          <w:b w:val="false"/>
          <w:i w:val="false"/>
          <w:color w:val="000000"/>
          <w:sz w:val="28"/>
        </w:rPr>
        <w:t xml:space="preserve">
      2) қоғамдық бастамаларда жұмыс істейтін адамдар қосылады (жалақы есептелетін және есептелмейтін). </w:t>
      </w:r>
    </w:p>
    <w:bookmarkEnd w:id="32"/>
    <w:p>
      <w:pPr>
        <w:spacing w:after="0"/>
        <w:ind w:left="0"/>
        <w:jc w:val="both"/>
      </w:pPr>
      <w:r>
        <w:rPr>
          <w:rFonts w:ascii="Times New Roman"/>
          <w:b w:val="false"/>
          <w:i w:val="false"/>
          <w:color w:val="000000"/>
          <w:sz w:val="28"/>
        </w:rPr>
        <w:t xml:space="preserve">
      Қоғамдық бастамаларда жұмыс істейтін адамдардың тізімдік санында әрбір күнтізбелік күн бүтін бірлік ретінде есептеледі. </w:t>
      </w:r>
    </w:p>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bookmarkStart w:name="z36" w:id="33"/>
    <w:p>
      <w:pPr>
        <w:spacing w:after="0"/>
        <w:ind w:left="0"/>
        <w:jc w:val="both"/>
      </w:pPr>
      <w:r>
        <w:rPr>
          <w:rFonts w:ascii="Times New Roman"/>
          <w:b w:val="false"/>
          <w:i w:val="false"/>
          <w:color w:val="000000"/>
          <w:sz w:val="28"/>
        </w:rPr>
        <w:t xml:space="preserve">
      1) ақы төленетін жыл сайынғы еңбек демалысында жүргендер; </w:t>
      </w:r>
    </w:p>
    <w:bookmarkEnd w:id="33"/>
    <w:bookmarkStart w:name="z37" w:id="34"/>
    <w:p>
      <w:pPr>
        <w:spacing w:after="0"/>
        <w:ind w:left="0"/>
        <w:jc w:val="both"/>
      </w:pPr>
      <w:r>
        <w:rPr>
          <w:rFonts w:ascii="Times New Roman"/>
          <w:b w:val="false"/>
          <w:i w:val="false"/>
          <w:color w:val="000000"/>
          <w:sz w:val="28"/>
        </w:rPr>
        <w:t xml:space="preserve">
      2) әкімшілік құқық бұзғаны үшін әкімшілік қамауға алынған қызметкерлерді қоса, себепсіз жұмысқа шықпағандар; </w:t>
      </w:r>
    </w:p>
    <w:bookmarkEnd w:id="34"/>
    <w:bookmarkStart w:name="z38" w:id="35"/>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bookmarkEnd w:id="35"/>
    <w:bookmarkStart w:name="z39" w:id="36"/>
    <w:p>
      <w:pPr>
        <w:spacing w:after="0"/>
        <w:ind w:left="0"/>
        <w:jc w:val="both"/>
      </w:pPr>
      <w:r>
        <w:rPr>
          <w:rFonts w:ascii="Times New Roman"/>
          <w:b w:val="false"/>
          <w:i w:val="false"/>
          <w:color w:val="000000"/>
          <w:sz w:val="28"/>
        </w:rPr>
        <w:t xml:space="preserve">
      4) демалыс және мереке күндеріндегі жұмысы үшін қосымша демалыс күнін алғандар; </w:t>
      </w:r>
    </w:p>
    <w:bookmarkEnd w:id="36"/>
    <w:bookmarkStart w:name="z40" w:id="37"/>
    <w:p>
      <w:pPr>
        <w:spacing w:after="0"/>
        <w:ind w:left="0"/>
        <w:jc w:val="both"/>
      </w:pPr>
      <w:r>
        <w:rPr>
          <w:rFonts w:ascii="Times New Roman"/>
          <w:b w:val="false"/>
          <w:i w:val="false"/>
          <w:color w:val="000000"/>
          <w:sz w:val="28"/>
        </w:rPr>
        <w:t xml:space="preserve">
      5) егер олардың жалақысы сақталатын болса, біліктілігін арттыру немесе қайта даярлау үшін білім беру ұйымдарына жұмыстан босатылып жіберілгендер; </w:t>
      </w:r>
    </w:p>
    <w:bookmarkEnd w:id="37"/>
    <w:bookmarkStart w:name="z41" w:id="38"/>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bookmarkEnd w:id="38"/>
    <w:bookmarkStart w:name="z42" w:id="39"/>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bookmarkEnd w:id="39"/>
    <w:bookmarkStart w:name="z43" w:id="40"/>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bookmarkEnd w:id="40"/>
    <w:bookmarkStart w:name="z44" w:id="41"/>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bookmarkEnd w:id="41"/>
    <w:bookmarkStart w:name="z45" w:id="42"/>
    <w:p>
      <w:pPr>
        <w:spacing w:after="0"/>
        <w:ind w:left="0"/>
        <w:jc w:val="both"/>
      </w:pPr>
      <w:r>
        <w:rPr>
          <w:rFonts w:ascii="Times New Roman"/>
          <w:b w:val="false"/>
          <w:i w:val="false"/>
          <w:color w:val="000000"/>
          <w:sz w:val="28"/>
        </w:rPr>
        <w:t>
      10) науқастануына байланысты жұмысқа келмегендер (еңбекке уақытша жарамсыздық туралы парақтарға сәйкес жұмысқа шыққанға дейін науқастанған бүкіл кезең ішінде немесе мүгедектік бойынша шыққанға дейін);</w:t>
      </w:r>
    </w:p>
    <w:bookmarkEnd w:id="42"/>
    <w:bookmarkStart w:name="z46" w:id="43"/>
    <w:p>
      <w:pPr>
        <w:spacing w:after="0"/>
        <w:ind w:left="0"/>
        <w:jc w:val="both"/>
      </w:pPr>
      <w:r>
        <w:rPr>
          <w:rFonts w:ascii="Times New Roman"/>
          <w:b w:val="false"/>
          <w:i w:val="false"/>
          <w:color w:val="000000"/>
          <w:sz w:val="28"/>
        </w:rPr>
        <w:t>
      11) өндірістің бос тұруына байланысты орнында болмағандар;</w:t>
      </w:r>
    </w:p>
    <w:bookmarkEnd w:id="43"/>
    <w:bookmarkStart w:name="z47" w:id="44"/>
    <w:p>
      <w:pPr>
        <w:spacing w:after="0"/>
        <w:ind w:left="0"/>
        <w:jc w:val="both"/>
      </w:pPr>
      <w:r>
        <w:rPr>
          <w:rFonts w:ascii="Times New Roman"/>
          <w:b w:val="false"/>
          <w:i w:val="false"/>
          <w:color w:val="000000"/>
          <w:sz w:val="28"/>
        </w:rPr>
        <w:t>
      12) сот өкімі шыққанға дейін тергеуде жатқандар;</w:t>
      </w:r>
    </w:p>
    <w:bookmarkEnd w:id="44"/>
    <w:bookmarkStart w:name="z48" w:id="45"/>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bookmarkEnd w:id="45"/>
    <w:bookmarkStart w:name="z49" w:id="46"/>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bookmarkEnd w:id="46"/>
    <w:bookmarkStart w:name="z50" w:id="47"/>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bookmarkEnd w:id="47"/>
    <w:bookmarkStart w:name="z51" w:id="48"/>
    <w:p>
      <w:pPr>
        <w:spacing w:after="0"/>
        <w:ind w:left="0"/>
        <w:jc w:val="both"/>
      </w:pPr>
      <w:r>
        <w:rPr>
          <w:rFonts w:ascii="Times New Roman"/>
          <w:b w:val="false"/>
          <w:i w:val="false"/>
          <w:color w:val="000000"/>
          <w:sz w:val="28"/>
        </w:rPr>
        <w:t>
      Тізімдік санға:</w:t>
      </w:r>
    </w:p>
    <w:bookmarkEnd w:id="48"/>
    <w:bookmarkStart w:name="z52" w:id="49"/>
    <w:p>
      <w:pPr>
        <w:spacing w:after="0"/>
        <w:ind w:left="0"/>
        <w:jc w:val="both"/>
      </w:pPr>
      <w:r>
        <w:rPr>
          <w:rFonts w:ascii="Times New Roman"/>
          <w:b w:val="false"/>
          <w:i w:val="false"/>
          <w:color w:val="000000"/>
          <w:sz w:val="28"/>
        </w:rPr>
        <w:t>
      1) қызметкерлер:</w:t>
      </w:r>
    </w:p>
    <w:bookmarkEnd w:id="49"/>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bookmarkStart w:name="z53" w:id="50"/>
    <w:p>
      <w:pPr>
        <w:spacing w:after="0"/>
        <w:ind w:left="0"/>
        <w:jc w:val="both"/>
      </w:pPr>
      <w:r>
        <w:rPr>
          <w:rFonts w:ascii="Times New Roman"/>
          <w:b w:val="false"/>
          <w:i w:val="false"/>
          <w:color w:val="000000"/>
          <w:sz w:val="28"/>
        </w:rPr>
        <w:t xml:space="preserve">
      2) адамдар: </w:t>
      </w:r>
    </w:p>
    <w:bookmarkEnd w:id="50"/>
    <w:p>
      <w:pPr>
        <w:spacing w:after="0"/>
        <w:ind w:left="0"/>
        <w:jc w:val="both"/>
      </w:pPr>
      <w:r>
        <w:rPr>
          <w:rFonts w:ascii="Times New Roman"/>
          <w:b w:val="false"/>
          <w:i w:val="false"/>
          <w:color w:val="000000"/>
          <w:sz w:val="28"/>
        </w:rPr>
        <w:t xml:space="preserve">
      азаматтық-құқықтық сипаттағы шарттар бойынша жұмысты орындаушы. </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xml:space="preserve">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 </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xml:space="preserve">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 </w:t>
      </w:r>
    </w:p>
    <w:p>
      <w:pPr>
        <w:spacing w:after="0"/>
        <w:ind w:left="0"/>
        <w:jc w:val="both"/>
      </w:pPr>
      <w:r>
        <w:rPr>
          <w:rFonts w:ascii="Times New Roman"/>
          <w:b w:val="false"/>
          <w:i w:val="false"/>
          <w:color w:val="000000"/>
          <w:sz w:val="28"/>
        </w:rPr>
        <w:t xml:space="preserve">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соманы үшке бөлу жолымен анықталады. </w:t>
      </w:r>
    </w:p>
    <w:p>
      <w:pPr>
        <w:spacing w:after="0"/>
        <w:ind w:left="0"/>
        <w:jc w:val="both"/>
      </w:pPr>
      <w:r>
        <w:rPr>
          <w:rFonts w:ascii="Times New Roman"/>
          <w:b w:val="false"/>
          <w:i w:val="false"/>
          <w:color w:val="000000"/>
          <w:sz w:val="28"/>
        </w:rPr>
        <w:t xml:space="preserve">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 </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bookmarkStart w:name="z54" w:id="51"/>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7-тармағының 3), 7), 9), 13) және 14) тармақшаларында көрсетілген санаттағы қызметкерлер алып тасталады.</w:t>
      </w:r>
    </w:p>
    <w:bookmarkEnd w:id="51"/>
    <w:p>
      <w:pPr>
        <w:spacing w:after="0"/>
        <w:ind w:left="0"/>
        <w:jc w:val="both"/>
      </w:pPr>
      <w:r>
        <w:rPr>
          <w:rFonts w:ascii="Times New Roman"/>
          <w:b w:val="false"/>
          <w:i w:val="false"/>
          <w:color w:val="000000"/>
          <w:sz w:val="28"/>
        </w:rPr>
        <w:t xml:space="preserve">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 </w:t>
      </w:r>
    </w:p>
    <w:p>
      <w:pPr>
        <w:spacing w:after="0"/>
        <w:ind w:left="0"/>
        <w:jc w:val="both"/>
      </w:pPr>
      <w:r>
        <w:rPr>
          <w:rFonts w:ascii="Times New Roman"/>
          <w:b w:val="false"/>
          <w:i w:val="false"/>
          <w:color w:val="000000"/>
          <w:sz w:val="28"/>
        </w:rPr>
        <w:t xml:space="preserve">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 </w:t>
      </w:r>
    </w:p>
    <w:p>
      <w:pPr>
        <w:spacing w:after="0"/>
        <w:ind w:left="0"/>
        <w:jc w:val="both"/>
      </w:pPr>
      <w:r>
        <w:rPr>
          <w:rFonts w:ascii="Times New Roman"/>
          <w:b w:val="false"/>
          <w:i w:val="false"/>
          <w:color w:val="000000"/>
          <w:sz w:val="28"/>
        </w:rPr>
        <w:t>
      Өндірістік-экономикалық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7-тармағында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xml:space="preserve">
      Қызметкерлердің нақты санына жалақысы есептелетін қоғамдық бастамаларда жұмыспен қамтылған адамдар кіреді. </w:t>
      </w:r>
    </w:p>
    <w:p>
      <w:pPr>
        <w:spacing w:after="0"/>
        <w:ind w:left="0"/>
        <w:jc w:val="both"/>
      </w:pPr>
      <w:r>
        <w:rPr>
          <w:rFonts w:ascii="Times New Roman"/>
          <w:b w:val="false"/>
          <w:i w:val="false"/>
          <w:color w:val="000000"/>
          <w:sz w:val="28"/>
        </w:rPr>
        <w:t xml:space="preserve">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 </w:t>
      </w:r>
    </w:p>
    <w:bookmarkStart w:name="z55" w:id="52"/>
    <w:p>
      <w:pPr>
        <w:spacing w:after="0"/>
        <w:ind w:left="0"/>
        <w:jc w:val="both"/>
      </w:pPr>
      <w:r>
        <w:rPr>
          <w:rFonts w:ascii="Times New Roman"/>
          <w:b w:val="false"/>
          <w:i w:val="false"/>
          <w:color w:val="000000"/>
          <w:sz w:val="28"/>
        </w:rPr>
        <w:t>
      9. Ұйымның барлық қызметкерлері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Еңбек және халықты әлеуметтік қорғау министрлігінің (www.enbek.gov.kz) интернет-ресурсында орналастырылған "Қызметтер жіктеуіші" Қазақстан Республикасының ұлттық жіктеуішіне сәйкес негізгі қызмет топтары бойынша жіктеледі (бөлінеді).</w:t>
      </w:r>
    </w:p>
    <w:bookmarkEnd w:id="52"/>
    <w:bookmarkStart w:name="z56" w:id="53"/>
    <w:p>
      <w:pPr>
        <w:spacing w:after="0"/>
        <w:ind w:left="0"/>
        <w:jc w:val="both"/>
      </w:pPr>
      <w:r>
        <w:rPr>
          <w:rFonts w:ascii="Times New Roman"/>
          <w:b w:val="false"/>
          <w:i w:val="false"/>
          <w:color w:val="000000"/>
          <w:sz w:val="28"/>
        </w:rPr>
        <w:t>
      10. Қызметкерлердің білім деңгейлері "Білім туралы" Қазақстан Республикасы Заңына сәйкес айқындалады.</w:t>
      </w:r>
    </w:p>
    <w:bookmarkEnd w:id="53"/>
    <w:p>
      <w:pPr>
        <w:spacing w:after="0"/>
        <w:ind w:left="0"/>
        <w:jc w:val="both"/>
      </w:pPr>
      <w:r>
        <w:rPr>
          <w:rFonts w:ascii="Times New Roman"/>
          <w:b w:val="false"/>
          <w:i w:val="false"/>
          <w:color w:val="000000"/>
          <w:sz w:val="28"/>
        </w:rPr>
        <w:t xml:space="preserve">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теңестірілгендерді (консерватория, жоғары мектеп, жоғары училище) бітірген адамдар жатады. </w:t>
      </w:r>
    </w:p>
    <w:p>
      <w:pPr>
        <w:spacing w:after="0"/>
        <w:ind w:left="0"/>
        <w:jc w:val="both"/>
      </w:pPr>
      <w:r>
        <w:rPr>
          <w:rFonts w:ascii="Times New Roman"/>
          <w:b w:val="false"/>
          <w:i w:val="false"/>
          <w:color w:val="000000"/>
          <w:sz w:val="28"/>
        </w:rPr>
        <w:t xml:space="preserve">
      Жоғары оқу орнынан кейінгі білімі бар қызметкерлерге резидентура, магистратура және докторантураны бітірген адамдар жатады. </w:t>
      </w:r>
    </w:p>
    <w:p>
      <w:pPr>
        <w:spacing w:after="0"/>
        <w:ind w:left="0"/>
        <w:jc w:val="both"/>
      </w:pPr>
      <w:r>
        <w:rPr>
          <w:rFonts w:ascii="Times New Roman"/>
          <w:b w:val="false"/>
          <w:i w:val="false"/>
          <w:color w:val="000000"/>
          <w:sz w:val="28"/>
        </w:rPr>
        <w:t xml:space="preserve">
      Техникалық, кәсiптiк және орта білімнен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 </w:t>
      </w:r>
    </w:p>
    <w:bookmarkStart w:name="z57" w:id="54"/>
    <w:p>
      <w:pPr>
        <w:spacing w:after="0"/>
        <w:ind w:left="0"/>
        <w:jc w:val="both"/>
      </w:pPr>
      <w:r>
        <w:rPr>
          <w:rFonts w:ascii="Times New Roman"/>
          <w:b w:val="false"/>
          <w:i w:val="false"/>
          <w:color w:val="000000"/>
          <w:sz w:val="28"/>
        </w:rPr>
        <w:t>
      11. Егер кәсіпорында экономикалық қызметтің негізгі түрінен басқа экономикалық қызметтің өзге түрлері болған жағдайда, респонденттер қосалқы қызмет түрі (үшінші тұлғалар үшін өнімдер өндіру мақсатында жүзеге асырылатын, негізгіден басқа қызмет түрі) бойынша деректерді толтырады.</w:t>
      </w:r>
    </w:p>
    <w:bookmarkEnd w:id="54"/>
    <w:bookmarkStart w:name="z58" w:id="55"/>
    <w:p>
      <w:pPr>
        <w:spacing w:after="0"/>
        <w:ind w:left="0"/>
        <w:jc w:val="both"/>
      </w:pPr>
      <w:r>
        <w:rPr>
          <w:rFonts w:ascii="Times New Roman"/>
          <w:b w:val="false"/>
          <w:i w:val="false"/>
          <w:color w:val="000000"/>
          <w:sz w:val="28"/>
        </w:rPr>
        <w:t>
      12. Статистикалық нысанның 2.1-бөлімі бойынша деректер Қазақстан Республикасы Денсаулық сақтау және әлеуметтік даму министрінің 2015 жылғы 21 желтоқсандағы № 981 бұйрығымен бекітілген (Нормативтік құқықтық актілерді мемлекеттік тіркеу тізілімінде № 12600 болып тіркелген) Әкімшілік персоналға жататын жұмыскерлер лауазымдары атауларының тізбесі негізінде толтырылады. Өндірістік персоналға ұйымдағы әкімшілік персоналды есепке алмағанда қалған қызметкерлер жатады.</w:t>
      </w:r>
    </w:p>
    <w:bookmarkEnd w:id="55"/>
    <w:bookmarkStart w:name="z59" w:id="56"/>
    <w:p>
      <w:pPr>
        <w:spacing w:after="0"/>
        <w:ind w:left="0"/>
        <w:jc w:val="both"/>
      </w:pPr>
      <w:r>
        <w:rPr>
          <w:rFonts w:ascii="Times New Roman"/>
          <w:b w:val="false"/>
          <w:i w:val="false"/>
          <w:color w:val="000000"/>
          <w:sz w:val="28"/>
        </w:rPr>
        <w:t>
      13. Жалақы қоры бойынша деректерді толтырғанда респонденттер қызметкерлердің есептелген жалақы қорын, сондай-ақ қоғамдық бастамаларда жұмыс істейтін адамдардың жалақы қорын көрсетеді.</w:t>
      </w:r>
    </w:p>
    <w:bookmarkEnd w:id="56"/>
    <w:p>
      <w:pPr>
        <w:spacing w:after="0"/>
        <w:ind w:left="0"/>
        <w:jc w:val="both"/>
      </w:pPr>
      <w:r>
        <w:rPr>
          <w:rFonts w:ascii="Times New Roman"/>
          <w:b w:val="false"/>
          <w:i w:val="false"/>
          <w:color w:val="000000"/>
          <w:sz w:val="28"/>
        </w:rPr>
        <w:t xml:space="preserve">
      Жалақы қорында ақша түріндегі, сондай-ақ ақша бірлігіне ауыстырылған заттай түрдегі барлық төлемдер ескеріледі. </w:t>
      </w:r>
    </w:p>
    <w:p>
      <w:pPr>
        <w:spacing w:after="0"/>
        <w:ind w:left="0"/>
        <w:jc w:val="both"/>
      </w:pPr>
      <w:r>
        <w:rPr>
          <w:rFonts w:ascii="Times New Roman"/>
          <w:b w:val="false"/>
          <w:i w:val="false"/>
          <w:color w:val="000000"/>
          <w:sz w:val="28"/>
        </w:rPr>
        <w:t>
      Айға, тоқсанға, жартыжылдыққа және жылға есептелген сыйлықақылар тиісті есептік кезеңде толық көлемінде есепке алынады.</w:t>
      </w:r>
    </w:p>
    <w:p>
      <w:pPr>
        <w:spacing w:after="0"/>
        <w:ind w:left="0"/>
        <w:jc w:val="both"/>
      </w:pPr>
      <w:r>
        <w:rPr>
          <w:rFonts w:ascii="Times New Roman"/>
          <w:b w:val="false"/>
          <w:i w:val="false"/>
          <w:color w:val="000000"/>
          <w:sz w:val="28"/>
        </w:rPr>
        <w:t>
      Жалақы қорына қосылатындар:</w:t>
      </w:r>
    </w:p>
    <w:bookmarkStart w:name="z60" w:id="57"/>
    <w:p>
      <w:pPr>
        <w:spacing w:after="0"/>
        <w:ind w:left="0"/>
        <w:jc w:val="both"/>
      </w:pPr>
      <w:r>
        <w:rPr>
          <w:rFonts w:ascii="Times New Roman"/>
          <w:b w:val="false"/>
          <w:i w:val="false"/>
          <w:color w:val="000000"/>
          <w:sz w:val="28"/>
        </w:rPr>
        <w:t xml:space="preserve">
      1) тарифтік мөлшерлемелер мен лауазымдық айлықақылар бойынша есептелген жалақы: </w:t>
      </w:r>
    </w:p>
    <w:bookmarkEnd w:id="57"/>
    <w:p>
      <w:pPr>
        <w:spacing w:after="0"/>
        <w:ind w:left="0"/>
        <w:jc w:val="both"/>
      </w:pPr>
      <w:r>
        <w:rPr>
          <w:rFonts w:ascii="Times New Roman"/>
          <w:b w:val="false"/>
          <w:i w:val="false"/>
          <w:color w:val="000000"/>
          <w:sz w:val="28"/>
        </w:rPr>
        <w:t xml:space="preserve">
      қызметкерлерге орындалған жұмыс немесе жұмыспен өтелген уақыт үшін тарифтік мөлшерлемелер, лауазымдық айлықақылар, келісімді бағалау бойынша, түскен табыстан пайызбен және үлес бойынша, ұйымда қабылданған еңбекақы төлеудің түрлері мен жүйелеріне қарамастан есептелген жалақы; </w:t>
      </w:r>
    </w:p>
    <w:p>
      <w:pPr>
        <w:spacing w:after="0"/>
        <w:ind w:left="0"/>
        <w:jc w:val="both"/>
      </w:pPr>
      <w:r>
        <w:rPr>
          <w:rFonts w:ascii="Times New Roman"/>
          <w:b w:val="false"/>
          <w:i w:val="false"/>
          <w:color w:val="000000"/>
          <w:sz w:val="28"/>
        </w:rPr>
        <w:t xml:space="preserve">
      тарифтік мөлшерлемелер мен лауазымдық айлықақыларға үстемеақылар (еңбек сіңірген жылдары, жұмыс өтілі, кәсіби шеберлігі, ғылыми дәрежесі, дипломатиялық рангі және тағы басқалар); </w:t>
      </w:r>
    </w:p>
    <w:p>
      <w:pPr>
        <w:spacing w:after="0"/>
        <w:ind w:left="0"/>
        <w:jc w:val="both"/>
      </w:pPr>
      <w:r>
        <w:rPr>
          <w:rFonts w:ascii="Times New Roman"/>
          <w:b w:val="false"/>
          <w:i w:val="false"/>
          <w:color w:val="000000"/>
          <w:sz w:val="28"/>
        </w:rPr>
        <w:t xml:space="preserve">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 </w:t>
      </w:r>
    </w:p>
    <w:p>
      <w:pPr>
        <w:spacing w:after="0"/>
        <w:ind w:left="0"/>
        <w:jc w:val="both"/>
      </w:pPr>
      <w:r>
        <w:rPr>
          <w:rFonts w:ascii="Times New Roman"/>
          <w:b w:val="false"/>
          <w:i w:val="false"/>
          <w:color w:val="000000"/>
          <w:sz w:val="28"/>
        </w:rPr>
        <w:t xml:space="preserve">
      газет, журнал және өзге де бұқаралық ақпарат құралдарының редакциялары қызметкерлерінің тізімдік құрамында тұратын қызметкерлерге төленетін қаламақы; </w:t>
      </w:r>
    </w:p>
    <w:p>
      <w:pPr>
        <w:spacing w:after="0"/>
        <w:ind w:left="0"/>
        <w:jc w:val="both"/>
      </w:pPr>
      <w:r>
        <w:rPr>
          <w:rFonts w:ascii="Times New Roman"/>
          <w:b w:val="false"/>
          <w:i w:val="false"/>
          <w:color w:val="000000"/>
          <w:sz w:val="28"/>
        </w:rPr>
        <w:t xml:space="preserve">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 </w:t>
      </w:r>
    </w:p>
    <w:p>
      <w:pPr>
        <w:spacing w:after="0"/>
        <w:ind w:left="0"/>
        <w:jc w:val="both"/>
      </w:pPr>
      <w:r>
        <w:rPr>
          <w:rFonts w:ascii="Times New Roman"/>
          <w:b w:val="false"/>
          <w:i w:val="false"/>
          <w:color w:val="000000"/>
          <w:sz w:val="28"/>
        </w:rPr>
        <w:t xml:space="preserve">
      әскери қызметтегі міндеттерін орындауға байланысты әскери қызметшілер мен ішкі істер органдарының қызметкерлері алатын төлемдердің барлық түрлері; </w:t>
      </w:r>
    </w:p>
    <w:p>
      <w:pPr>
        <w:spacing w:after="0"/>
        <w:ind w:left="0"/>
        <w:jc w:val="both"/>
      </w:pPr>
      <w:r>
        <w:rPr>
          <w:rFonts w:ascii="Times New Roman"/>
          <w:b w:val="false"/>
          <w:i w:val="false"/>
          <w:color w:val="000000"/>
          <w:sz w:val="28"/>
        </w:rPr>
        <w:t xml:space="preserve">
      ұйым қызметкерлерінің тізімдік құрамында тұрмайтын адамдарға еңбеқақы төлеу (басқа ұйымдардан қоса атқарушылық бойынша жұмысқа қабылданғандар); </w:t>
      </w:r>
    </w:p>
    <w:bookmarkStart w:name="z61" w:id="58"/>
    <w:p>
      <w:pPr>
        <w:spacing w:after="0"/>
        <w:ind w:left="0"/>
        <w:jc w:val="both"/>
      </w:pPr>
      <w:r>
        <w:rPr>
          <w:rFonts w:ascii="Times New Roman"/>
          <w:b w:val="false"/>
          <w:i w:val="false"/>
          <w:color w:val="000000"/>
          <w:sz w:val="28"/>
        </w:rPr>
        <w:t>
      2) біржолғы төлемдер мен сыйлықақылар:</w:t>
      </w:r>
    </w:p>
    <w:bookmarkEnd w:id="58"/>
    <w:p>
      <w:pPr>
        <w:spacing w:after="0"/>
        <w:ind w:left="0"/>
        <w:jc w:val="both"/>
      </w:pPr>
      <w:r>
        <w:rPr>
          <w:rFonts w:ascii="Times New Roman"/>
          <w:b w:val="false"/>
          <w:i w:val="false"/>
          <w:color w:val="000000"/>
          <w:sz w:val="28"/>
        </w:rPr>
        <w:t xml:space="preserve">
      ай сайынғы сыйлықақылар (олардың төлем көздеріне қарамастан тұрақты сипаттағы); </w:t>
      </w:r>
    </w:p>
    <w:p>
      <w:pPr>
        <w:spacing w:after="0"/>
        <w:ind w:left="0"/>
        <w:jc w:val="both"/>
      </w:pPr>
      <w:r>
        <w:rPr>
          <w:rFonts w:ascii="Times New Roman"/>
          <w:b w:val="false"/>
          <w:i w:val="false"/>
          <w:color w:val="000000"/>
          <w:sz w:val="28"/>
        </w:rPr>
        <w:t xml:space="preserve">
      төлем көздеріне қарамастан біржолғы сыйлықақылар; </w:t>
      </w:r>
    </w:p>
    <w:p>
      <w:pPr>
        <w:spacing w:after="0"/>
        <w:ind w:left="0"/>
        <w:jc w:val="both"/>
      </w:pPr>
      <w:r>
        <w:rPr>
          <w:rFonts w:ascii="Times New Roman"/>
          <w:b w:val="false"/>
          <w:i w:val="false"/>
          <w:color w:val="000000"/>
          <w:sz w:val="28"/>
        </w:rPr>
        <w:t xml:space="preserve">
      біржолғы сыйлықақылар (еңбек сіңірген жылдары, жұмыс өтілі, кәсіби шеберлігі, ғылыми дәрежесі, дипломатиялық рангі және тағы басқалар); </w:t>
      </w:r>
    </w:p>
    <w:p>
      <w:pPr>
        <w:spacing w:after="0"/>
        <w:ind w:left="0"/>
        <w:jc w:val="both"/>
      </w:pPr>
      <w:r>
        <w:rPr>
          <w:rFonts w:ascii="Times New Roman"/>
          <w:b w:val="false"/>
          <w:i w:val="false"/>
          <w:color w:val="000000"/>
          <w:sz w:val="28"/>
        </w:rPr>
        <w:t xml:space="preserve">
      тоқсандағы, жартыжылдықтағы, бір жылдағы жұмыс қорытындысы бойынша сыйақылар; </w:t>
      </w:r>
    </w:p>
    <w:p>
      <w:pPr>
        <w:spacing w:after="0"/>
        <w:ind w:left="0"/>
        <w:jc w:val="both"/>
      </w:pPr>
      <w:r>
        <w:rPr>
          <w:rFonts w:ascii="Times New Roman"/>
          <w:b w:val="false"/>
          <w:i w:val="false"/>
          <w:color w:val="000000"/>
          <w:sz w:val="28"/>
        </w:rPr>
        <w:t xml:space="preserve">
      демалысқа сауықтыру үшін жыл сайынғы жәрдемақы (демалысқа материалдық көмек); </w:t>
      </w:r>
    </w:p>
    <w:p>
      <w:pPr>
        <w:spacing w:after="0"/>
        <w:ind w:left="0"/>
        <w:jc w:val="both"/>
      </w:pPr>
      <w:r>
        <w:rPr>
          <w:rFonts w:ascii="Times New Roman"/>
          <w:b w:val="false"/>
          <w:i w:val="false"/>
          <w:color w:val="000000"/>
          <w:sz w:val="28"/>
        </w:rPr>
        <w:t xml:space="preserve">
      мерекелік және мерейтойлық күндерге байланысты біржолғы ынталандыру төлемдері; </w:t>
      </w:r>
    </w:p>
    <w:p>
      <w:pPr>
        <w:spacing w:after="0"/>
        <w:ind w:left="0"/>
        <w:jc w:val="both"/>
      </w:pPr>
      <w:r>
        <w:rPr>
          <w:rFonts w:ascii="Times New Roman"/>
          <w:b w:val="false"/>
          <w:i w:val="false"/>
          <w:color w:val="000000"/>
          <w:sz w:val="28"/>
        </w:rPr>
        <w:t xml:space="preserve">
      ұжымдық шартпен немесе жұмыс берушінің актілерімен айқындалған басқа да төлемдер мен ынталандырулар; </w:t>
      </w:r>
    </w:p>
    <w:bookmarkStart w:name="z62" w:id="59"/>
    <w:p>
      <w:pPr>
        <w:spacing w:after="0"/>
        <w:ind w:left="0"/>
        <w:jc w:val="both"/>
      </w:pPr>
      <w:r>
        <w:rPr>
          <w:rFonts w:ascii="Times New Roman"/>
          <w:b w:val="false"/>
          <w:i w:val="false"/>
          <w:color w:val="000000"/>
          <w:sz w:val="28"/>
        </w:rPr>
        <w:t xml:space="preserve">
      3) жұмыс режимі мен еңбек жағдайларына байланысты өтемақы төлемдері: </w:t>
      </w:r>
    </w:p>
    <w:bookmarkEnd w:id="59"/>
    <w:p>
      <w:pPr>
        <w:spacing w:after="0"/>
        <w:ind w:left="0"/>
        <w:jc w:val="both"/>
      </w:pPr>
      <w:r>
        <w:rPr>
          <w:rFonts w:ascii="Times New Roman"/>
          <w:b w:val="false"/>
          <w:i w:val="false"/>
          <w:color w:val="000000"/>
          <w:sz w:val="28"/>
        </w:rPr>
        <w:t xml:space="preserve">
      экологиялық апат және радиациялық қатер аймақтарында тұрғаны үшін төлемдер; </w:t>
      </w:r>
    </w:p>
    <w:p>
      <w:pPr>
        <w:spacing w:after="0"/>
        <w:ind w:left="0"/>
        <w:jc w:val="both"/>
      </w:pPr>
      <w:r>
        <w:rPr>
          <w:rFonts w:ascii="Times New Roman"/>
          <w:b w:val="false"/>
          <w:i w:val="false"/>
          <w:color w:val="000000"/>
          <w:sz w:val="28"/>
        </w:rPr>
        <w:t xml:space="preserve">
      еңбек жағдайлары үшін қосымша төлемдер (өте ауыр және зиянды еңбек жағдайларында жұмыс істегені, сондай-ақ еңбектің ерекше жағдайлары үшін); </w:t>
      </w:r>
    </w:p>
    <w:p>
      <w:pPr>
        <w:spacing w:after="0"/>
        <w:ind w:left="0"/>
        <w:jc w:val="both"/>
      </w:pPr>
      <w:r>
        <w:rPr>
          <w:rFonts w:ascii="Times New Roman"/>
          <w:b w:val="false"/>
          <w:i w:val="false"/>
          <w:color w:val="000000"/>
          <w:sz w:val="28"/>
        </w:rPr>
        <w:t xml:space="preserve">
      түнгі уақыттағы жұмыс үшін қосымша төлемдер; </w:t>
      </w:r>
    </w:p>
    <w:p>
      <w:pPr>
        <w:spacing w:after="0"/>
        <w:ind w:left="0"/>
        <w:jc w:val="both"/>
      </w:pPr>
      <w:r>
        <w:rPr>
          <w:rFonts w:ascii="Times New Roman"/>
          <w:b w:val="false"/>
          <w:i w:val="false"/>
          <w:color w:val="000000"/>
          <w:sz w:val="28"/>
        </w:rPr>
        <w:t xml:space="preserve">
      демалыс және мереке (жұмыс істемейтін) күндеріндегі жұмыстарға ақы төлеу; </w:t>
      </w:r>
    </w:p>
    <w:p>
      <w:pPr>
        <w:spacing w:after="0"/>
        <w:ind w:left="0"/>
        <w:jc w:val="both"/>
      </w:pPr>
      <w:r>
        <w:rPr>
          <w:rFonts w:ascii="Times New Roman"/>
          <w:b w:val="false"/>
          <w:i w:val="false"/>
          <w:color w:val="000000"/>
          <w:sz w:val="28"/>
        </w:rPr>
        <w:t xml:space="preserve">
      үстеме жұмысқа ақы төлеу; </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bookmarkStart w:name="z63" w:id="60"/>
    <w:p>
      <w:pPr>
        <w:spacing w:after="0"/>
        <w:ind w:left="0"/>
        <w:jc w:val="both"/>
      </w:pPr>
      <w:r>
        <w:rPr>
          <w:rFonts w:ascii="Times New Roman"/>
          <w:b w:val="false"/>
          <w:i w:val="false"/>
          <w:color w:val="000000"/>
          <w:sz w:val="28"/>
        </w:rPr>
        <w:t xml:space="preserve">
      4) жұмыспен өтелмеген уақытқа ақы төлеу: </w:t>
      </w:r>
    </w:p>
    <w:bookmarkEnd w:id="60"/>
    <w:p>
      <w:pPr>
        <w:spacing w:after="0"/>
        <w:ind w:left="0"/>
        <w:jc w:val="both"/>
      </w:pPr>
      <w:r>
        <w:rPr>
          <w:rFonts w:ascii="Times New Roman"/>
          <w:b w:val="false"/>
          <w:i w:val="false"/>
          <w:color w:val="000000"/>
          <w:sz w:val="28"/>
        </w:rPr>
        <w:t xml:space="preserve">
      жыл сайынғы еңбек және қосымша еңбек демалыстарына ақы төлеу, пайдаланылмаған демалыс үшін ақшалай төленетін өтемақы; </w:t>
      </w:r>
    </w:p>
    <w:p>
      <w:pPr>
        <w:spacing w:after="0"/>
        <w:ind w:left="0"/>
        <w:jc w:val="both"/>
      </w:pPr>
      <w:r>
        <w:rPr>
          <w:rFonts w:ascii="Times New Roman"/>
          <w:b w:val="false"/>
          <w:i w:val="false"/>
          <w:color w:val="000000"/>
          <w:sz w:val="28"/>
        </w:rPr>
        <w:t xml:space="preserve">
      жұмыстағы арнаулы үзілістерге ақы төлеу, он сегiз жасқа толмаған қызметкерлердің жеңілдікті сағаттарына ақы төлеу; </w:t>
      </w:r>
    </w:p>
    <w:p>
      <w:pPr>
        <w:spacing w:after="0"/>
        <w:ind w:left="0"/>
        <w:jc w:val="both"/>
      </w:pPr>
      <w:r>
        <w:rPr>
          <w:rFonts w:ascii="Times New Roman"/>
          <w:b w:val="false"/>
          <w:i w:val="false"/>
          <w:color w:val="000000"/>
          <w:sz w:val="28"/>
        </w:rPr>
        <w:t xml:space="preserve">
      мемлекеттік немесе қоғамдық міндеттерді орындауға тартылған қызметкерлердің жұмыс уақытына ақы төлеу; </w:t>
      </w:r>
    </w:p>
    <w:p>
      <w:pPr>
        <w:spacing w:after="0"/>
        <w:ind w:left="0"/>
        <w:jc w:val="both"/>
      </w:pPr>
      <w:r>
        <w:rPr>
          <w:rFonts w:ascii="Times New Roman"/>
          <w:b w:val="false"/>
          <w:i w:val="false"/>
          <w:color w:val="000000"/>
          <w:sz w:val="28"/>
        </w:rPr>
        <w:t xml:space="preserve">
      қызметкерлердің кінәсынан болмаған бос тұрып қалуларға ақы төлеу; </w:t>
      </w:r>
    </w:p>
    <w:p>
      <w:pPr>
        <w:spacing w:after="0"/>
        <w:ind w:left="0"/>
        <w:jc w:val="both"/>
      </w:pPr>
      <w:r>
        <w:rPr>
          <w:rFonts w:ascii="Times New Roman"/>
          <w:b w:val="false"/>
          <w:i w:val="false"/>
          <w:color w:val="000000"/>
          <w:sz w:val="28"/>
        </w:rPr>
        <w:t xml:space="preserve">
      жұмыс уақытын амалсыздан толық істемеген қызметкерлерге ұйым қаражаты есебінен төленетін сомалар; </w:t>
      </w:r>
    </w:p>
    <w:p>
      <w:pPr>
        <w:spacing w:after="0"/>
        <w:ind w:left="0"/>
        <w:jc w:val="both"/>
      </w:pPr>
      <w:r>
        <w:rPr>
          <w:rFonts w:ascii="Times New Roman"/>
          <w:b w:val="false"/>
          <w:i w:val="false"/>
          <w:color w:val="000000"/>
          <w:sz w:val="28"/>
        </w:rPr>
        <w:t xml:space="preserve">
      білім беру ұйымдарына жұмыстан қол үзіп біліктілігін арттыру және қайта даярлау үшін жіберілген қызметкерлерге негізгі жұмыс орны бойынша жұмыс уақытының жалақысы. </w:t>
      </w:r>
    </w:p>
    <w:p>
      <w:pPr>
        <w:spacing w:after="0"/>
        <w:ind w:left="0"/>
        <w:jc w:val="both"/>
      </w:pPr>
      <w:r>
        <w:rPr>
          <w:rFonts w:ascii="Times New Roman"/>
          <w:b w:val="false"/>
          <w:i w:val="false"/>
          <w:color w:val="000000"/>
          <w:sz w:val="28"/>
        </w:rPr>
        <w:t xml:space="preserve">
      Орташа айлық атаулы жалақысы жалақының есептелген қорының сомасын қызметкерлердің нақты санына және есепті кезеңдегі айлар санына бөлу жолымен айқындалады. </w:t>
      </w:r>
    </w:p>
    <w:p>
      <w:pPr>
        <w:spacing w:after="0"/>
        <w:ind w:left="0"/>
        <w:jc w:val="both"/>
      </w:pPr>
      <w:r>
        <w:rPr>
          <w:rFonts w:ascii="Times New Roman"/>
          <w:b w:val="false"/>
          <w:i w:val="false"/>
          <w:color w:val="000000"/>
          <w:sz w:val="28"/>
        </w:rPr>
        <w:t>
      Азаматтық-құқықтық сипаттағы шарттар бойынша жұмысты орындайтын адамдардың еңбекақысы статистикалық нысанның 4-бөлімінде ғана есепке алынады.</w:t>
      </w:r>
    </w:p>
    <w:bookmarkStart w:name="z64" w:id="61"/>
    <w:p>
      <w:pPr>
        <w:spacing w:after="0"/>
        <w:ind w:left="0"/>
        <w:jc w:val="both"/>
      </w:pPr>
      <w:r>
        <w:rPr>
          <w:rFonts w:ascii="Times New Roman"/>
          <w:b w:val="false"/>
          <w:i w:val="false"/>
          <w:color w:val="000000"/>
          <w:sz w:val="28"/>
        </w:rPr>
        <w:t>
      4-бөлімнің 5 және 6-жолдары бойынша тізімдік құрамның қызметкерлері бойынша мәліметтер көрсетіледі.</w:t>
      </w:r>
    </w:p>
    <w:bookmarkEnd w:id="61"/>
    <w:bookmarkStart w:name="z65" w:id="62"/>
    <w:p>
      <w:pPr>
        <w:spacing w:after="0"/>
        <w:ind w:left="0"/>
        <w:jc w:val="both"/>
      </w:pPr>
      <w:r>
        <w:rPr>
          <w:rFonts w:ascii="Times New Roman"/>
          <w:b w:val="false"/>
          <w:i w:val="false"/>
          <w:color w:val="000000"/>
          <w:sz w:val="28"/>
        </w:rPr>
        <w:t>
      7-жолды толтыру кезінде Еңбек кодексінің 138-бабына сәйкес кәсіпорын қызметкерлерінің нақты санынан қашықтан жұмыс істейтін қызметкерлер есепке алынады.</w:t>
      </w:r>
    </w:p>
    <w:bookmarkEnd w:id="62"/>
    <w:bookmarkStart w:name="z66" w:id="63"/>
    <w:p>
      <w:pPr>
        <w:spacing w:after="0"/>
        <w:ind w:left="0"/>
        <w:jc w:val="both"/>
      </w:pPr>
      <w:r>
        <w:rPr>
          <w:rFonts w:ascii="Times New Roman"/>
          <w:b w:val="false"/>
          <w:i w:val="false"/>
          <w:color w:val="000000"/>
          <w:sz w:val="28"/>
        </w:rPr>
        <w:t xml:space="preserve">
      14. 5-бөлімде қызметкерлер уақытының күнтізбелік қоры есепке алынады, қызметкерлердің жұмыспен өтеген адам-күні (адам-сағат), түрлі себептер бойынша жұмысқа шықпаған күндер саны және мереке мен демалыс адам-күні санынан құрылады. </w:t>
      </w:r>
    </w:p>
    <w:bookmarkEnd w:id="63"/>
    <w:p>
      <w:pPr>
        <w:spacing w:after="0"/>
        <w:ind w:left="0"/>
        <w:jc w:val="both"/>
      </w:pPr>
      <w:r>
        <w:rPr>
          <w:rFonts w:ascii="Times New Roman"/>
          <w:b w:val="false"/>
          <w:i w:val="false"/>
          <w:color w:val="000000"/>
          <w:sz w:val="28"/>
        </w:rPr>
        <w:t xml:space="preserve">
      Қызметкерлер уақытының күнтізбелік қорын пайдалану көрсеткіштері қызметкерлердің жұмыс уақытын есепке алу деректері негізінде толтырылады. </w:t>
      </w:r>
    </w:p>
    <w:p>
      <w:pPr>
        <w:spacing w:after="0"/>
        <w:ind w:left="0"/>
        <w:jc w:val="both"/>
      </w:pPr>
      <w:r>
        <w:rPr>
          <w:rFonts w:ascii="Times New Roman"/>
          <w:b w:val="false"/>
          <w:i w:val="false"/>
          <w:color w:val="000000"/>
          <w:sz w:val="28"/>
        </w:rPr>
        <w:t xml:space="preserve">
      Жұмыспен өтелген адам-күн (адам-сағат) санына: </w:t>
      </w:r>
    </w:p>
    <w:p>
      <w:pPr>
        <w:spacing w:after="0"/>
        <w:ind w:left="0"/>
        <w:jc w:val="both"/>
      </w:pPr>
      <w:r>
        <w:rPr>
          <w:rFonts w:ascii="Times New Roman"/>
          <w:b w:val="false"/>
          <w:i w:val="false"/>
          <w:color w:val="000000"/>
          <w:sz w:val="28"/>
        </w:rPr>
        <w:t xml:space="preserve">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 </w:t>
      </w:r>
    </w:p>
    <w:p>
      <w:pPr>
        <w:spacing w:after="0"/>
        <w:ind w:left="0"/>
        <w:jc w:val="both"/>
      </w:pPr>
      <w:r>
        <w:rPr>
          <w:rFonts w:ascii="Times New Roman"/>
          <w:b w:val="false"/>
          <w:i w:val="false"/>
          <w:color w:val="000000"/>
          <w:sz w:val="28"/>
        </w:rPr>
        <w:t xml:space="preserve">
      қызметтік іссапарда жүрген қызметкерлердің адам-күні; </w:t>
      </w:r>
    </w:p>
    <w:p>
      <w:pPr>
        <w:spacing w:after="0"/>
        <w:ind w:left="0"/>
        <w:jc w:val="both"/>
      </w:pPr>
      <w:r>
        <w:rPr>
          <w:rFonts w:ascii="Times New Roman"/>
          <w:b w:val="false"/>
          <w:i w:val="false"/>
          <w:color w:val="000000"/>
          <w:sz w:val="28"/>
        </w:rPr>
        <w:t xml:space="preserve">
      өз ұйымының жүктелімі бойынша басқа ұйымда жұмыс істеген қызметкерлердің адам-күнінің саны кіреді. </w:t>
      </w:r>
    </w:p>
    <w:p>
      <w:pPr>
        <w:spacing w:after="0"/>
        <w:ind w:left="0"/>
        <w:jc w:val="both"/>
      </w:pPr>
      <w:r>
        <w:rPr>
          <w:rFonts w:ascii="Times New Roman"/>
          <w:b w:val="false"/>
          <w:i w:val="false"/>
          <w:color w:val="000000"/>
          <w:sz w:val="28"/>
        </w:rPr>
        <w:t xml:space="preserve">
      Жұмыспен өтелмеген адам-күні санына мыналар кіреді: </w:t>
      </w:r>
    </w:p>
    <w:p>
      <w:pPr>
        <w:spacing w:after="0"/>
        <w:ind w:left="0"/>
        <w:jc w:val="both"/>
      </w:pPr>
      <w:r>
        <w:rPr>
          <w:rFonts w:ascii="Times New Roman"/>
          <w:b w:val="false"/>
          <w:i w:val="false"/>
          <w:color w:val="000000"/>
          <w:sz w:val="28"/>
        </w:rPr>
        <w:t xml:space="preserve">
      еңбек шарты тараптарының келiсiмi бойынша қызметкерлердің өтiнiшi негiзiндегі жалақысы сақталмайтын демалыстар; </w:t>
      </w:r>
    </w:p>
    <w:p>
      <w:pPr>
        <w:spacing w:after="0"/>
        <w:ind w:left="0"/>
        <w:jc w:val="both"/>
      </w:pPr>
      <w:r>
        <w:rPr>
          <w:rFonts w:ascii="Times New Roman"/>
          <w:b w:val="false"/>
          <w:i w:val="false"/>
          <w:color w:val="000000"/>
          <w:sz w:val="28"/>
        </w:rPr>
        <w:t xml:space="preserve">
      жұмыста қолданылатын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ақы төленетін жыл сайынғы еңбек демалыстарын қоса алғанда);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сертификатталған, ауыр жұмыстарда, зиянды және қауіпті еңбек жағдайларында жұмыс істейтін қызметкерлерге, оның ішінде өндірістік объектілерде жұмыс істейтін қызметкерлерге жыл сайынғы қосымша ақы төленетін демалысы;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қызметкерлерге қосымша берілетін төленетін жыл сайынғы еңбек демалысы;</w:t>
      </w:r>
    </w:p>
    <w:p>
      <w:pPr>
        <w:spacing w:after="0"/>
        <w:ind w:left="0"/>
        <w:jc w:val="both"/>
      </w:pPr>
      <w:r>
        <w:rPr>
          <w:rFonts w:ascii="Times New Roman"/>
          <w:b w:val="false"/>
          <w:i w:val="false"/>
          <w:color w:val="000000"/>
          <w:sz w:val="28"/>
        </w:rPr>
        <w:t>
      экологиялық апат және радиациялық қауіп аймақтарында жұмыс істейтін қызметкерлерге, бірінші және екінші топ мүгедектігі бар берілетін қызметкерлерге жыл сайынғы қосымша ақы төленетін демалыс. Еңбек ұжымдық шарттарында ұзақ мерзімді үздіксіз жұмыс, маңызды, күрделі, шұғыл жұмыстарды орындау, сондай-ақ басқа сипаттағы жұмыстар үшін жыл сайынғы қосымша ақы төленетін еңбек демалысы белгіленуі мүмкін;</w:t>
      </w:r>
    </w:p>
    <w:p>
      <w:pPr>
        <w:spacing w:after="0"/>
        <w:ind w:left="0"/>
        <w:jc w:val="both"/>
      </w:pPr>
      <w:r>
        <w:rPr>
          <w:rFonts w:ascii="Times New Roman"/>
          <w:b w:val="false"/>
          <w:i w:val="false"/>
          <w:color w:val="000000"/>
          <w:sz w:val="28"/>
        </w:rPr>
        <w:t xml:space="preserve">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беруші бекіткен актiлердегі ауысымдық кестеге сәйкес қызметкерлерге берілген күндер демалыс адам-күндерінің санына қосылады; </w:t>
      </w:r>
    </w:p>
    <w:p>
      <w:pPr>
        <w:spacing w:after="0"/>
        <w:ind w:left="0"/>
        <w:jc w:val="both"/>
      </w:pPr>
      <w:r>
        <w:rPr>
          <w:rFonts w:ascii="Times New Roman"/>
          <w:b w:val="false"/>
          <w:i w:val="false"/>
          <w:color w:val="000000"/>
          <w:sz w:val="28"/>
        </w:rPr>
        <w:t xml:space="preserve">
      Еңбек кодексіне сәйкес белгіленген басқа да себептер бойынша жұмыспен өтелмеген уақыт; </w:t>
      </w:r>
    </w:p>
    <w:p>
      <w:pPr>
        <w:spacing w:after="0"/>
        <w:ind w:left="0"/>
        <w:jc w:val="both"/>
      </w:pPr>
      <w:r>
        <w:rPr>
          <w:rFonts w:ascii="Times New Roman"/>
          <w:b w:val="false"/>
          <w:i w:val="false"/>
          <w:color w:val="000000"/>
          <w:sz w:val="28"/>
        </w:rPr>
        <w:t xml:space="preserve">
      науқастануына байланысты денсаулық сақтау субъектілерімен және алғашқы медициналық-санитарлық көмек ұйымдарымен берілген еңбекке уақытша жарамсыздық туралы парақтармен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 </w:t>
      </w:r>
    </w:p>
    <w:p>
      <w:pPr>
        <w:spacing w:after="0"/>
        <w:ind w:left="0"/>
        <w:jc w:val="both"/>
      </w:pPr>
      <w:r>
        <w:rPr>
          <w:rFonts w:ascii="Times New Roman"/>
          <w:b w:val="false"/>
          <w:i w:val="false"/>
          <w:color w:val="000000"/>
          <w:sz w:val="28"/>
        </w:rPr>
        <w:t xml:space="preserve">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 </w:t>
      </w:r>
    </w:p>
    <w:p>
      <w:pPr>
        <w:spacing w:after="0"/>
        <w:ind w:left="0"/>
        <w:jc w:val="both"/>
      </w:pPr>
      <w:r>
        <w:rPr>
          <w:rFonts w:ascii="Times New Roman"/>
          <w:b w:val="false"/>
          <w:i w:val="false"/>
          <w:color w:val="000000"/>
          <w:sz w:val="28"/>
        </w:rPr>
        <w:t xml:space="preserve">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 </w:t>
      </w:r>
    </w:p>
    <w:p>
      <w:pPr>
        <w:spacing w:after="0"/>
        <w:ind w:left="0"/>
        <w:jc w:val="both"/>
      </w:pPr>
      <w:r>
        <w:rPr>
          <w:rFonts w:ascii="Times New Roman"/>
          <w:b w:val="false"/>
          <w:i w:val="false"/>
          <w:color w:val="000000"/>
          <w:sz w:val="28"/>
        </w:rPr>
        <w:t xml:space="preserve">
      Демалыс және мереке күндердің саны бойынша деректерді толтырғанда респонденттер тиісті жылдағы жұмыс уақытының балансына сәйкес демалыс пен мереке күндерді көрсетеді. </w:t>
      </w:r>
    </w:p>
    <w:bookmarkStart w:name="z67" w:id="64"/>
    <w:p>
      <w:pPr>
        <w:spacing w:after="0"/>
        <w:ind w:left="0"/>
        <w:jc w:val="both"/>
      </w:pPr>
      <w:r>
        <w:rPr>
          <w:rFonts w:ascii="Times New Roman"/>
          <w:b w:val="false"/>
          <w:i w:val="false"/>
          <w:color w:val="000000"/>
          <w:sz w:val="28"/>
        </w:rPr>
        <w:t xml:space="preserve">
      5-бөлімнің 1, 2, 3 және 4-жолдарында тізімдік құрамының қызметкерлері бойынша мәліметтер көрсетіледі. </w:t>
      </w:r>
    </w:p>
    <w:bookmarkEnd w:id="64"/>
    <w:p>
      <w:pPr>
        <w:spacing w:after="0"/>
        <w:ind w:left="0"/>
        <w:jc w:val="both"/>
      </w:pP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 уақытының қалыпты ұзақтығы ішіндегі, сондай-ақ үстеме жұмыс істеген нақты уақыты ескеріледі.</w:t>
      </w:r>
    </w:p>
    <w:bookmarkStart w:name="z68" w:id="65"/>
    <w:p>
      <w:pPr>
        <w:spacing w:after="0"/>
        <w:ind w:left="0"/>
        <w:jc w:val="both"/>
      </w:pPr>
      <w:r>
        <w:rPr>
          <w:rFonts w:ascii="Times New Roman"/>
          <w:b w:val="false"/>
          <w:i w:val="false"/>
          <w:color w:val="000000"/>
          <w:sz w:val="28"/>
        </w:rPr>
        <w:t xml:space="preserve">
      15. Қызметкерлердің қозғалысы бойынша деректерді толтырған кезде, қабылданған қызметкерлердің санына қызметкердің қандай кезеңге қабылданғанына қарамастан, есепті кезеңде жұмысқа қабылдау туралы, босату туралы бұйрықпен (өкіммен) аталған ұйымға жұмысқа алынған адамдар кіреді. </w:t>
      </w:r>
    </w:p>
    <w:bookmarkEnd w:id="65"/>
    <w:bookmarkStart w:name="z69" w:id="66"/>
    <w:p>
      <w:pPr>
        <w:spacing w:after="0"/>
        <w:ind w:left="0"/>
        <w:jc w:val="both"/>
      </w:pPr>
      <w:r>
        <w:rPr>
          <w:rFonts w:ascii="Times New Roman"/>
          <w:b w:val="false"/>
          <w:i w:val="false"/>
          <w:color w:val="000000"/>
          <w:sz w:val="28"/>
        </w:rPr>
        <w:t xml:space="preserve">
      7-бөлімнің 3.1, 3.2, 3.3, 3.4, 3.5, 3.6 және 3.7-жолдарында көрсетілген жұмыстан шыққан қызметкерлердің санына Еңбек кодексіне сәйкес еңбек шартын бұзған барлық ұйым қызметкерлері кіреді. Егер еңбек шартының мерзімі 31 желтоқсанда аяқталатын болған жағдайда, жұмыстан шығу туралы деректер келесі жылдың қаңтар айының есебіне енгізіледі, себебі соңғы күн бұйрық бойынша Еңбек кодексіне сәйкес жұмыс күні. </w:t>
      </w:r>
    </w:p>
    <w:bookmarkEnd w:id="66"/>
    <w:bookmarkStart w:name="z70" w:id="67"/>
    <w:p>
      <w:pPr>
        <w:spacing w:after="0"/>
        <w:ind w:left="0"/>
        <w:jc w:val="both"/>
      </w:pPr>
      <w:r>
        <w:rPr>
          <w:rFonts w:ascii="Times New Roman"/>
          <w:b w:val="false"/>
          <w:i w:val="false"/>
          <w:color w:val="000000"/>
          <w:sz w:val="28"/>
        </w:rPr>
        <w:t xml:space="preserve">
      16. "Жасыл жұмыс орындарында" жұмыс істейтіндердің тізімдік саны бойынша деректер 8-бөлімнің 4-жолы бойынша көрсетіледі. </w:t>
      </w:r>
    </w:p>
    <w:bookmarkEnd w:id="67"/>
    <w:p>
      <w:pPr>
        <w:spacing w:after="0"/>
        <w:ind w:left="0"/>
        <w:jc w:val="both"/>
      </w:pPr>
      <w:r>
        <w:rPr>
          <w:rFonts w:ascii="Times New Roman"/>
          <w:b w:val="false"/>
          <w:i w:val="false"/>
          <w:color w:val="000000"/>
          <w:sz w:val="28"/>
        </w:rPr>
        <w:t xml:space="preserve">
      Жасыл жұмыс орындарына қоршаған ортаны сақтауға және қалпына келтіруге ықпал ететін жұмыс орындары жатады. </w:t>
      </w:r>
    </w:p>
    <w:p>
      <w:pPr>
        <w:spacing w:after="0"/>
        <w:ind w:left="0"/>
        <w:jc w:val="both"/>
      </w:pPr>
      <w:r>
        <w:rPr>
          <w:rFonts w:ascii="Times New Roman"/>
          <w:b w:val="false"/>
          <w:i w:val="false"/>
          <w:color w:val="000000"/>
          <w:sz w:val="28"/>
        </w:rPr>
        <w:t xml:space="preserve">
      Жасыл жұмыс орындарын анықтау кезінде келесі шарттарды басшылыққа алу қажет: </w:t>
      </w:r>
    </w:p>
    <w:p>
      <w:pPr>
        <w:spacing w:after="0"/>
        <w:ind w:left="0"/>
        <w:jc w:val="both"/>
      </w:pPr>
      <w:r>
        <w:rPr>
          <w:rFonts w:ascii="Times New Roman"/>
          <w:b w:val="false"/>
          <w:i w:val="false"/>
          <w:color w:val="000000"/>
          <w:sz w:val="28"/>
        </w:rPr>
        <w:t xml:space="preserve">
      1) егер кәсіпорын экологиялық тауарларды өндірсе, онда барлық жұмыс орындары жасыл жұмыс орындары ретінде бағаланады. </w:t>
      </w:r>
    </w:p>
    <w:p>
      <w:pPr>
        <w:spacing w:after="0"/>
        <w:ind w:left="0"/>
        <w:jc w:val="both"/>
      </w:pPr>
      <w:r>
        <w:rPr>
          <w:rFonts w:ascii="Times New Roman"/>
          <w:b w:val="false"/>
          <w:i w:val="false"/>
          <w:color w:val="000000"/>
          <w:sz w:val="28"/>
        </w:rPr>
        <w:t xml:space="preserve">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 </w:t>
      </w:r>
    </w:p>
    <w:p>
      <w:pPr>
        <w:spacing w:after="0"/>
        <w:ind w:left="0"/>
        <w:jc w:val="both"/>
      </w:pPr>
      <w:r>
        <w:rPr>
          <w:rFonts w:ascii="Times New Roman"/>
          <w:b w:val="false"/>
          <w:i w:val="false"/>
          <w:color w:val="000000"/>
          <w:sz w:val="28"/>
        </w:rPr>
        <w:t xml:space="preserve">
      Экологиялық тауарлар мен қызметтер: </w:t>
      </w:r>
    </w:p>
    <w:p>
      <w:pPr>
        <w:spacing w:after="0"/>
        <w:ind w:left="0"/>
        <w:jc w:val="both"/>
      </w:pPr>
      <w:r>
        <w:rPr>
          <w:rFonts w:ascii="Times New Roman"/>
          <w:b w:val="false"/>
          <w:i w:val="false"/>
          <w:color w:val="000000"/>
          <w:sz w:val="28"/>
        </w:rPr>
        <w:t xml:space="preserve">
      жаңартылатын энергия нысандарын пайдалану мен дамытуға; </w:t>
      </w:r>
    </w:p>
    <w:p>
      <w:pPr>
        <w:spacing w:after="0"/>
        <w:ind w:left="0"/>
        <w:jc w:val="both"/>
      </w:pPr>
      <w:r>
        <w:rPr>
          <w:rFonts w:ascii="Times New Roman"/>
          <w:b w:val="false"/>
          <w:i w:val="false"/>
          <w:color w:val="000000"/>
          <w:sz w:val="28"/>
        </w:rPr>
        <w:t xml:space="preserve">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 </w:t>
      </w:r>
    </w:p>
    <w:p>
      <w:pPr>
        <w:spacing w:after="0"/>
        <w:ind w:left="0"/>
        <w:jc w:val="both"/>
      </w:pPr>
      <w:r>
        <w:rPr>
          <w:rFonts w:ascii="Times New Roman"/>
          <w:b w:val="false"/>
          <w:i w:val="false"/>
          <w:color w:val="000000"/>
          <w:sz w:val="28"/>
        </w:rPr>
        <w:t xml:space="preserve">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 </w:t>
      </w:r>
    </w:p>
    <w:p>
      <w:pPr>
        <w:spacing w:after="0"/>
        <w:ind w:left="0"/>
        <w:jc w:val="both"/>
      </w:pPr>
      <w:r>
        <w:rPr>
          <w:rFonts w:ascii="Times New Roman"/>
          <w:b w:val="false"/>
          <w:i w:val="false"/>
          <w:color w:val="000000"/>
          <w:sz w:val="28"/>
        </w:rPr>
        <w:t xml:space="preserve">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 </w:t>
      </w:r>
    </w:p>
    <w:p>
      <w:pPr>
        <w:spacing w:after="0"/>
        <w:ind w:left="0"/>
        <w:jc w:val="both"/>
      </w:pPr>
      <w:r>
        <w:rPr>
          <w:rFonts w:ascii="Times New Roman"/>
          <w:b w:val="false"/>
          <w:i w:val="false"/>
          <w:color w:val="000000"/>
          <w:sz w:val="28"/>
        </w:rPr>
        <w:t xml:space="preserve">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 </w:t>
      </w:r>
    </w:p>
    <w:p>
      <w:pPr>
        <w:spacing w:after="0"/>
        <w:ind w:left="0"/>
        <w:jc w:val="both"/>
      </w:pPr>
      <w:r>
        <w:rPr>
          <w:rFonts w:ascii="Times New Roman"/>
          <w:b w:val="false"/>
          <w:i w:val="false"/>
          <w:color w:val="000000"/>
          <w:sz w:val="28"/>
        </w:rPr>
        <w:t>
      Суды жинауға, өңдеуге және бөлуге (ЭҚЖЖ 36), кәріз жүйесіне (ЭҚЖЖ 37), қалдықтармен жұмыс істеуге (ЭҚЖЖ 38), қалпына келтіру және қалдықтарды жою саласындағы (ЭҚЖЖ 39), гидрометеорологиялық қызмет қызметі (ЭҚЖЖ 74.90.1) жаңартылатын энергия саласындағы, табиғат қорғау қызметін мемлекеттік басқару және әкімшілендіру жүйесіндегі барлық өзге де қызметтер жасыл жұмыс орындарына жатады.</w:t>
      </w:r>
    </w:p>
    <w:p>
      <w:pPr>
        <w:spacing w:after="0"/>
        <w:ind w:left="0"/>
        <w:jc w:val="both"/>
      </w:pPr>
      <w:r>
        <w:rPr>
          <w:rFonts w:ascii="Times New Roman"/>
          <w:b w:val="false"/>
          <w:i w:val="false"/>
          <w:color w:val="000000"/>
          <w:sz w:val="28"/>
        </w:rPr>
        <w:t xml:space="preserve">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 </w:t>
      </w:r>
    </w:p>
    <w:p>
      <w:pPr>
        <w:spacing w:after="0"/>
        <w:ind w:left="0"/>
        <w:jc w:val="both"/>
      </w:pPr>
      <w:r>
        <w:rPr>
          <w:rFonts w:ascii="Times New Roman"/>
          <w:b w:val="false"/>
          <w:i w:val="false"/>
          <w:color w:val="000000"/>
          <w:sz w:val="28"/>
        </w:rPr>
        <w:t xml:space="preserve">
      2) егер кәсіпорын өндіретін өнім немесе қызмет экологиялық болып табылмаса, бұл ретте өндірістік процесте энергия-ресурс үнемдейтін, экологиялық бағдарланған технологиялар пайдаланылады, экологиялық мониторинг жасыл жұмыс орындарына табиғатты қорғау жабдығына, технологияларға қызмет көрсетумен, экологиялық мониторингпен тікелей байланысты жұмыс орындарын жатқызу қажет. </w:t>
      </w:r>
    </w:p>
    <w:bookmarkStart w:name="z71" w:id="68"/>
    <w:p>
      <w:pPr>
        <w:spacing w:after="0"/>
        <w:ind w:left="0"/>
        <w:jc w:val="both"/>
      </w:pPr>
      <w:r>
        <w:rPr>
          <w:rFonts w:ascii="Times New Roman"/>
          <w:b w:val="false"/>
          <w:i w:val="false"/>
          <w:color w:val="000000"/>
          <w:sz w:val="28"/>
        </w:rPr>
        <w:t xml:space="preserve">
      17. Статистикалық нысанның 9-бөлімін толтырғанда респонденттер жалақы қорынан басқа, жалақы қорында есепке алынбайтын жұмыс күшін ұстаумен байланысты төлемдер мен шығыстарды да көрсетеді. </w:t>
      </w:r>
    </w:p>
    <w:bookmarkEnd w:id="68"/>
    <w:p>
      <w:pPr>
        <w:spacing w:after="0"/>
        <w:ind w:left="0"/>
        <w:jc w:val="both"/>
      </w:pPr>
      <w:r>
        <w:rPr>
          <w:rFonts w:ascii="Times New Roman"/>
          <w:b w:val="false"/>
          <w:i w:val="false"/>
          <w:color w:val="000000"/>
          <w:sz w:val="28"/>
        </w:rPr>
        <w:t xml:space="preserve">
      Жұмыс күшін ұстауға байланысты шығыстарға мыналар жатады: </w:t>
      </w:r>
    </w:p>
    <w:p>
      <w:pPr>
        <w:spacing w:after="0"/>
        <w:ind w:left="0"/>
        <w:jc w:val="both"/>
      </w:pPr>
      <w:r>
        <w:rPr>
          <w:rFonts w:ascii="Times New Roman"/>
          <w:b w:val="false"/>
          <w:i w:val="false"/>
          <w:color w:val="000000"/>
          <w:sz w:val="28"/>
        </w:rPr>
        <w:t xml:space="preserve">
      ұйымның қызметкерлерін тұрғын үймен қамтамасыз ету бойынша шығыстары; </w:t>
      </w:r>
    </w:p>
    <w:p>
      <w:pPr>
        <w:spacing w:after="0"/>
        <w:ind w:left="0"/>
        <w:jc w:val="both"/>
      </w:pPr>
      <w:r>
        <w:rPr>
          <w:rFonts w:ascii="Times New Roman"/>
          <w:b w:val="false"/>
          <w:i w:val="false"/>
          <w:color w:val="000000"/>
          <w:sz w:val="28"/>
        </w:rPr>
        <w:t xml:space="preserve">
      ұйымның қызметкерлерін әлеуметтік қорғауға жұмсаған шығыстары; </w:t>
      </w:r>
    </w:p>
    <w:p>
      <w:pPr>
        <w:spacing w:after="0"/>
        <w:ind w:left="0"/>
        <w:jc w:val="both"/>
      </w:pPr>
      <w:r>
        <w:rPr>
          <w:rFonts w:ascii="Times New Roman"/>
          <w:b w:val="false"/>
          <w:i w:val="false"/>
          <w:color w:val="000000"/>
          <w:sz w:val="28"/>
        </w:rPr>
        <w:t xml:space="preserve">
      ұйымның қызметкерлерін оқытуға жұмсаған шығыстары; </w:t>
      </w:r>
    </w:p>
    <w:p>
      <w:pPr>
        <w:spacing w:after="0"/>
        <w:ind w:left="0"/>
        <w:jc w:val="both"/>
      </w:pPr>
      <w:r>
        <w:rPr>
          <w:rFonts w:ascii="Times New Roman"/>
          <w:b w:val="false"/>
          <w:i w:val="false"/>
          <w:color w:val="000000"/>
          <w:sz w:val="28"/>
        </w:rPr>
        <w:t xml:space="preserve">
      мәдени іс-шараларды өткізуге, сондай-ақ демалыс пен ойын-сауықты ұйымдастыруға жұмсалған шығыстар; </w:t>
      </w:r>
    </w:p>
    <w:p>
      <w:pPr>
        <w:spacing w:after="0"/>
        <w:ind w:left="0"/>
        <w:jc w:val="both"/>
      </w:pPr>
      <w:r>
        <w:rPr>
          <w:rFonts w:ascii="Times New Roman"/>
          <w:b w:val="false"/>
          <w:i w:val="false"/>
          <w:color w:val="000000"/>
          <w:sz w:val="28"/>
        </w:rPr>
        <w:t xml:space="preserve">
      ұйымның жоғарыда көрсетілген топтарға жатпайтын, жұмыс күшіне жұмсалған шығыстар; </w:t>
      </w:r>
    </w:p>
    <w:p>
      <w:pPr>
        <w:spacing w:after="0"/>
        <w:ind w:left="0"/>
        <w:jc w:val="both"/>
      </w:pPr>
      <w:r>
        <w:rPr>
          <w:rFonts w:ascii="Times New Roman"/>
          <w:b w:val="false"/>
          <w:i w:val="false"/>
          <w:color w:val="000000"/>
          <w:sz w:val="28"/>
        </w:rPr>
        <w:t xml:space="preserve">
      жұмыс күшін пайдалануға байланысты салықтар. </w:t>
      </w:r>
    </w:p>
    <w:p>
      <w:pPr>
        <w:spacing w:after="0"/>
        <w:ind w:left="0"/>
        <w:jc w:val="both"/>
      </w:pPr>
      <w:r>
        <w:rPr>
          <w:rFonts w:ascii="Times New Roman"/>
          <w:b w:val="false"/>
          <w:i w:val="false"/>
          <w:color w:val="000000"/>
          <w:sz w:val="28"/>
        </w:rPr>
        <w:t xml:space="preserve">
      Статистикалық нысанның 9-бөлімнің 1.2.1-жолында ұйымның қызметкерлерін тұрғын үймен қамтамасыз ету бойынша шығыстар ескеріледі: </w:t>
      </w:r>
    </w:p>
    <w:p>
      <w:pPr>
        <w:spacing w:after="0"/>
        <w:ind w:left="0"/>
        <w:jc w:val="both"/>
      </w:pPr>
      <w:r>
        <w:rPr>
          <w:rFonts w:ascii="Times New Roman"/>
          <w:b w:val="false"/>
          <w:i w:val="false"/>
          <w:color w:val="000000"/>
          <w:sz w:val="28"/>
        </w:rPr>
        <w:t>
      басқа да шығыстар (жалға беруді қоса), яғни қызметкерлердің тұрғын үй-жайды (пәтер ақысы, жатақханадағы орындар) және қарастырылған шығыстардан асатын коммуналдық қызметтер бойынша ақы төлеу шығындарын өтеу тәртібінде ұйымның төлейтін сомалары;</w:t>
      </w:r>
    </w:p>
    <w:p>
      <w:pPr>
        <w:spacing w:after="0"/>
        <w:ind w:left="0"/>
        <w:jc w:val="both"/>
      </w:pPr>
      <w:r>
        <w:rPr>
          <w:rFonts w:ascii="Times New Roman"/>
          <w:b w:val="false"/>
          <w:i w:val="false"/>
          <w:color w:val="000000"/>
          <w:sz w:val="28"/>
        </w:rPr>
        <w:t xml:space="preserve">
      қызметкерлердің меншігіне берілген тұрғын үйдің құны; </w:t>
      </w:r>
    </w:p>
    <w:p>
      <w:pPr>
        <w:spacing w:after="0"/>
        <w:ind w:left="0"/>
        <w:jc w:val="both"/>
      </w:pPr>
      <w:r>
        <w:rPr>
          <w:rFonts w:ascii="Times New Roman"/>
          <w:b w:val="false"/>
          <w:i w:val="false"/>
          <w:color w:val="000000"/>
          <w:sz w:val="28"/>
        </w:rPr>
        <w:t xml:space="preserve">
      қызметкерлерге тұрғын үй құрылысына немесе тұрғын үйді сатып алуына берілген өтеусіз субсидиялар, қызметкерге ұйым өткізген пәтерлердің нарықтық құны мен қызметкер төлеген сома арасындағы айырма. </w:t>
      </w:r>
    </w:p>
    <w:p>
      <w:pPr>
        <w:spacing w:after="0"/>
        <w:ind w:left="0"/>
        <w:jc w:val="both"/>
      </w:pPr>
      <w:r>
        <w:rPr>
          <w:rFonts w:ascii="Times New Roman"/>
          <w:b w:val="false"/>
          <w:i w:val="false"/>
          <w:color w:val="000000"/>
          <w:sz w:val="28"/>
        </w:rPr>
        <w:t>
      Статистикалық нысанның 9-бөлімнің 1.2.2-жолында ұйымның қызмет-керлеріне әлеуметтік қорғауға жұмсаған шығыстары ескеріледі:</w:t>
      </w:r>
    </w:p>
    <w:p>
      <w:pPr>
        <w:spacing w:after="0"/>
        <w:ind w:left="0"/>
        <w:jc w:val="both"/>
      </w:pPr>
      <w:r>
        <w:rPr>
          <w:rFonts w:ascii="Times New Roman"/>
          <w:b w:val="false"/>
          <w:i w:val="false"/>
          <w:color w:val="000000"/>
          <w:sz w:val="28"/>
        </w:rPr>
        <w:t xml:space="preserve">
      әлеуметтік аударымдар; </w:t>
      </w:r>
    </w:p>
    <w:p>
      <w:pPr>
        <w:spacing w:after="0"/>
        <w:ind w:left="0"/>
        <w:jc w:val="both"/>
      </w:pPr>
      <w:r>
        <w:rPr>
          <w:rFonts w:ascii="Times New Roman"/>
          <w:b w:val="false"/>
          <w:i w:val="false"/>
          <w:color w:val="000000"/>
          <w:sz w:val="28"/>
        </w:rPr>
        <w:t xml:space="preserve">
      бұл қызметкердің орындаған жұмысына байланысты емес жағдайларда, қызметкерге (үйлену тойына, бала туған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қабілетсіздік бойынша әлеуметтік жәрдемақыны тағайындау және төлеу қағидаларына сәйкес (Нормативтік құқықтық актілерді тіркеу тізілімінде № 12521 болып тіркелген), еңбекке уақытша жарамсыздығы бойынша әлеуметтік төлемдер;</w:t>
      </w:r>
    </w:p>
    <w:p>
      <w:pPr>
        <w:spacing w:after="0"/>
        <w:ind w:left="0"/>
        <w:jc w:val="both"/>
      </w:pPr>
      <w:r>
        <w:rPr>
          <w:rFonts w:ascii="Times New Roman"/>
          <w:b w:val="false"/>
          <w:i w:val="false"/>
          <w:color w:val="000000"/>
          <w:sz w:val="28"/>
        </w:rPr>
        <w:t xml:space="preserve">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 </w:t>
      </w:r>
    </w:p>
    <w:p>
      <w:pPr>
        <w:spacing w:after="0"/>
        <w:ind w:left="0"/>
        <w:jc w:val="both"/>
      </w:pPr>
      <w:r>
        <w:rPr>
          <w:rFonts w:ascii="Times New Roman"/>
          <w:b w:val="false"/>
          <w:i w:val="false"/>
          <w:color w:val="000000"/>
          <w:sz w:val="28"/>
        </w:rPr>
        <w:t xml:space="preserve">
      қызметкерлердің және олардың отбасы мүшелерін (болған жағдайда) міндетті әлеуметтік медициналық сақтандыру; </w:t>
      </w:r>
    </w:p>
    <w:p>
      <w:pPr>
        <w:spacing w:after="0"/>
        <w:ind w:left="0"/>
        <w:jc w:val="both"/>
      </w:pPr>
      <w:r>
        <w:rPr>
          <w:rFonts w:ascii="Times New Roman"/>
          <w:b w:val="false"/>
          <w:i w:val="false"/>
          <w:color w:val="000000"/>
          <w:sz w:val="28"/>
        </w:rPr>
        <w:t xml:space="preserve">
      қызметкерлерді әлеуметтік қорғауға арналған ұйымның басқа да шығыстарына кіретіндер: осы ұйымда жұмыс істемейтін адамдарға (зейнеткерлерге, мүгедектігі бар адамдарға, қаза тапқан қызметкерлердің отбасыларына) көрсетілетін материалдық көмек;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 </w:t>
      </w:r>
    </w:p>
    <w:p>
      <w:pPr>
        <w:spacing w:after="0"/>
        <w:ind w:left="0"/>
        <w:jc w:val="both"/>
      </w:pPr>
      <w:r>
        <w:rPr>
          <w:rFonts w:ascii="Times New Roman"/>
          <w:b w:val="false"/>
          <w:i w:val="false"/>
          <w:color w:val="000000"/>
          <w:sz w:val="28"/>
        </w:rPr>
        <w:t xml:space="preserve">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 </w:t>
      </w:r>
    </w:p>
    <w:p>
      <w:pPr>
        <w:spacing w:after="0"/>
        <w:ind w:left="0"/>
        <w:jc w:val="both"/>
      </w:pPr>
      <w:r>
        <w:rPr>
          <w:rFonts w:ascii="Times New Roman"/>
          <w:b w:val="false"/>
          <w:i w:val="false"/>
          <w:color w:val="000000"/>
          <w:sz w:val="28"/>
        </w:rPr>
        <w:t>
      зейнеткерлік жасқа жеткен адамдарға еңбек, ұжымдық шарттармен және (немесе) жұмыс берушінің актісімен анықталған өтемақы мөлшері;</w:t>
      </w:r>
    </w:p>
    <w:p>
      <w:pPr>
        <w:spacing w:after="0"/>
        <w:ind w:left="0"/>
        <w:jc w:val="both"/>
      </w:pPr>
      <w:r>
        <w:rPr>
          <w:rFonts w:ascii="Times New Roman"/>
          <w:b w:val="false"/>
          <w:i w:val="false"/>
          <w:color w:val="000000"/>
          <w:sz w:val="28"/>
        </w:rPr>
        <w:t>
      жұмыс беруші – заңды тұлға таратылған кезде жұмыс берушінің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қызметкер саны немесе штаты қысқарған кезде жұмыс берушінің бастамасы бойынша еңбек шарты бұзылған кезде, сондай-ақ жұмыс берушінің экономикалық жағдайы нашарлауына әкеп соқтырған өндіріс, орындалған жұмыс және көрсетілген қызметтер көлемі азайған жағдайда жұмыс берушінің бастамасы бойынша еңбек шарты бұзылған кезде өтемақы мөлшері;</w:t>
      </w:r>
    </w:p>
    <w:p>
      <w:pPr>
        <w:spacing w:after="0"/>
        <w:ind w:left="0"/>
        <w:jc w:val="both"/>
      </w:pPr>
      <w:r>
        <w:rPr>
          <w:rFonts w:ascii="Times New Roman"/>
          <w:b w:val="false"/>
          <w:i w:val="false"/>
          <w:color w:val="000000"/>
          <w:sz w:val="28"/>
        </w:rPr>
        <w:t>
      жұмыс берушінің еңбек шартының талаптарын орындамаған жағдайда қызметкердің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медициналық пункттерді, емдеу-сауықтыру орындарын, демалыс үйлерін ұстауға (өтелімді қоса алғанда) арналған шығыстар. </w:t>
      </w:r>
    </w:p>
    <w:p>
      <w:pPr>
        <w:spacing w:after="0"/>
        <w:ind w:left="0"/>
        <w:jc w:val="both"/>
      </w:pPr>
      <w:r>
        <w:rPr>
          <w:rFonts w:ascii="Times New Roman"/>
          <w:b w:val="false"/>
          <w:i w:val="false"/>
          <w:color w:val="000000"/>
          <w:sz w:val="28"/>
        </w:rPr>
        <w:t xml:space="preserve">
      Статистикалық нысанның 9-бөлімнің 1.2.3-жолында ұйымның қызметкерлерін оқытуға жұмсаған шығыстары (біліктілігін арттыру, кәсіптік даярлау және қайта даярлау) ескеріледі: </w:t>
      </w:r>
    </w:p>
    <w:p>
      <w:pPr>
        <w:spacing w:after="0"/>
        <w:ind w:left="0"/>
        <w:jc w:val="both"/>
      </w:pPr>
      <w:r>
        <w:rPr>
          <w:rFonts w:ascii="Times New Roman"/>
          <w:b w:val="false"/>
          <w:i w:val="false"/>
          <w:color w:val="000000"/>
          <w:sz w:val="28"/>
        </w:rPr>
        <w:t xml:space="preserve">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 </w:t>
      </w:r>
    </w:p>
    <w:p>
      <w:pPr>
        <w:spacing w:after="0"/>
        <w:ind w:left="0"/>
        <w:jc w:val="both"/>
      </w:pPr>
      <w:r>
        <w:rPr>
          <w:rFonts w:ascii="Times New Roman"/>
          <w:b w:val="false"/>
          <w:i w:val="false"/>
          <w:color w:val="000000"/>
          <w:sz w:val="28"/>
        </w:rPr>
        <w:t xml:space="preserve">
      оқытуға арналған басқа шығыстар (тренингтер және басқа да білім беру іс-шаралары шығыстарын қоса алғанда); </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 </w:t>
      </w:r>
    </w:p>
    <w:p>
      <w:pPr>
        <w:spacing w:after="0"/>
        <w:ind w:left="0"/>
        <w:jc w:val="both"/>
      </w:pPr>
      <w:r>
        <w:rPr>
          <w:rFonts w:ascii="Times New Roman"/>
          <w:b w:val="false"/>
          <w:i w:val="false"/>
          <w:color w:val="000000"/>
          <w:sz w:val="28"/>
        </w:rPr>
        <w:t xml:space="preserve">
      Статистикалық нысанның 9-бөлімнің 1.2.4-жолында мәдени іс-шараларды өткізуге, сондай-ақ демалыс пен ойын-сауықты ұйымдастыруға жұмсалған шығыстар ескеріледі: </w:t>
      </w:r>
    </w:p>
    <w:p>
      <w:pPr>
        <w:spacing w:after="0"/>
        <w:ind w:left="0"/>
        <w:jc w:val="both"/>
      </w:pPr>
      <w:r>
        <w:rPr>
          <w:rFonts w:ascii="Times New Roman"/>
          <w:b w:val="false"/>
          <w:i w:val="false"/>
          <w:color w:val="000000"/>
          <w:sz w:val="28"/>
        </w:rPr>
        <w:t xml:space="preserve">
      демалыс және ойын-сауықты ұйымдастыру бойынша шығыстар; </w:t>
      </w:r>
    </w:p>
    <w:p>
      <w:pPr>
        <w:spacing w:after="0"/>
        <w:ind w:left="0"/>
        <w:jc w:val="both"/>
      </w:pPr>
      <w:r>
        <w:rPr>
          <w:rFonts w:ascii="Times New Roman"/>
          <w:b w:val="false"/>
          <w:i w:val="false"/>
          <w:color w:val="000000"/>
          <w:sz w:val="28"/>
        </w:rPr>
        <w:t xml:space="preserve">
      қызметкерлерге жұмыс берушінің қаражаты есебінен көрсетілетін туризм және демалыс қызметтерінің әр түрін көрсететін ұйымдарға төлем; </w:t>
      </w:r>
    </w:p>
    <w:p>
      <w:pPr>
        <w:spacing w:after="0"/>
        <w:ind w:left="0"/>
        <w:jc w:val="both"/>
      </w:pPr>
      <w:r>
        <w:rPr>
          <w:rFonts w:ascii="Times New Roman"/>
          <w:b w:val="false"/>
          <w:i w:val="false"/>
          <w:color w:val="000000"/>
          <w:sz w:val="28"/>
        </w:rPr>
        <w:t xml:space="preserve">
      мәдени-ағарту іс-шараларын жүргізуге арналған шығыстар; </w:t>
      </w:r>
    </w:p>
    <w:p>
      <w:pPr>
        <w:spacing w:after="0"/>
        <w:ind w:left="0"/>
        <w:jc w:val="both"/>
      </w:pPr>
      <w:r>
        <w:rPr>
          <w:rFonts w:ascii="Times New Roman"/>
          <w:b w:val="false"/>
          <w:i w:val="false"/>
          <w:color w:val="000000"/>
          <w:sz w:val="28"/>
        </w:rPr>
        <w:t xml:space="preserve">
      спорттық іс-шараларды өткізуді ұйымдастыруға шығыстар; </w:t>
      </w:r>
    </w:p>
    <w:p>
      <w:pPr>
        <w:spacing w:after="0"/>
        <w:ind w:left="0"/>
        <w:jc w:val="both"/>
      </w:pPr>
      <w:r>
        <w:rPr>
          <w:rFonts w:ascii="Times New Roman"/>
          <w:b w:val="false"/>
          <w:i w:val="false"/>
          <w:color w:val="000000"/>
          <w:sz w:val="28"/>
        </w:rPr>
        <w:t xml:space="preserve">
      ұйым қаражаты есебінен спорттық секциялардағы жаттығуларға ақы төлеу; </w:t>
      </w:r>
    </w:p>
    <w:p>
      <w:pPr>
        <w:spacing w:after="0"/>
        <w:ind w:left="0"/>
        <w:jc w:val="both"/>
      </w:pPr>
      <w:r>
        <w:rPr>
          <w:rFonts w:ascii="Times New Roman"/>
          <w:b w:val="false"/>
          <w:i w:val="false"/>
          <w:color w:val="000000"/>
          <w:sz w:val="28"/>
        </w:rPr>
        <w:t xml:space="preserve">
      мәдени және спорттық іс-шараларды өткізу үшін үй-жайларды жалдау ақысы; </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 </w:t>
      </w:r>
    </w:p>
    <w:p>
      <w:pPr>
        <w:spacing w:after="0"/>
        <w:ind w:left="0"/>
        <w:jc w:val="both"/>
      </w:pPr>
      <w:r>
        <w:rPr>
          <w:rFonts w:ascii="Times New Roman"/>
          <w:b w:val="false"/>
          <w:i w:val="false"/>
          <w:color w:val="000000"/>
          <w:sz w:val="28"/>
        </w:rPr>
        <w:t>
      мәдени-көпшілік және сауықтыру жұмысын ұйымдастыру және өткізу бойынша кәсіподақтарға шегерімдер.</w:t>
      </w:r>
    </w:p>
    <w:p>
      <w:pPr>
        <w:spacing w:after="0"/>
        <w:ind w:left="0"/>
        <w:jc w:val="both"/>
      </w:pPr>
      <w:r>
        <w:rPr>
          <w:rFonts w:ascii="Times New Roman"/>
          <w:b w:val="false"/>
          <w:i w:val="false"/>
          <w:color w:val="000000"/>
          <w:sz w:val="28"/>
        </w:rPr>
        <w:t xml:space="preserve">
      Статистикалық нысанның 9-бөлімнің 1.2.5-жолында ұйымның жоғарыда көрсетілген топтарға жатпайтын жұмыс күшіне жұмсаған шығыстары ескеріледі: </w:t>
      </w:r>
    </w:p>
    <w:p>
      <w:pPr>
        <w:spacing w:after="0"/>
        <w:ind w:left="0"/>
        <w:jc w:val="both"/>
      </w:pPr>
      <w:r>
        <w:rPr>
          <w:rFonts w:ascii="Times New Roman"/>
          <w:b w:val="false"/>
          <w:i w:val="false"/>
          <w:color w:val="000000"/>
          <w:sz w:val="28"/>
        </w:rPr>
        <w:t xml:space="preserve">
      берілген арнаулы киім, аяқкиім және басқа да жеке қорғану құралдарының, сабын және басқа да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аяқкиім және басқа да жеке қорғану құралдары үшін шығыстарының құны; </w:t>
      </w:r>
    </w:p>
    <w:p>
      <w:pPr>
        <w:spacing w:after="0"/>
        <w:ind w:left="0"/>
        <w:jc w:val="both"/>
      </w:pPr>
      <w:r>
        <w:rPr>
          <w:rFonts w:ascii="Times New Roman"/>
          <w:b w:val="false"/>
          <w:i w:val="false"/>
          <w:color w:val="000000"/>
          <w:sz w:val="28"/>
        </w:rPr>
        <w:t>
      нысанды киімнің құны (жиынтық);</w:t>
      </w:r>
    </w:p>
    <w:p>
      <w:pPr>
        <w:spacing w:after="0"/>
        <w:ind w:left="0"/>
        <w:jc w:val="both"/>
      </w:pPr>
      <w:r>
        <w:rPr>
          <w:rFonts w:ascii="Times New Roman"/>
          <w:b w:val="false"/>
          <w:i w:val="false"/>
          <w:color w:val="000000"/>
          <w:sz w:val="28"/>
        </w:rPr>
        <w:t xml:space="preserve">
      жұмыс орнына қоғамдық көлікпен, арнайы бағыттағы, ведомстволық көлікпен жол жүру төлемі; </w:t>
      </w:r>
    </w:p>
    <w:p>
      <w:pPr>
        <w:spacing w:after="0"/>
        <w:ind w:left="0"/>
        <w:jc w:val="both"/>
      </w:pPr>
      <w:r>
        <w:rPr>
          <w:rFonts w:ascii="Times New Roman"/>
          <w:b w:val="false"/>
          <w:i w:val="false"/>
          <w:color w:val="000000"/>
          <w:sz w:val="28"/>
        </w:rPr>
        <w:t xml:space="preserve">
      персоналды жалдауға байланысты шығыстар; </w:t>
      </w:r>
    </w:p>
    <w:p>
      <w:pPr>
        <w:spacing w:after="0"/>
        <w:ind w:left="0"/>
        <w:jc w:val="both"/>
      </w:pPr>
      <w:r>
        <w:rPr>
          <w:rFonts w:ascii="Times New Roman"/>
          <w:b w:val="false"/>
          <w:i w:val="false"/>
          <w:color w:val="000000"/>
          <w:sz w:val="28"/>
        </w:rPr>
        <w:t>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w:t>
      </w:r>
    </w:p>
    <w:p>
      <w:pPr>
        <w:spacing w:after="0"/>
        <w:ind w:left="0"/>
        <w:jc w:val="both"/>
      </w:pPr>
      <w:r>
        <w:rPr>
          <w:rFonts w:ascii="Times New Roman"/>
          <w:b w:val="false"/>
          <w:i w:val="false"/>
          <w:color w:val="000000"/>
          <w:sz w:val="28"/>
        </w:rPr>
        <w:t xml:space="preserve">
      Еңбек кодексіне сәйкес іссапар шығыстары; </w:t>
      </w:r>
    </w:p>
    <w:p>
      <w:pPr>
        <w:spacing w:after="0"/>
        <w:ind w:left="0"/>
        <w:jc w:val="both"/>
      </w:pPr>
      <w:r>
        <w:rPr>
          <w:rFonts w:ascii="Times New Roman"/>
          <w:b w:val="false"/>
          <w:i w:val="false"/>
          <w:color w:val="000000"/>
          <w:sz w:val="28"/>
        </w:rPr>
        <w:t xml:space="preserve">
      тараптардың келісімі бойынша қызметкерлердің басқа жердегі жұмысқа ауыстырылуына байланысты шығыстарының өтемақылары; </w:t>
      </w:r>
    </w:p>
    <w:p>
      <w:pPr>
        <w:spacing w:after="0"/>
        <w:ind w:left="0"/>
        <w:jc w:val="both"/>
      </w:pPr>
      <w:r>
        <w:rPr>
          <w:rFonts w:ascii="Times New Roman"/>
          <w:b w:val="false"/>
          <w:i w:val="false"/>
          <w:color w:val="000000"/>
          <w:sz w:val="28"/>
        </w:rPr>
        <w:t xml:space="preserve">
      геологиялық барлау, топографиялық-геодезиялық және басқа да дала жұмыстарында істейтін қызметкерлерге далалық қаражат; </w:t>
      </w:r>
    </w:p>
    <w:p>
      <w:pPr>
        <w:spacing w:after="0"/>
        <w:ind w:left="0"/>
        <w:jc w:val="both"/>
      </w:pPr>
      <w:r>
        <w:rPr>
          <w:rFonts w:ascii="Times New Roman"/>
          <w:b w:val="false"/>
          <w:i w:val="false"/>
          <w:color w:val="000000"/>
          <w:sz w:val="28"/>
        </w:rPr>
        <w:t xml:space="preserve">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 </w:t>
      </w:r>
    </w:p>
    <w:p>
      <w:pPr>
        <w:spacing w:after="0"/>
        <w:ind w:left="0"/>
        <w:jc w:val="both"/>
      </w:pPr>
      <w:r>
        <w:rPr>
          <w:rFonts w:ascii="Times New Roman"/>
          <w:b w:val="false"/>
          <w:i w:val="false"/>
          <w:color w:val="000000"/>
          <w:sz w:val="28"/>
        </w:rPr>
        <w:t xml:space="preserve">
      жұмыс берушілер еңбек жағдайлары зиянды жұмыстарда істейтін қызметкерлердің жекелеген санаттарының пайдасына өз қаражаты есебінен аударатын міндетті кәсіптік зейнетақы жарналары, жұмыс берушінің міндетті зейнетақы жарналары. </w:t>
      </w:r>
    </w:p>
    <w:p>
      <w:pPr>
        <w:spacing w:after="0"/>
        <w:ind w:left="0"/>
        <w:jc w:val="both"/>
      </w:pPr>
      <w:r>
        <w:rPr>
          <w:rFonts w:ascii="Times New Roman"/>
          <w:b w:val="false"/>
          <w:i w:val="false"/>
          <w:color w:val="000000"/>
          <w:sz w:val="28"/>
        </w:rPr>
        <w:t xml:space="preserve">
      Статистикалық нысанның 9-бөлімнің 1.2.6-жолында жұмыс күшін пайдалануына байланысты салықтар ескеріледі – бұл топқа салықтар мен алымдар кіреді,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енгізіледі. </w:t>
      </w:r>
    </w:p>
    <w:p>
      <w:pPr>
        <w:spacing w:after="0"/>
        <w:ind w:left="0"/>
        <w:jc w:val="both"/>
      </w:pPr>
      <w:r>
        <w:rPr>
          <w:rFonts w:ascii="Times New Roman"/>
          <w:b w:val="false"/>
          <w:i w:val="false"/>
          <w:color w:val="000000"/>
          <w:sz w:val="28"/>
        </w:rPr>
        <w:t xml:space="preserve">
      Ұйымның жұмыс күшіне арналған шығыстарына: </w:t>
      </w:r>
    </w:p>
    <w:p>
      <w:pPr>
        <w:spacing w:after="0"/>
        <w:ind w:left="0"/>
        <w:jc w:val="both"/>
      </w:pPr>
      <w:r>
        <w:rPr>
          <w:rFonts w:ascii="Times New Roman"/>
          <w:b w:val="false"/>
          <w:i w:val="false"/>
          <w:color w:val="000000"/>
          <w:sz w:val="28"/>
        </w:rPr>
        <w:t xml:space="preserve">
      ұйымның тізімінде тұрмайтын (өкілдік шығыстар) адамдарды қабылдау және қызмет көрсету жөніндегі шығыстар; </w:t>
      </w:r>
    </w:p>
    <w:p>
      <w:pPr>
        <w:spacing w:after="0"/>
        <w:ind w:left="0"/>
        <w:jc w:val="both"/>
      </w:pPr>
      <w:r>
        <w:rPr>
          <w:rFonts w:ascii="Times New Roman"/>
          <w:b w:val="false"/>
          <w:i w:val="false"/>
          <w:color w:val="000000"/>
          <w:sz w:val="28"/>
        </w:rPr>
        <w:t xml:space="preserve">
      тараптардың келісімі бойынша рационализаторлық ұсыныстар, ғылым, әдебиет, өнер, өнертабыс туындыларын жасауға, басып шығаруға және өзге де пайдалануға шарттар бойынша төленетін авторлық сыйақылар; </w:t>
      </w:r>
    </w:p>
    <w:p>
      <w:pPr>
        <w:spacing w:after="0"/>
        <w:ind w:left="0"/>
        <w:jc w:val="both"/>
      </w:pPr>
      <w:r>
        <w:rPr>
          <w:rFonts w:ascii="Times New Roman"/>
          <w:b w:val="false"/>
          <w:i w:val="false"/>
          <w:color w:val="000000"/>
          <w:sz w:val="28"/>
        </w:rPr>
        <w:t xml:space="preserve">
      тараптардың келісімі бойынша қызметкерге жеке автомобилін қызмет мақсатында пайдаланғаны үшін материалдық шығындардың (еңбекақының сомаларынсыз) өтемақысы; </w:t>
      </w:r>
    </w:p>
    <w:p>
      <w:pPr>
        <w:spacing w:after="0"/>
        <w:ind w:left="0"/>
        <w:jc w:val="both"/>
      </w:pPr>
      <w:r>
        <w:rPr>
          <w:rFonts w:ascii="Times New Roman"/>
          <w:b w:val="false"/>
          <w:i w:val="false"/>
          <w:color w:val="000000"/>
          <w:sz w:val="28"/>
        </w:rPr>
        <w:t xml:space="preserve">
      халықаралық немесе шетелдік коммерциялық емес және қайырымдылық ұйымдары берген грант түрінде алынған сомалар енгізілмейді. </w:t>
      </w:r>
    </w:p>
    <w:bookmarkStart w:name="z72" w:id="69"/>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69"/>
    <w:bookmarkStart w:name="z73" w:id="70"/>
    <w:p>
      <w:pPr>
        <w:spacing w:after="0"/>
        <w:ind w:left="0"/>
        <w:jc w:val="both"/>
      </w:pPr>
      <w:r>
        <w:rPr>
          <w:rFonts w:ascii="Times New Roman"/>
          <w:b w:val="false"/>
          <w:i w:val="false"/>
          <w:color w:val="000000"/>
          <w:sz w:val="28"/>
        </w:rPr>
        <w:t xml:space="preserve">
      19. Ескертпе: Х-бұл позиция толтыруға жатпайды. </w:t>
      </w:r>
    </w:p>
    <w:bookmarkEnd w:id="70"/>
    <w:bookmarkStart w:name="z74" w:id="71"/>
    <w:p>
      <w:pPr>
        <w:spacing w:after="0"/>
        <w:ind w:left="0"/>
        <w:jc w:val="both"/>
      </w:pPr>
      <w:r>
        <w:rPr>
          <w:rFonts w:ascii="Times New Roman"/>
          <w:b w:val="false"/>
          <w:i w:val="false"/>
          <w:color w:val="000000"/>
          <w:sz w:val="28"/>
        </w:rPr>
        <w:t xml:space="preserve">
      20. Арифметикалық-логикалық бақылау: </w:t>
      </w:r>
    </w:p>
    <w:bookmarkEnd w:id="71"/>
    <w:bookmarkStart w:name="z75" w:id="72"/>
    <w:p>
      <w:pPr>
        <w:spacing w:after="0"/>
        <w:ind w:left="0"/>
        <w:jc w:val="both"/>
      </w:pPr>
      <w:r>
        <w:rPr>
          <w:rFonts w:ascii="Times New Roman"/>
          <w:b w:val="false"/>
          <w:i w:val="false"/>
          <w:color w:val="000000"/>
          <w:sz w:val="28"/>
        </w:rPr>
        <w:t xml:space="preserve">
      1) 2-бөлім: </w:t>
      </w:r>
    </w:p>
    <w:bookmarkEnd w:id="72"/>
    <w:p>
      <w:pPr>
        <w:spacing w:after="0"/>
        <w:ind w:left="0"/>
        <w:jc w:val="both"/>
      </w:pPr>
      <w:r>
        <w:rPr>
          <w:rFonts w:ascii="Times New Roman"/>
          <w:b w:val="false"/>
          <w:i w:val="false"/>
          <w:color w:val="000000"/>
          <w:sz w:val="28"/>
        </w:rPr>
        <w:t xml:space="preserve">
      әрбір жол үшін 1-баған &gt; 2-бағанға; </w:t>
      </w:r>
    </w:p>
    <w:p>
      <w:pPr>
        <w:spacing w:after="0"/>
        <w:ind w:left="0"/>
        <w:jc w:val="both"/>
      </w:pPr>
      <w:r>
        <w:rPr>
          <w:rFonts w:ascii="Times New Roman"/>
          <w:b w:val="false"/>
          <w:i w:val="false"/>
          <w:color w:val="000000"/>
          <w:sz w:val="28"/>
        </w:rPr>
        <w:t xml:space="preserve">
      әрбір жол үшін 3-баған &gt; 4-бағанға; </w:t>
      </w:r>
    </w:p>
    <w:p>
      <w:pPr>
        <w:spacing w:after="0"/>
        <w:ind w:left="0"/>
        <w:jc w:val="both"/>
      </w:pPr>
      <w:r>
        <w:rPr>
          <w:rFonts w:ascii="Times New Roman"/>
          <w:b w:val="false"/>
          <w:i w:val="false"/>
          <w:color w:val="000000"/>
          <w:sz w:val="28"/>
        </w:rPr>
        <w:t xml:space="preserve">
      әрбір жол үшін 5-баған &gt; 6-бағанға; </w:t>
      </w:r>
    </w:p>
    <w:p>
      <w:pPr>
        <w:spacing w:after="0"/>
        <w:ind w:left="0"/>
        <w:jc w:val="both"/>
      </w:pPr>
      <w:r>
        <w:rPr>
          <w:rFonts w:ascii="Times New Roman"/>
          <w:b w:val="false"/>
          <w:i w:val="false"/>
          <w:color w:val="000000"/>
          <w:sz w:val="28"/>
        </w:rPr>
        <w:t xml:space="preserve">
      1 – 6-бағандар бойынша 1-жол &gt; 1.1-жолға; </w:t>
      </w:r>
    </w:p>
    <w:p>
      <w:pPr>
        <w:spacing w:after="0"/>
        <w:ind w:left="0"/>
        <w:jc w:val="both"/>
      </w:pPr>
      <w:r>
        <w:rPr>
          <w:rFonts w:ascii="Times New Roman"/>
          <w:b w:val="false"/>
          <w:i w:val="false"/>
          <w:color w:val="000000"/>
          <w:sz w:val="28"/>
        </w:rPr>
        <w:t xml:space="preserve">
      1-баған бойынша егер 1-жол &gt; 0, онда 1.1-жол &gt; 0; </w:t>
      </w:r>
    </w:p>
    <w:p>
      <w:pPr>
        <w:spacing w:after="0"/>
        <w:ind w:left="0"/>
        <w:jc w:val="both"/>
      </w:pPr>
      <w:r>
        <w:rPr>
          <w:rFonts w:ascii="Times New Roman"/>
          <w:b w:val="false"/>
          <w:i w:val="false"/>
          <w:color w:val="000000"/>
          <w:sz w:val="28"/>
        </w:rPr>
        <w:t xml:space="preserve">
      1, 3-бағандар бойынша 1-жол = 1.1 – 1.2-жолдардың қосындысына; </w:t>
      </w:r>
    </w:p>
    <w:p>
      <w:pPr>
        <w:spacing w:after="0"/>
        <w:ind w:left="0"/>
        <w:jc w:val="both"/>
      </w:pPr>
      <w:r>
        <w:rPr>
          <w:rFonts w:ascii="Times New Roman"/>
          <w:b w:val="false"/>
          <w:i w:val="false"/>
          <w:color w:val="000000"/>
          <w:sz w:val="28"/>
        </w:rPr>
        <w:t xml:space="preserve">
      1,3-бағандар бойынша 1.2 жол = 1.2.1 – 1.2.2-жолдардың қосындысына; </w:t>
      </w:r>
    </w:p>
    <w:p>
      <w:pPr>
        <w:spacing w:after="0"/>
        <w:ind w:left="0"/>
        <w:jc w:val="both"/>
      </w:pPr>
      <w:r>
        <w:rPr>
          <w:rFonts w:ascii="Times New Roman"/>
          <w:b w:val="false"/>
          <w:i w:val="false"/>
          <w:color w:val="000000"/>
          <w:sz w:val="28"/>
        </w:rPr>
        <w:t xml:space="preserve">
      әрбір жол үшін егер 3-баған &gt; 0, онда 5-баған &gt; 0; </w:t>
      </w:r>
    </w:p>
    <w:p>
      <w:pPr>
        <w:spacing w:after="0"/>
        <w:ind w:left="0"/>
        <w:jc w:val="both"/>
      </w:pPr>
      <w:r>
        <w:rPr>
          <w:rFonts w:ascii="Times New Roman"/>
          <w:b w:val="false"/>
          <w:i w:val="false"/>
          <w:color w:val="000000"/>
          <w:sz w:val="28"/>
        </w:rPr>
        <w:t xml:space="preserve">
      әрбір жол үшін егер 4-баған &gt; 0, онда 6-баған &gt; 0; </w:t>
      </w:r>
    </w:p>
    <w:p>
      <w:pPr>
        <w:spacing w:after="0"/>
        <w:ind w:left="0"/>
        <w:jc w:val="both"/>
      </w:pPr>
      <w:r>
        <w:rPr>
          <w:rFonts w:ascii="Times New Roman"/>
          <w:b w:val="false"/>
          <w:i w:val="false"/>
          <w:color w:val="000000"/>
          <w:sz w:val="28"/>
        </w:rPr>
        <w:t xml:space="preserve">
      әрбір жол үшін егер 5-баған &gt; 0, онда 3-баған &gt; 0; </w:t>
      </w:r>
    </w:p>
    <w:p>
      <w:pPr>
        <w:spacing w:after="0"/>
        <w:ind w:left="0"/>
        <w:jc w:val="both"/>
      </w:pPr>
      <w:r>
        <w:rPr>
          <w:rFonts w:ascii="Times New Roman"/>
          <w:b w:val="false"/>
          <w:i w:val="false"/>
          <w:color w:val="000000"/>
          <w:sz w:val="28"/>
        </w:rPr>
        <w:t xml:space="preserve">
      әрбір жол үшін егер 6-баған &gt; 0, онда 4-баған &gt; 0; </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p>
      <w:pPr>
        <w:spacing w:after="0"/>
        <w:ind w:left="0"/>
        <w:jc w:val="both"/>
      </w:pPr>
      <w:r>
        <w:rPr>
          <w:rFonts w:ascii="Times New Roman"/>
          <w:b w:val="false"/>
          <w:i w:val="false"/>
          <w:color w:val="000000"/>
          <w:sz w:val="28"/>
        </w:rPr>
        <w:t xml:space="preserve">
      әрбір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әрбір жол үшін егер 5-баған – 6-баған &gt; 0, онда 3-баған – 4-баған &gt;0; </w:t>
      </w:r>
    </w:p>
    <w:p>
      <w:pPr>
        <w:spacing w:after="0"/>
        <w:ind w:left="0"/>
        <w:jc w:val="both"/>
      </w:pPr>
      <w:r>
        <w:rPr>
          <w:rFonts w:ascii="Times New Roman"/>
          <w:b w:val="false"/>
          <w:i w:val="false"/>
          <w:color w:val="000000"/>
          <w:sz w:val="28"/>
        </w:rPr>
        <w:t xml:space="preserve">
      әрбір жол үшін 7-баған = 5-баған *1000 / 3-баған / 12; </w:t>
      </w:r>
    </w:p>
    <w:p>
      <w:pPr>
        <w:spacing w:after="0"/>
        <w:ind w:left="0"/>
        <w:jc w:val="both"/>
      </w:pPr>
      <w:r>
        <w:rPr>
          <w:rFonts w:ascii="Times New Roman"/>
          <w:b w:val="false"/>
          <w:i w:val="false"/>
          <w:color w:val="000000"/>
          <w:sz w:val="28"/>
        </w:rPr>
        <w:t xml:space="preserve">
      әрбір жол үшін 8-баған = 6-баған *1000 / 4-баған / 12. </w:t>
      </w:r>
    </w:p>
    <w:bookmarkStart w:name="z76" w:id="73"/>
    <w:p>
      <w:pPr>
        <w:spacing w:after="0"/>
        <w:ind w:left="0"/>
        <w:jc w:val="both"/>
      </w:pPr>
      <w:r>
        <w:rPr>
          <w:rFonts w:ascii="Times New Roman"/>
          <w:b w:val="false"/>
          <w:i w:val="false"/>
          <w:color w:val="000000"/>
          <w:sz w:val="28"/>
        </w:rPr>
        <w:t xml:space="preserve">
      2) 2.1-бөлім: </w:t>
      </w:r>
    </w:p>
    <w:bookmarkEnd w:id="73"/>
    <w:p>
      <w:pPr>
        <w:spacing w:after="0"/>
        <w:ind w:left="0"/>
        <w:jc w:val="both"/>
      </w:pPr>
      <w:r>
        <w:rPr>
          <w:rFonts w:ascii="Times New Roman"/>
          <w:b w:val="false"/>
          <w:i w:val="false"/>
          <w:color w:val="000000"/>
          <w:sz w:val="28"/>
        </w:rPr>
        <w:t xml:space="preserve">
      1 – 6-бағандар бойынша 1.1 – 1.2-жолдардың қосындысы = 1-жолға; </w:t>
      </w:r>
    </w:p>
    <w:p>
      <w:pPr>
        <w:spacing w:after="0"/>
        <w:ind w:left="0"/>
        <w:jc w:val="both"/>
      </w:pPr>
      <w:r>
        <w:rPr>
          <w:rFonts w:ascii="Times New Roman"/>
          <w:b w:val="false"/>
          <w:i w:val="false"/>
          <w:color w:val="000000"/>
          <w:sz w:val="28"/>
        </w:rPr>
        <w:t xml:space="preserve">
      1 – 6-бағандар бойынша 1.1 жол ≤ 1-жолдан; </w:t>
      </w:r>
    </w:p>
    <w:p>
      <w:pPr>
        <w:spacing w:after="0"/>
        <w:ind w:left="0"/>
        <w:jc w:val="both"/>
      </w:pPr>
      <w:r>
        <w:rPr>
          <w:rFonts w:ascii="Times New Roman"/>
          <w:b w:val="false"/>
          <w:i w:val="false"/>
          <w:color w:val="000000"/>
          <w:sz w:val="28"/>
        </w:rPr>
        <w:t xml:space="preserve">
      1 – 6-бағандар бойынша 1.2 жол ≤ 1-жолдан. </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bookmarkStart w:name="z77" w:id="74"/>
    <w:p>
      <w:pPr>
        <w:spacing w:after="0"/>
        <w:ind w:left="0"/>
        <w:jc w:val="both"/>
      </w:pPr>
      <w:r>
        <w:rPr>
          <w:rFonts w:ascii="Times New Roman"/>
          <w:b w:val="false"/>
          <w:i w:val="false"/>
          <w:color w:val="000000"/>
          <w:sz w:val="28"/>
        </w:rPr>
        <w:t xml:space="preserve">
      3) 3-бөлім: </w:t>
      </w:r>
    </w:p>
    <w:bookmarkEnd w:id="74"/>
    <w:p>
      <w:pPr>
        <w:spacing w:after="0"/>
        <w:ind w:left="0"/>
        <w:jc w:val="both"/>
      </w:pPr>
      <w:r>
        <w:rPr>
          <w:rFonts w:ascii="Times New Roman"/>
          <w:b w:val="false"/>
          <w:i w:val="false"/>
          <w:color w:val="000000"/>
          <w:sz w:val="28"/>
        </w:rPr>
        <w:t xml:space="preserve">
      әрбір жол үшін 1-баған &gt; 2-бағанға; </w:t>
      </w:r>
    </w:p>
    <w:p>
      <w:pPr>
        <w:spacing w:after="0"/>
        <w:ind w:left="0"/>
        <w:jc w:val="both"/>
      </w:pPr>
      <w:r>
        <w:rPr>
          <w:rFonts w:ascii="Times New Roman"/>
          <w:b w:val="false"/>
          <w:i w:val="false"/>
          <w:color w:val="000000"/>
          <w:sz w:val="28"/>
        </w:rPr>
        <w:t xml:space="preserve">
      әрбір жол үшін 3-баған &gt; 4-бағанға; </w:t>
      </w:r>
    </w:p>
    <w:p>
      <w:pPr>
        <w:spacing w:after="0"/>
        <w:ind w:left="0"/>
        <w:jc w:val="both"/>
      </w:pPr>
      <w:r>
        <w:rPr>
          <w:rFonts w:ascii="Times New Roman"/>
          <w:b w:val="false"/>
          <w:i w:val="false"/>
          <w:color w:val="000000"/>
          <w:sz w:val="28"/>
        </w:rPr>
        <w:t xml:space="preserve">
      әрбір жол үшін 5-баған &gt; 6-бағанға; </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p>
      <w:pPr>
        <w:spacing w:after="0"/>
        <w:ind w:left="0"/>
        <w:jc w:val="both"/>
      </w:pPr>
      <w:r>
        <w:rPr>
          <w:rFonts w:ascii="Times New Roman"/>
          <w:b w:val="false"/>
          <w:i w:val="false"/>
          <w:color w:val="000000"/>
          <w:sz w:val="28"/>
        </w:rPr>
        <w:t xml:space="preserve">
      1 – 6-бағандар бойынша 1-жол = 1.1 – 1.10-жолдардың қосындысына; </w:t>
      </w:r>
    </w:p>
    <w:p>
      <w:pPr>
        <w:spacing w:after="0"/>
        <w:ind w:left="0"/>
        <w:jc w:val="both"/>
      </w:pPr>
      <w:r>
        <w:rPr>
          <w:rFonts w:ascii="Times New Roman"/>
          <w:b w:val="false"/>
          <w:i w:val="false"/>
          <w:color w:val="000000"/>
          <w:sz w:val="28"/>
        </w:rPr>
        <w:t xml:space="preserve">
      әрбір жол үшін егер 3-баған &gt; 0, онда 5-баған &gt; 0; </w:t>
      </w:r>
    </w:p>
    <w:p>
      <w:pPr>
        <w:spacing w:after="0"/>
        <w:ind w:left="0"/>
        <w:jc w:val="both"/>
      </w:pPr>
      <w:r>
        <w:rPr>
          <w:rFonts w:ascii="Times New Roman"/>
          <w:b w:val="false"/>
          <w:i w:val="false"/>
          <w:color w:val="000000"/>
          <w:sz w:val="28"/>
        </w:rPr>
        <w:t xml:space="preserve">
      әрбір жол үшін егер 4-баған &gt; 0, онда 6-баған &gt; 0; </w:t>
      </w:r>
    </w:p>
    <w:p>
      <w:pPr>
        <w:spacing w:after="0"/>
        <w:ind w:left="0"/>
        <w:jc w:val="both"/>
      </w:pPr>
      <w:r>
        <w:rPr>
          <w:rFonts w:ascii="Times New Roman"/>
          <w:b w:val="false"/>
          <w:i w:val="false"/>
          <w:color w:val="000000"/>
          <w:sz w:val="28"/>
        </w:rPr>
        <w:t xml:space="preserve">
      әрбір жол үшін егер 5-баған &gt; 0, онда 3-баған &gt; 0; </w:t>
      </w:r>
    </w:p>
    <w:p>
      <w:pPr>
        <w:spacing w:after="0"/>
        <w:ind w:left="0"/>
        <w:jc w:val="both"/>
      </w:pPr>
      <w:r>
        <w:rPr>
          <w:rFonts w:ascii="Times New Roman"/>
          <w:b w:val="false"/>
          <w:i w:val="false"/>
          <w:color w:val="000000"/>
          <w:sz w:val="28"/>
        </w:rPr>
        <w:t xml:space="preserve">
      әрбір жол үшін егер 6-баған &gt; 0, онда 4-баған &gt; 0; </w:t>
      </w:r>
    </w:p>
    <w:p>
      <w:pPr>
        <w:spacing w:after="0"/>
        <w:ind w:left="0"/>
        <w:jc w:val="both"/>
      </w:pPr>
      <w:r>
        <w:rPr>
          <w:rFonts w:ascii="Times New Roman"/>
          <w:b w:val="false"/>
          <w:i w:val="false"/>
          <w:color w:val="000000"/>
          <w:sz w:val="28"/>
        </w:rPr>
        <w:t xml:space="preserve">
      әрбір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әрбір жол үшін егер 5-баған – 6-баған &gt; 0, онда 3-баған – 4-баған &gt; 0; </w:t>
      </w:r>
    </w:p>
    <w:p>
      <w:pPr>
        <w:spacing w:after="0"/>
        <w:ind w:left="0"/>
        <w:jc w:val="both"/>
      </w:pPr>
      <w:r>
        <w:rPr>
          <w:rFonts w:ascii="Times New Roman"/>
          <w:b w:val="false"/>
          <w:i w:val="false"/>
          <w:color w:val="000000"/>
          <w:sz w:val="28"/>
        </w:rPr>
        <w:t xml:space="preserve">
      әрбір жол үшін 7-баған = 5-баған *1000 / 3-баған / 12; </w:t>
      </w:r>
    </w:p>
    <w:p>
      <w:pPr>
        <w:spacing w:after="0"/>
        <w:ind w:left="0"/>
        <w:jc w:val="both"/>
      </w:pPr>
      <w:r>
        <w:rPr>
          <w:rFonts w:ascii="Times New Roman"/>
          <w:b w:val="false"/>
          <w:i w:val="false"/>
          <w:color w:val="000000"/>
          <w:sz w:val="28"/>
        </w:rPr>
        <w:t xml:space="preserve">
      әрбір жол үшін 8-баған = 6-баған *1000 / 4-баған / 12. </w:t>
      </w:r>
    </w:p>
    <w:bookmarkStart w:name="z78" w:id="75"/>
    <w:p>
      <w:pPr>
        <w:spacing w:after="0"/>
        <w:ind w:left="0"/>
        <w:jc w:val="both"/>
      </w:pPr>
      <w:r>
        <w:rPr>
          <w:rFonts w:ascii="Times New Roman"/>
          <w:b w:val="false"/>
          <w:i w:val="false"/>
          <w:color w:val="000000"/>
          <w:sz w:val="28"/>
        </w:rPr>
        <w:t xml:space="preserve">
      4) 4-бөлім: </w:t>
      </w:r>
    </w:p>
    <w:bookmarkEnd w:id="75"/>
    <w:p>
      <w:pPr>
        <w:spacing w:after="0"/>
        <w:ind w:left="0"/>
        <w:jc w:val="both"/>
      </w:pPr>
      <w:r>
        <w:rPr>
          <w:rFonts w:ascii="Times New Roman"/>
          <w:b w:val="false"/>
          <w:i w:val="false"/>
          <w:color w:val="000000"/>
          <w:sz w:val="28"/>
        </w:rPr>
        <w:t xml:space="preserve">
      1, 2-баған бойынша егер 1-жол &gt; 0, онда 3-жолда &gt; 0, (Экономикалық қызмет түрлерінің жалпы жіктеуішіне сәйкес (бұдан әрі – ЭҚЖЖ) 94-коды үшін рұқсат етілген); </w:t>
      </w:r>
    </w:p>
    <w:p>
      <w:pPr>
        <w:spacing w:after="0"/>
        <w:ind w:left="0"/>
        <w:jc w:val="both"/>
      </w:pPr>
      <w:r>
        <w:rPr>
          <w:rFonts w:ascii="Times New Roman"/>
          <w:b w:val="false"/>
          <w:i w:val="false"/>
          <w:color w:val="000000"/>
          <w:sz w:val="28"/>
        </w:rPr>
        <w:t xml:space="preserve">
      1, 2-бағандар бойынша егер 2-жол &gt; 0, онда 4-жол &gt; 0; </w:t>
      </w:r>
    </w:p>
    <w:p>
      <w:pPr>
        <w:spacing w:after="0"/>
        <w:ind w:left="0"/>
        <w:jc w:val="both"/>
      </w:pPr>
      <w:r>
        <w:rPr>
          <w:rFonts w:ascii="Times New Roman"/>
          <w:b w:val="false"/>
          <w:i w:val="false"/>
          <w:color w:val="000000"/>
          <w:sz w:val="28"/>
        </w:rPr>
        <w:t xml:space="preserve">
      1, 2-бағандар бойынша егер 3-жол &gt; 0, онда 1-жол &gt; 0; </w:t>
      </w:r>
    </w:p>
    <w:p>
      <w:pPr>
        <w:spacing w:after="0"/>
        <w:ind w:left="0"/>
        <w:jc w:val="both"/>
      </w:pPr>
      <w:r>
        <w:rPr>
          <w:rFonts w:ascii="Times New Roman"/>
          <w:b w:val="false"/>
          <w:i w:val="false"/>
          <w:color w:val="000000"/>
          <w:sz w:val="28"/>
        </w:rPr>
        <w:t xml:space="preserve">
      1, 2-бағандар бойынша егер 4-жол &gt; 0, онда 2-жол &gt; 0; </w:t>
      </w:r>
    </w:p>
    <w:p>
      <w:pPr>
        <w:spacing w:after="0"/>
        <w:ind w:left="0"/>
        <w:jc w:val="both"/>
      </w:pPr>
      <w:r>
        <w:rPr>
          <w:rFonts w:ascii="Times New Roman"/>
          <w:b w:val="false"/>
          <w:i w:val="false"/>
          <w:color w:val="000000"/>
          <w:sz w:val="28"/>
        </w:rPr>
        <w:t>
      1, 2-бағандар бойынша 5-жол = 0 – рұқсат етілген;</w:t>
      </w:r>
    </w:p>
    <w:p>
      <w:pPr>
        <w:spacing w:after="0"/>
        <w:ind w:left="0"/>
        <w:jc w:val="both"/>
      </w:pPr>
      <w:r>
        <w:rPr>
          <w:rFonts w:ascii="Times New Roman"/>
          <w:b w:val="false"/>
          <w:i w:val="false"/>
          <w:color w:val="000000"/>
          <w:sz w:val="28"/>
        </w:rPr>
        <w:t>
      1, 2-бағандар бойынша 6-жол = 0 – рұқсат етілген;</w:t>
      </w:r>
    </w:p>
    <w:p>
      <w:pPr>
        <w:spacing w:after="0"/>
        <w:ind w:left="0"/>
        <w:jc w:val="both"/>
      </w:pPr>
      <w:r>
        <w:rPr>
          <w:rFonts w:ascii="Times New Roman"/>
          <w:b w:val="false"/>
          <w:i w:val="false"/>
          <w:color w:val="000000"/>
          <w:sz w:val="28"/>
        </w:rPr>
        <w:t xml:space="preserve">
      1, 2-бағандар бойынша 7-жол = 0 – рұқсат етілген. </w:t>
      </w:r>
    </w:p>
    <w:bookmarkStart w:name="z79" w:id="76"/>
    <w:p>
      <w:pPr>
        <w:spacing w:after="0"/>
        <w:ind w:left="0"/>
        <w:jc w:val="both"/>
      </w:pPr>
      <w:r>
        <w:rPr>
          <w:rFonts w:ascii="Times New Roman"/>
          <w:b w:val="false"/>
          <w:i w:val="false"/>
          <w:color w:val="000000"/>
          <w:sz w:val="28"/>
        </w:rPr>
        <w:t xml:space="preserve">
      5) 5-бөлім: </w:t>
      </w:r>
    </w:p>
    <w:bookmarkEnd w:id="76"/>
    <w:p>
      <w:pPr>
        <w:spacing w:after="0"/>
        <w:ind w:left="0"/>
        <w:jc w:val="both"/>
      </w:pPr>
      <w:r>
        <w:rPr>
          <w:rFonts w:ascii="Times New Roman"/>
          <w:b w:val="false"/>
          <w:i w:val="false"/>
          <w:color w:val="000000"/>
          <w:sz w:val="28"/>
        </w:rPr>
        <w:t xml:space="preserve">
      1, 2-бағандар бойынша 3-жол = 3.1 – 3.6-жолдардың қосындысына; </w:t>
      </w:r>
    </w:p>
    <w:p>
      <w:pPr>
        <w:spacing w:after="0"/>
        <w:ind w:left="0"/>
        <w:jc w:val="both"/>
      </w:pPr>
      <w:r>
        <w:rPr>
          <w:rFonts w:ascii="Times New Roman"/>
          <w:b w:val="false"/>
          <w:i w:val="false"/>
          <w:color w:val="000000"/>
          <w:sz w:val="28"/>
        </w:rPr>
        <w:t>
      1-баған бойынша (1-жол + 3-жол + 4-жол) / (2-бөлімнің 1-бағанының 1-жолы) = 365 күн (кібісе жыл үшін – 366 кун);</w:t>
      </w:r>
    </w:p>
    <w:p>
      <w:pPr>
        <w:spacing w:after="0"/>
        <w:ind w:left="0"/>
        <w:jc w:val="both"/>
      </w:pPr>
      <w:r>
        <w:rPr>
          <w:rFonts w:ascii="Times New Roman"/>
          <w:b w:val="false"/>
          <w:i w:val="false"/>
          <w:color w:val="000000"/>
          <w:sz w:val="28"/>
        </w:rPr>
        <w:t>
      2-баған бойынша (1-жол + 3-жол + 4-жол) / (2-бөлімнің 2-бағанының 1-жолы) = 365 күн (кібісе жыл үшін – 366 кун);</w:t>
      </w:r>
    </w:p>
    <w:p>
      <w:pPr>
        <w:spacing w:after="0"/>
        <w:ind w:left="0"/>
        <w:jc w:val="both"/>
      </w:pPr>
      <w:r>
        <w:rPr>
          <w:rFonts w:ascii="Times New Roman"/>
          <w:b w:val="false"/>
          <w:i w:val="false"/>
          <w:color w:val="000000"/>
          <w:sz w:val="28"/>
        </w:rPr>
        <w:t xml:space="preserve">
      1, 2-бағандар бойынша егер 1-жол &gt; 0, онда 2-жолда &gt; 0; </w:t>
      </w:r>
    </w:p>
    <w:p>
      <w:pPr>
        <w:spacing w:after="0"/>
        <w:ind w:left="0"/>
        <w:jc w:val="both"/>
      </w:pPr>
      <w:r>
        <w:rPr>
          <w:rFonts w:ascii="Times New Roman"/>
          <w:b w:val="false"/>
          <w:i w:val="false"/>
          <w:color w:val="000000"/>
          <w:sz w:val="28"/>
        </w:rPr>
        <w:t xml:space="preserve">
      1, 2-бағандар бойынша егер 2-жол &gt; 0, онда 1-жолда &gt; 0. </w:t>
      </w:r>
    </w:p>
    <w:bookmarkStart w:name="z80" w:id="77"/>
    <w:p>
      <w:pPr>
        <w:spacing w:after="0"/>
        <w:ind w:left="0"/>
        <w:jc w:val="both"/>
      </w:pPr>
      <w:r>
        <w:rPr>
          <w:rFonts w:ascii="Times New Roman"/>
          <w:b w:val="false"/>
          <w:i w:val="false"/>
          <w:color w:val="000000"/>
          <w:sz w:val="28"/>
        </w:rPr>
        <w:t xml:space="preserve">
      6) 6-бөлім: </w:t>
      </w:r>
    </w:p>
    <w:bookmarkEnd w:id="77"/>
    <w:p>
      <w:pPr>
        <w:spacing w:after="0"/>
        <w:ind w:left="0"/>
        <w:jc w:val="both"/>
      </w:pPr>
      <w:r>
        <w:rPr>
          <w:rFonts w:ascii="Times New Roman"/>
          <w:b w:val="false"/>
          <w:i w:val="false"/>
          <w:color w:val="000000"/>
          <w:sz w:val="28"/>
        </w:rPr>
        <w:t xml:space="preserve">
      әрбір баған үшін 1-жол &gt; 1.1-жол + 1.2-жол + 1.3-жол; </w:t>
      </w:r>
    </w:p>
    <w:p>
      <w:pPr>
        <w:spacing w:after="0"/>
        <w:ind w:left="0"/>
        <w:jc w:val="both"/>
      </w:pPr>
      <w:r>
        <w:rPr>
          <w:rFonts w:ascii="Times New Roman"/>
          <w:b w:val="false"/>
          <w:i w:val="false"/>
          <w:color w:val="000000"/>
          <w:sz w:val="28"/>
        </w:rPr>
        <w:t xml:space="preserve">
      әрбір жол үшін 1-баған &gt; 2-баған + 3-баған + 4-баған. </w:t>
      </w:r>
    </w:p>
    <w:bookmarkStart w:name="z81" w:id="78"/>
    <w:p>
      <w:pPr>
        <w:spacing w:after="0"/>
        <w:ind w:left="0"/>
        <w:jc w:val="both"/>
      </w:pPr>
      <w:r>
        <w:rPr>
          <w:rFonts w:ascii="Times New Roman"/>
          <w:b w:val="false"/>
          <w:i w:val="false"/>
          <w:color w:val="000000"/>
          <w:sz w:val="28"/>
        </w:rPr>
        <w:t xml:space="preserve">
      7) 7-бөлім: </w:t>
      </w:r>
    </w:p>
    <w:bookmarkEnd w:id="78"/>
    <w:p>
      <w:pPr>
        <w:spacing w:after="0"/>
        <w:ind w:left="0"/>
        <w:jc w:val="both"/>
      </w:pPr>
      <w:r>
        <w:rPr>
          <w:rFonts w:ascii="Times New Roman"/>
          <w:b w:val="false"/>
          <w:i w:val="false"/>
          <w:color w:val="000000"/>
          <w:sz w:val="28"/>
        </w:rPr>
        <w:t xml:space="preserve">
      1, 5-бағандар бойынша 2-жол &gt; 2.1-жолға – рұқсат етілген; </w:t>
      </w:r>
    </w:p>
    <w:p>
      <w:pPr>
        <w:spacing w:after="0"/>
        <w:ind w:left="0"/>
        <w:jc w:val="both"/>
      </w:pPr>
      <w:r>
        <w:rPr>
          <w:rFonts w:ascii="Times New Roman"/>
          <w:b w:val="false"/>
          <w:i w:val="false"/>
          <w:color w:val="000000"/>
          <w:sz w:val="28"/>
        </w:rPr>
        <w:t xml:space="preserve">
      1, 5-бағандар бойынша 2-жол &gt; 2.2-жолға – рұқсат етілген; </w:t>
      </w:r>
    </w:p>
    <w:p>
      <w:pPr>
        <w:spacing w:after="0"/>
        <w:ind w:left="0"/>
        <w:jc w:val="both"/>
      </w:pPr>
      <w:r>
        <w:rPr>
          <w:rFonts w:ascii="Times New Roman"/>
          <w:b w:val="false"/>
          <w:i w:val="false"/>
          <w:color w:val="000000"/>
          <w:sz w:val="28"/>
        </w:rPr>
        <w:t xml:space="preserve">
      1, 5-бағандар бойынша 2-жол &gt; 2.3-жолға – рұқсат етілген; </w:t>
      </w:r>
    </w:p>
    <w:p>
      <w:pPr>
        <w:spacing w:after="0"/>
        <w:ind w:left="0"/>
        <w:jc w:val="both"/>
      </w:pPr>
      <w:r>
        <w:rPr>
          <w:rFonts w:ascii="Times New Roman"/>
          <w:b w:val="false"/>
          <w:i w:val="false"/>
          <w:color w:val="000000"/>
          <w:sz w:val="28"/>
        </w:rPr>
        <w:t xml:space="preserve">
      1, 5-бағандар бойынша 2.1-жол &gt; 2.1.1-жолға; </w:t>
      </w:r>
    </w:p>
    <w:p>
      <w:pPr>
        <w:spacing w:after="0"/>
        <w:ind w:left="0"/>
        <w:jc w:val="both"/>
      </w:pPr>
      <w:r>
        <w:rPr>
          <w:rFonts w:ascii="Times New Roman"/>
          <w:b w:val="false"/>
          <w:i w:val="false"/>
          <w:color w:val="000000"/>
          <w:sz w:val="28"/>
        </w:rPr>
        <w:t xml:space="preserve">
      1, 5-бағандар бойынша 2-жол &gt; 2.1-жол + 2.2-жол + 2.3-жол – рұқсат етілген; </w:t>
      </w:r>
    </w:p>
    <w:p>
      <w:pPr>
        <w:spacing w:after="0"/>
        <w:ind w:left="0"/>
        <w:jc w:val="both"/>
      </w:pPr>
      <w:r>
        <w:rPr>
          <w:rFonts w:ascii="Times New Roman"/>
          <w:b w:val="false"/>
          <w:i w:val="false"/>
          <w:color w:val="000000"/>
          <w:sz w:val="28"/>
        </w:rPr>
        <w:t xml:space="preserve">
      әрбір баған үшін 3-жол = 3.1 – 3.7 жолдардың қосындысына; </w:t>
      </w:r>
    </w:p>
    <w:p>
      <w:pPr>
        <w:spacing w:after="0"/>
        <w:ind w:left="0"/>
        <w:jc w:val="both"/>
      </w:pPr>
      <w:r>
        <w:rPr>
          <w:rFonts w:ascii="Times New Roman"/>
          <w:b w:val="false"/>
          <w:i w:val="false"/>
          <w:color w:val="000000"/>
          <w:sz w:val="28"/>
        </w:rPr>
        <w:t xml:space="preserve">
      әрбір баған үшін 4-жол = 1-жол + 2-жол – 3-жол; </w:t>
      </w:r>
    </w:p>
    <w:p>
      <w:pPr>
        <w:spacing w:after="0"/>
        <w:ind w:left="0"/>
        <w:jc w:val="both"/>
      </w:pPr>
      <w:r>
        <w:rPr>
          <w:rFonts w:ascii="Times New Roman"/>
          <w:b w:val="false"/>
          <w:i w:val="false"/>
          <w:color w:val="000000"/>
          <w:sz w:val="28"/>
        </w:rPr>
        <w:t xml:space="preserve">
      1 – 4 жолдар үшін 1-баған &gt; 5-бағанға – рұқсат етілген; </w:t>
      </w:r>
    </w:p>
    <w:p>
      <w:pPr>
        <w:spacing w:after="0"/>
        <w:ind w:left="0"/>
        <w:jc w:val="both"/>
      </w:pPr>
      <w:r>
        <w:rPr>
          <w:rFonts w:ascii="Times New Roman"/>
          <w:b w:val="false"/>
          <w:i w:val="false"/>
          <w:color w:val="000000"/>
          <w:sz w:val="28"/>
        </w:rPr>
        <w:t xml:space="preserve">
      1 – 4 жолдар үшін 1-баған &gt; 2 – 4-бағандардың қосындысына – рұқсат етілген; </w:t>
      </w:r>
    </w:p>
    <w:p>
      <w:pPr>
        <w:spacing w:after="0"/>
        <w:ind w:left="0"/>
        <w:jc w:val="both"/>
      </w:pPr>
      <w:r>
        <w:rPr>
          <w:rFonts w:ascii="Times New Roman"/>
          <w:b w:val="false"/>
          <w:i w:val="false"/>
          <w:color w:val="000000"/>
          <w:sz w:val="28"/>
        </w:rPr>
        <w:t>
      1, 2, 3, 3.1-3.7, 4 жолдар бойынша егер 1-баған &gt; 0, онда 2 – 4-бағанда &gt; 0 – рұқсат етілген;</w:t>
      </w:r>
    </w:p>
    <w:p>
      <w:pPr>
        <w:spacing w:after="0"/>
        <w:ind w:left="0"/>
        <w:jc w:val="both"/>
      </w:pPr>
      <w:r>
        <w:rPr>
          <w:rFonts w:ascii="Times New Roman"/>
          <w:b w:val="false"/>
          <w:i w:val="false"/>
          <w:color w:val="000000"/>
          <w:sz w:val="28"/>
        </w:rPr>
        <w:t>
      есепті жылдың 1-бағанының 1-жолы = өткен жылдың 1-бағанының 4-жолына, егер өткен жылдың 1-бағанындағы 4-жол &gt; 0;</w:t>
      </w:r>
    </w:p>
    <w:p>
      <w:pPr>
        <w:spacing w:after="0"/>
        <w:ind w:left="0"/>
        <w:jc w:val="both"/>
      </w:pPr>
      <w:r>
        <w:rPr>
          <w:rFonts w:ascii="Times New Roman"/>
          <w:b w:val="false"/>
          <w:i w:val="false"/>
          <w:color w:val="000000"/>
          <w:sz w:val="28"/>
        </w:rPr>
        <w:t>
      есепті жылдың 2-бағанының 1-жолы = өткен жылдың 2-бағанының 4-жолына, егер өткен жылдың 2-бағанындағы 4-жол &gt; 0;</w:t>
      </w:r>
    </w:p>
    <w:p>
      <w:pPr>
        <w:spacing w:after="0"/>
        <w:ind w:left="0"/>
        <w:jc w:val="both"/>
      </w:pPr>
      <w:r>
        <w:rPr>
          <w:rFonts w:ascii="Times New Roman"/>
          <w:b w:val="false"/>
          <w:i w:val="false"/>
          <w:color w:val="000000"/>
          <w:sz w:val="28"/>
        </w:rPr>
        <w:t>
      есепті жылдың 3-бағанының 1-жолы = өткен жылдың 3-бағанының 4-жолына, егер өткен жылдың 3-бағанындағы 4-жол &gt; 0;</w:t>
      </w:r>
    </w:p>
    <w:p>
      <w:pPr>
        <w:spacing w:after="0"/>
        <w:ind w:left="0"/>
        <w:jc w:val="both"/>
      </w:pPr>
      <w:r>
        <w:rPr>
          <w:rFonts w:ascii="Times New Roman"/>
          <w:b w:val="false"/>
          <w:i w:val="false"/>
          <w:color w:val="000000"/>
          <w:sz w:val="28"/>
        </w:rPr>
        <w:t>
      есепті жылдың 4-бағанының 1-жолы = өткен жылдың 4-бағанының 4-жолына, егер өткен жылдың 4-бағанындағы 4-жол &gt; 0;</w:t>
      </w:r>
    </w:p>
    <w:p>
      <w:pPr>
        <w:spacing w:after="0"/>
        <w:ind w:left="0"/>
        <w:jc w:val="both"/>
      </w:pPr>
      <w:r>
        <w:rPr>
          <w:rFonts w:ascii="Times New Roman"/>
          <w:b w:val="false"/>
          <w:i w:val="false"/>
          <w:color w:val="000000"/>
          <w:sz w:val="28"/>
        </w:rPr>
        <w:t>
      есепті жылдың 5-бағанының 1-жолы = өткен жылдың 5-бағанының 4-жолына, егер өткен жылдың 5-бағанындағы 4-жол &gt; 0.</w:t>
      </w:r>
    </w:p>
    <w:bookmarkStart w:name="z82" w:id="79"/>
    <w:p>
      <w:pPr>
        <w:spacing w:after="0"/>
        <w:ind w:left="0"/>
        <w:jc w:val="both"/>
      </w:pPr>
      <w:r>
        <w:rPr>
          <w:rFonts w:ascii="Times New Roman"/>
          <w:b w:val="false"/>
          <w:i w:val="false"/>
          <w:color w:val="000000"/>
          <w:sz w:val="28"/>
        </w:rPr>
        <w:t xml:space="preserve">
      8) 8-бөлім: </w:t>
      </w:r>
    </w:p>
    <w:bookmarkEnd w:id="79"/>
    <w:p>
      <w:pPr>
        <w:spacing w:after="0"/>
        <w:ind w:left="0"/>
        <w:jc w:val="both"/>
      </w:pPr>
      <w:r>
        <w:rPr>
          <w:rFonts w:ascii="Times New Roman"/>
          <w:b w:val="false"/>
          <w:i w:val="false"/>
          <w:color w:val="000000"/>
          <w:sz w:val="28"/>
        </w:rPr>
        <w:t xml:space="preserve">
      1-баған бойынша 1-жол = 1.1 – 1.3-жолдардың қосындысына; </w:t>
      </w:r>
    </w:p>
    <w:p>
      <w:pPr>
        <w:spacing w:after="0"/>
        <w:ind w:left="0"/>
        <w:jc w:val="both"/>
      </w:pPr>
      <w:r>
        <w:rPr>
          <w:rFonts w:ascii="Times New Roman"/>
          <w:b w:val="false"/>
          <w:i w:val="false"/>
          <w:color w:val="000000"/>
          <w:sz w:val="28"/>
        </w:rPr>
        <w:t xml:space="preserve">
      1-баған бойынша 1-жол &gt; 2-жолға; </w:t>
      </w:r>
    </w:p>
    <w:p>
      <w:pPr>
        <w:spacing w:after="0"/>
        <w:ind w:left="0"/>
        <w:jc w:val="both"/>
      </w:pPr>
      <w:r>
        <w:rPr>
          <w:rFonts w:ascii="Times New Roman"/>
          <w:b w:val="false"/>
          <w:i w:val="false"/>
          <w:color w:val="000000"/>
          <w:sz w:val="28"/>
        </w:rPr>
        <w:t>
      1-баған бойынша 1.3-жол &gt; 2-жолға – рұқсат етілген;</w:t>
      </w:r>
    </w:p>
    <w:p>
      <w:pPr>
        <w:spacing w:after="0"/>
        <w:ind w:left="0"/>
        <w:jc w:val="both"/>
      </w:pPr>
      <w:r>
        <w:rPr>
          <w:rFonts w:ascii="Times New Roman"/>
          <w:b w:val="false"/>
          <w:i w:val="false"/>
          <w:color w:val="000000"/>
          <w:sz w:val="28"/>
        </w:rPr>
        <w:t xml:space="preserve">
      1-баған бойынша 1-жол &gt; 3-жолға; </w:t>
      </w:r>
    </w:p>
    <w:p>
      <w:pPr>
        <w:spacing w:after="0"/>
        <w:ind w:left="0"/>
        <w:jc w:val="both"/>
      </w:pPr>
      <w:r>
        <w:rPr>
          <w:rFonts w:ascii="Times New Roman"/>
          <w:b w:val="false"/>
          <w:i w:val="false"/>
          <w:color w:val="000000"/>
          <w:sz w:val="28"/>
        </w:rPr>
        <w:t xml:space="preserve">
      1-баған бойынша 1-жол &gt; 3.1-жолға; </w:t>
      </w:r>
    </w:p>
    <w:p>
      <w:pPr>
        <w:spacing w:after="0"/>
        <w:ind w:left="0"/>
        <w:jc w:val="both"/>
      </w:pPr>
      <w:r>
        <w:rPr>
          <w:rFonts w:ascii="Times New Roman"/>
          <w:b w:val="false"/>
          <w:i w:val="false"/>
          <w:color w:val="000000"/>
          <w:sz w:val="28"/>
        </w:rPr>
        <w:t xml:space="preserve">
      1-баған бойынша 3-жол &gt; 3.1-жолға; </w:t>
      </w:r>
    </w:p>
    <w:p>
      <w:pPr>
        <w:spacing w:after="0"/>
        <w:ind w:left="0"/>
        <w:jc w:val="both"/>
      </w:pPr>
      <w:r>
        <w:rPr>
          <w:rFonts w:ascii="Times New Roman"/>
          <w:b w:val="false"/>
          <w:i w:val="false"/>
          <w:color w:val="000000"/>
          <w:sz w:val="28"/>
        </w:rPr>
        <w:t>
      1-баған бойынша 1-жол = 4-жолға (ЭҚЖЖ-ның 36, 37, 38, 39, 74.90.1-кодтары үшін);</w:t>
      </w:r>
    </w:p>
    <w:p>
      <w:pPr>
        <w:spacing w:after="0"/>
        <w:ind w:left="0"/>
        <w:jc w:val="both"/>
      </w:pPr>
      <w:r>
        <w:rPr>
          <w:rFonts w:ascii="Times New Roman"/>
          <w:b w:val="false"/>
          <w:i w:val="false"/>
          <w:color w:val="000000"/>
          <w:sz w:val="28"/>
        </w:rPr>
        <w:t>
      1-баған бойынша 1-жол &gt; 4-жолға (ЭҚЖЖ-ның 10-33, 72, 84, 85.32, 85.4- кодтары үшін).</w:t>
      </w:r>
    </w:p>
    <w:bookmarkStart w:name="z83" w:id="80"/>
    <w:p>
      <w:pPr>
        <w:spacing w:after="0"/>
        <w:ind w:left="0"/>
        <w:jc w:val="both"/>
      </w:pPr>
      <w:r>
        <w:rPr>
          <w:rFonts w:ascii="Times New Roman"/>
          <w:b w:val="false"/>
          <w:i w:val="false"/>
          <w:color w:val="000000"/>
          <w:sz w:val="28"/>
        </w:rPr>
        <w:t xml:space="preserve">
      9) 9-бөлім: </w:t>
      </w:r>
    </w:p>
    <w:bookmarkEnd w:id="80"/>
    <w:p>
      <w:pPr>
        <w:spacing w:after="0"/>
        <w:ind w:left="0"/>
        <w:jc w:val="both"/>
      </w:pPr>
      <w:r>
        <w:rPr>
          <w:rFonts w:ascii="Times New Roman"/>
          <w:b w:val="false"/>
          <w:i w:val="false"/>
          <w:color w:val="000000"/>
          <w:sz w:val="28"/>
        </w:rPr>
        <w:t xml:space="preserve">
      1-баған бойынша 1-жол = 1.1-жол + 1.2-жол; </w:t>
      </w:r>
    </w:p>
    <w:p>
      <w:pPr>
        <w:spacing w:after="0"/>
        <w:ind w:left="0"/>
        <w:jc w:val="both"/>
      </w:pPr>
      <w:r>
        <w:rPr>
          <w:rFonts w:ascii="Times New Roman"/>
          <w:b w:val="false"/>
          <w:i w:val="false"/>
          <w:color w:val="000000"/>
          <w:sz w:val="28"/>
        </w:rPr>
        <w:t xml:space="preserve">
      1-баған бойынша 1.1-жол = 1.1.1 – 1.1.4-жолдардың қосындысына; </w:t>
      </w:r>
    </w:p>
    <w:p>
      <w:pPr>
        <w:spacing w:after="0"/>
        <w:ind w:left="0"/>
        <w:jc w:val="both"/>
      </w:pPr>
      <w:r>
        <w:rPr>
          <w:rFonts w:ascii="Times New Roman"/>
          <w:b w:val="false"/>
          <w:i w:val="false"/>
          <w:color w:val="000000"/>
          <w:sz w:val="28"/>
        </w:rPr>
        <w:t xml:space="preserve">
      1-баған бойынша 1.1-жол = 1.1.5 + 1.1.6-жолдардың қосындысына; </w:t>
      </w:r>
    </w:p>
    <w:p>
      <w:pPr>
        <w:spacing w:after="0"/>
        <w:ind w:left="0"/>
        <w:jc w:val="both"/>
      </w:pPr>
      <w:r>
        <w:rPr>
          <w:rFonts w:ascii="Times New Roman"/>
          <w:b w:val="false"/>
          <w:i w:val="false"/>
          <w:color w:val="000000"/>
          <w:sz w:val="28"/>
        </w:rPr>
        <w:t xml:space="preserve">
      1-баған бойынша 1.2-жол = 1.2.1, 1.2.2, 1.2.3, 1.2.4, 1.2.5, 1.2.6-жолдардың қосындысына; </w:t>
      </w:r>
    </w:p>
    <w:p>
      <w:pPr>
        <w:spacing w:after="0"/>
        <w:ind w:left="0"/>
        <w:jc w:val="both"/>
      </w:pPr>
      <w:r>
        <w:rPr>
          <w:rFonts w:ascii="Times New Roman"/>
          <w:b w:val="false"/>
          <w:i w:val="false"/>
          <w:color w:val="000000"/>
          <w:sz w:val="28"/>
        </w:rPr>
        <w:t xml:space="preserve">
      1-баған бойынша 1.2.1-жол = 1.2.1.1 – 1.2.1.3-жолдардың қосындысына; </w:t>
      </w:r>
    </w:p>
    <w:p>
      <w:pPr>
        <w:spacing w:after="0"/>
        <w:ind w:left="0"/>
        <w:jc w:val="both"/>
      </w:pPr>
      <w:r>
        <w:rPr>
          <w:rFonts w:ascii="Times New Roman"/>
          <w:b w:val="false"/>
          <w:i w:val="false"/>
          <w:color w:val="000000"/>
          <w:sz w:val="28"/>
        </w:rPr>
        <w:t xml:space="preserve">
      1-баған бойынша 1.2.2-жол = 1.2.2.1 – 1.2.2.5-жолдардың қосындысына; </w:t>
      </w:r>
    </w:p>
    <w:p>
      <w:pPr>
        <w:spacing w:after="0"/>
        <w:ind w:left="0"/>
        <w:jc w:val="both"/>
      </w:pPr>
      <w:r>
        <w:rPr>
          <w:rFonts w:ascii="Times New Roman"/>
          <w:b w:val="false"/>
          <w:i w:val="false"/>
          <w:color w:val="000000"/>
          <w:sz w:val="28"/>
        </w:rPr>
        <w:t xml:space="preserve">
      1-баған бойынша 1.2.3-жол &gt; 1.2.3.1 – 1.2.3.2-жолдардың қосындысына; </w:t>
      </w:r>
    </w:p>
    <w:p>
      <w:pPr>
        <w:spacing w:after="0"/>
        <w:ind w:left="0"/>
        <w:jc w:val="both"/>
      </w:pPr>
      <w:r>
        <w:rPr>
          <w:rFonts w:ascii="Times New Roman"/>
          <w:b w:val="false"/>
          <w:i w:val="false"/>
          <w:color w:val="000000"/>
          <w:sz w:val="28"/>
        </w:rPr>
        <w:t xml:space="preserve">
      1-баған бойынша 1.2.6-жол &gt; 1.2.6.1 – 1.2.6.2-жолдардың қосындысына; </w:t>
      </w:r>
    </w:p>
    <w:p>
      <w:pPr>
        <w:spacing w:after="0"/>
        <w:ind w:left="0"/>
        <w:jc w:val="both"/>
      </w:pPr>
      <w:r>
        <w:rPr>
          <w:rFonts w:ascii="Times New Roman"/>
          <w:b w:val="false"/>
          <w:i w:val="false"/>
          <w:color w:val="000000"/>
          <w:sz w:val="28"/>
        </w:rPr>
        <w:t>
      егер 1-бағанының 1.1-жолы &gt; 0, онда 1-бағанының 1.2.2.1, 1.2.2.2, 1.2.6.1-жолдары &gt; 0.</w:t>
      </w:r>
    </w:p>
    <w:bookmarkStart w:name="z84" w:id="81"/>
    <w:p>
      <w:pPr>
        <w:spacing w:after="0"/>
        <w:ind w:left="0"/>
        <w:jc w:val="both"/>
      </w:pPr>
      <w:r>
        <w:rPr>
          <w:rFonts w:ascii="Times New Roman"/>
          <w:b w:val="false"/>
          <w:i w:val="false"/>
          <w:color w:val="000000"/>
          <w:sz w:val="28"/>
        </w:rPr>
        <w:t xml:space="preserve">
      10) Бөлімдер арасындағы бақылау: </w:t>
      </w:r>
    </w:p>
    <w:bookmarkEnd w:id="81"/>
    <w:p>
      <w:pPr>
        <w:spacing w:after="0"/>
        <w:ind w:left="0"/>
        <w:jc w:val="both"/>
      </w:pPr>
      <w:r>
        <w:rPr>
          <w:rFonts w:ascii="Times New Roman"/>
          <w:b w:val="false"/>
          <w:i w:val="false"/>
          <w:color w:val="000000"/>
          <w:sz w:val="28"/>
        </w:rPr>
        <w:t xml:space="preserve">
      әрбір баған үшін 2-бөлімнің 1-жолы = 2.1-бөлімнің 1-жолына; </w:t>
      </w:r>
    </w:p>
    <w:p>
      <w:pPr>
        <w:spacing w:after="0"/>
        <w:ind w:left="0"/>
        <w:jc w:val="both"/>
      </w:pPr>
      <w:r>
        <w:rPr>
          <w:rFonts w:ascii="Times New Roman"/>
          <w:b w:val="false"/>
          <w:i w:val="false"/>
          <w:color w:val="000000"/>
          <w:sz w:val="28"/>
        </w:rPr>
        <w:t xml:space="preserve">
      әрбір баған үшін 2-бөлімнің 1-жолы = 3-бөлімнің 1-жолына; </w:t>
      </w:r>
    </w:p>
    <w:p>
      <w:pPr>
        <w:spacing w:after="0"/>
        <w:ind w:left="0"/>
        <w:jc w:val="both"/>
      </w:pPr>
      <w:r>
        <w:rPr>
          <w:rFonts w:ascii="Times New Roman"/>
          <w:b w:val="false"/>
          <w:i w:val="false"/>
          <w:color w:val="000000"/>
          <w:sz w:val="28"/>
        </w:rPr>
        <w:t xml:space="preserve">
      2-бөлімнің 5-бағанының 1-жолы = 9-бөлімнің 1-бағанының 1.1-жолына; </w:t>
      </w:r>
    </w:p>
    <w:p>
      <w:pPr>
        <w:spacing w:after="0"/>
        <w:ind w:left="0"/>
        <w:jc w:val="both"/>
      </w:pPr>
      <w:r>
        <w:rPr>
          <w:rFonts w:ascii="Times New Roman"/>
          <w:b w:val="false"/>
          <w:i w:val="false"/>
          <w:color w:val="000000"/>
          <w:sz w:val="28"/>
        </w:rPr>
        <w:t xml:space="preserve">
      7-бөлімнің 1-бағанының 4-жолы = 8-бөлімнің 1-бағанының 1-жолына; </w:t>
      </w:r>
    </w:p>
    <w:p>
      <w:pPr>
        <w:spacing w:after="0"/>
        <w:ind w:left="0"/>
        <w:jc w:val="both"/>
      </w:pPr>
      <w:r>
        <w:rPr>
          <w:rFonts w:ascii="Times New Roman"/>
          <w:b w:val="false"/>
          <w:i w:val="false"/>
          <w:color w:val="000000"/>
          <w:sz w:val="28"/>
        </w:rPr>
        <w:t xml:space="preserve">
      егер 2-бөлімнің 1-бағанының 1-жолы &gt; 0, онда 5-бөлімнің 1-бағанының (1-жол + 3-жол) &gt; 0; </w:t>
      </w:r>
    </w:p>
    <w:p>
      <w:pPr>
        <w:spacing w:after="0"/>
        <w:ind w:left="0"/>
        <w:jc w:val="both"/>
      </w:pPr>
      <w:r>
        <w:rPr>
          <w:rFonts w:ascii="Times New Roman"/>
          <w:b w:val="false"/>
          <w:i w:val="false"/>
          <w:color w:val="000000"/>
          <w:sz w:val="28"/>
        </w:rPr>
        <w:t>
      егер 5-бөлімнің 1-бағанының (1-жол + 3-жол) &gt; 0, онда 2-бөлімнің 1-бағанының 1-жолында &gt; 0;</w:t>
      </w:r>
    </w:p>
    <w:p>
      <w:pPr>
        <w:spacing w:after="0"/>
        <w:ind w:left="0"/>
        <w:jc w:val="both"/>
      </w:pPr>
      <w:r>
        <w:rPr>
          <w:rFonts w:ascii="Times New Roman"/>
          <w:b w:val="false"/>
          <w:i w:val="false"/>
          <w:color w:val="000000"/>
          <w:sz w:val="28"/>
        </w:rPr>
        <w:t>
      егер 2-бөлімнің 1-бағанының 1-жолы &gt; 0, онда 5-бөлімнің 1-бағанының 4-жолы &gt; 0;</w:t>
      </w:r>
    </w:p>
    <w:p>
      <w:pPr>
        <w:spacing w:after="0"/>
        <w:ind w:left="0"/>
        <w:jc w:val="both"/>
      </w:pPr>
      <w:r>
        <w:rPr>
          <w:rFonts w:ascii="Times New Roman"/>
          <w:b w:val="false"/>
          <w:i w:val="false"/>
          <w:color w:val="000000"/>
          <w:sz w:val="28"/>
        </w:rPr>
        <w:t xml:space="preserve">
      егер 2-бөлімнің 2-бағанының 1-жолы &gt; 0, онда 5-бөлімнің 2-бағанының 4-жолы &gt; 0; </w:t>
      </w:r>
    </w:p>
    <w:p>
      <w:pPr>
        <w:spacing w:after="0"/>
        <w:ind w:left="0"/>
        <w:jc w:val="both"/>
      </w:pPr>
      <w:r>
        <w:rPr>
          <w:rFonts w:ascii="Times New Roman"/>
          <w:b w:val="false"/>
          <w:i w:val="false"/>
          <w:color w:val="000000"/>
          <w:sz w:val="28"/>
        </w:rPr>
        <w:t xml:space="preserve">
      егер 2-бөлімнің 2, 4, 6-бағандарының 1-жолы &gt; 0, онда 1, 2, 3, 4-жолдары бойынша 7-бөлімнің 5-бағаны &gt; 0 – рұқсат етілген; </w:t>
      </w:r>
    </w:p>
    <w:p>
      <w:pPr>
        <w:spacing w:after="0"/>
        <w:ind w:left="0"/>
        <w:jc w:val="both"/>
      </w:pPr>
      <w:r>
        <w:rPr>
          <w:rFonts w:ascii="Times New Roman"/>
          <w:b w:val="false"/>
          <w:i w:val="false"/>
          <w:color w:val="000000"/>
          <w:sz w:val="28"/>
        </w:rPr>
        <w:t xml:space="preserve">
      4-бөлімнің 1-бағанының 1-жолы ≤ 2-бөлімнің 3-бағанының 1-жолына – рұқсат етілген; </w:t>
      </w:r>
    </w:p>
    <w:p>
      <w:pPr>
        <w:spacing w:after="0"/>
        <w:ind w:left="0"/>
        <w:jc w:val="both"/>
      </w:pPr>
      <w:r>
        <w:rPr>
          <w:rFonts w:ascii="Times New Roman"/>
          <w:b w:val="false"/>
          <w:i w:val="false"/>
          <w:color w:val="000000"/>
          <w:sz w:val="28"/>
        </w:rPr>
        <w:t xml:space="preserve">
      4-бөлімнің 1-бағанының 5-жолы ≤ 2-бөлімнің 1-бағанының 1-жолына– рұқсат етілген; </w:t>
      </w:r>
    </w:p>
    <w:p>
      <w:pPr>
        <w:spacing w:after="0"/>
        <w:ind w:left="0"/>
        <w:jc w:val="both"/>
      </w:pPr>
      <w:r>
        <w:rPr>
          <w:rFonts w:ascii="Times New Roman"/>
          <w:b w:val="false"/>
          <w:i w:val="false"/>
          <w:color w:val="000000"/>
          <w:sz w:val="28"/>
        </w:rPr>
        <w:t xml:space="preserve">
      4-бөлімнің 2-бағанының 5-жолы ≤ 2-бөлімнің 2-бағанының 1-жолына– рұқсат етілген; </w:t>
      </w:r>
    </w:p>
    <w:p>
      <w:pPr>
        <w:spacing w:after="0"/>
        <w:ind w:left="0"/>
        <w:jc w:val="both"/>
      </w:pPr>
      <w:r>
        <w:rPr>
          <w:rFonts w:ascii="Times New Roman"/>
          <w:b w:val="false"/>
          <w:i w:val="false"/>
          <w:color w:val="000000"/>
          <w:sz w:val="28"/>
        </w:rPr>
        <w:t xml:space="preserve">
      4–бөлімнің 1-бағанының 6-жолы ≤ 2-бөлімнің 1-бағанының 1-жолына– рұқсат етілген; </w:t>
      </w:r>
    </w:p>
    <w:p>
      <w:pPr>
        <w:spacing w:after="0"/>
        <w:ind w:left="0"/>
        <w:jc w:val="both"/>
      </w:pPr>
      <w:r>
        <w:rPr>
          <w:rFonts w:ascii="Times New Roman"/>
          <w:b w:val="false"/>
          <w:i w:val="false"/>
          <w:color w:val="000000"/>
          <w:sz w:val="28"/>
        </w:rPr>
        <w:t xml:space="preserve">
      4-бөлімнің 2-бағанының 6-жолы ≤ 2-бөлімнің 2-бағанының 6-жолына – рұқсат етілген; </w:t>
      </w:r>
    </w:p>
    <w:p>
      <w:pPr>
        <w:spacing w:after="0"/>
        <w:ind w:left="0"/>
        <w:jc w:val="both"/>
      </w:pPr>
      <w:r>
        <w:rPr>
          <w:rFonts w:ascii="Times New Roman"/>
          <w:b w:val="false"/>
          <w:i w:val="false"/>
          <w:color w:val="000000"/>
          <w:sz w:val="28"/>
        </w:rPr>
        <w:t xml:space="preserve">
      4–бөлімнің 1-бағанының 7-жолы ≤ 2-бөлімнің 3-бағанының 1-жолына–рұқсат етілген; </w:t>
      </w:r>
    </w:p>
    <w:p>
      <w:pPr>
        <w:spacing w:after="0"/>
        <w:ind w:left="0"/>
        <w:jc w:val="both"/>
      </w:pPr>
      <w:r>
        <w:rPr>
          <w:rFonts w:ascii="Times New Roman"/>
          <w:b w:val="false"/>
          <w:i w:val="false"/>
          <w:color w:val="000000"/>
          <w:sz w:val="28"/>
        </w:rPr>
        <w:t>
      4-бөлімнің 2-бағанының 7-жолы ≤ 2-бөлімнің 4-бағанының 1-жолына–рұқсат етілген;</w:t>
      </w:r>
    </w:p>
    <w:p>
      <w:pPr>
        <w:spacing w:after="0"/>
        <w:ind w:left="0"/>
        <w:jc w:val="both"/>
      </w:pPr>
      <w:r>
        <w:rPr>
          <w:rFonts w:ascii="Times New Roman"/>
          <w:b w:val="false"/>
          <w:i w:val="false"/>
          <w:color w:val="000000"/>
          <w:sz w:val="28"/>
        </w:rPr>
        <w:t>
      егер 5-бөлімнің 1, 2-бағандарының 3.1-жолы &gt; 0, онда 9-бөлімнің 1-бағанының 1.1.4-жолы &gt; 0–рұқсат етілген;</w:t>
      </w:r>
    </w:p>
    <w:p>
      <w:pPr>
        <w:spacing w:after="0"/>
        <w:ind w:left="0"/>
        <w:jc w:val="both"/>
      </w:pPr>
      <w:r>
        <w:rPr>
          <w:rFonts w:ascii="Times New Roman"/>
          <w:b w:val="false"/>
          <w:i w:val="false"/>
          <w:color w:val="000000"/>
          <w:sz w:val="28"/>
        </w:rPr>
        <w:t xml:space="preserve">
      егер 6-бөлімнің 1-бағанының 1-жолы &gt; 0, онда 9-бөлімнің 1-бағанының 1.2.3-жолы &gt; 0–рұқсат етілген; </w:t>
      </w:r>
    </w:p>
    <w:p>
      <w:pPr>
        <w:spacing w:after="0"/>
        <w:ind w:left="0"/>
        <w:jc w:val="both"/>
      </w:pPr>
      <w:r>
        <w:rPr>
          <w:rFonts w:ascii="Times New Roman"/>
          <w:b w:val="false"/>
          <w:i w:val="false"/>
          <w:color w:val="000000"/>
          <w:sz w:val="28"/>
        </w:rPr>
        <w:t>
      егер 2-бөлімнің 1-бағанының 1-жолы &gt; 0, онда 7-бөлімнің 1-бағанының (1-жол + 2-жол) &gt; 0;</w:t>
      </w:r>
    </w:p>
    <w:p>
      <w:pPr>
        <w:spacing w:after="0"/>
        <w:ind w:left="0"/>
        <w:jc w:val="both"/>
      </w:pPr>
      <w:r>
        <w:rPr>
          <w:rFonts w:ascii="Times New Roman"/>
          <w:b w:val="false"/>
          <w:i w:val="false"/>
          <w:color w:val="000000"/>
          <w:sz w:val="28"/>
        </w:rPr>
        <w:t>
      егер 2-бөлімнің 5-бағанының 1-жолы &gt; 0, онда 9-бөлімнің 1-бағанының 1.2-жолы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xml:space="preserve">
Статистика комитеті </w:t>
            </w:r>
          </w:p>
          <w:p>
            <w:pPr>
              <w:spacing w:after="20"/>
              <w:ind w:left="20"/>
              <w:jc w:val="both"/>
            </w:pPr>
            <w:r>
              <w:rPr>
                <w:rFonts w:ascii="Times New Roman"/>
                <w:b w:val="false"/>
                <w:i w:val="false"/>
                <w:color w:val="000000"/>
                <w:sz w:val="20"/>
              </w:rPr>
              <w:t xml:space="preserve">
төрағасының </w:t>
            </w:r>
          </w:p>
          <w:p>
            <w:pPr>
              <w:spacing w:after="20"/>
              <w:ind w:left="20"/>
              <w:jc w:val="both"/>
            </w:pPr>
            <w:r>
              <w:rPr>
                <w:rFonts w:ascii="Times New Roman"/>
                <w:b w:val="false"/>
                <w:i w:val="false"/>
                <w:color w:val="000000"/>
                <w:sz w:val="20"/>
              </w:rPr>
              <w:t xml:space="preserve">
2020 жылғы "7" қыркүйектегі </w:t>
            </w:r>
          </w:p>
          <w:p>
            <w:pPr>
              <w:spacing w:after="20"/>
              <w:ind w:left="20"/>
              <w:jc w:val="both"/>
            </w:pPr>
            <w:r>
              <w:rPr>
                <w:rFonts w:ascii="Times New Roman"/>
                <w:b w:val="false"/>
                <w:i w:val="false"/>
                <w:color w:val="000000"/>
                <w:sz w:val="20"/>
              </w:rPr>
              <w:t xml:space="preserve">
№ 34 бұйрығына </w:t>
            </w:r>
          </w:p>
          <w:p>
            <w:pPr>
              <w:spacing w:after="20"/>
              <w:ind w:left="20"/>
              <w:jc w:val="both"/>
            </w:pPr>
            <w:r>
              <w:rPr>
                <w:rFonts w:ascii="Times New Roman"/>
                <w:b w:val="false"/>
                <w:i w:val="false"/>
                <w:color w:val="000000"/>
                <w:sz w:val="20"/>
              </w:rPr>
              <w:t>
5-қосымша</w:t>
            </w:r>
          </w:p>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p>
            <w:pPr>
              <w:spacing w:after="20"/>
              <w:ind w:left="20"/>
              <w:jc w:val="both"/>
            </w:pPr>
            <w:r>
              <w:rPr>
                <w:rFonts w:ascii="Times New Roman"/>
                <w:b w:val="false"/>
                <w:i w:val="false"/>
                <w:color w:val="000000"/>
                <w:sz w:val="20"/>
              </w:rPr>
              <w:t>
1-Т (Условия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16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қаңтарға (қоса алғанда) дейін</w:t>
            </w:r>
          </w:p>
          <w:p>
            <w:pPr>
              <w:spacing w:after="20"/>
              <w:ind w:left="20"/>
              <w:jc w:val="both"/>
            </w:pPr>
            <w:r>
              <w:rPr>
                <w:rFonts w:ascii="Times New Roman"/>
                <w:b w:val="false"/>
                <w:i w:val="false"/>
                <w:color w:val="000000"/>
                <w:sz w:val="20"/>
              </w:rPr>
              <w:t>
Срок представления – до 31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орналасқанорнын көрсетіңіз (оның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юридическоголица (подразделения) (независимо от места егорегистрации)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сәйкесаумақ коды (ƏАОЖ) (респондент статистикалықнысанды қағаз жеткізгіште ұсынған кезде аумақтықстатистика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Классификаторуадминистративно-территориальных объектов (КАТО)(заполняется соответствующим работникомтерриториального подразделения статистики при представленииреспондентом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32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жүзегеасырылатын экономикалық қызметінің негізгітүрінің коды мен атауын Экономикалық қызметтүрлерінің жалпы жіктеуішіне сәйкес (ЭҚЖЖ) көрсетіңіз</w:t>
            </w:r>
          </w:p>
          <w:p>
            <w:pPr>
              <w:spacing w:after="20"/>
              <w:ind w:left="20"/>
              <w:jc w:val="both"/>
            </w:pPr>
            <w:r>
              <w:rPr>
                <w:rFonts w:ascii="Times New Roman"/>
                <w:b w:val="false"/>
                <w:i w:val="false"/>
                <w:color w:val="000000"/>
                <w:sz w:val="20"/>
              </w:rPr>
              <w:t>
Укажите наименование и код согласно Общемуклассификатору видов экономической деятельности(ОКЭД) фактически осуществляемого основного видаэкономической деятельности юридического лица(подразделения)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Есепті жылға орташа алғанда еңбек жағдайының жай-күйі туралы ақпаратты көрсетіңіз, адам</w:t>
      </w:r>
    </w:p>
    <w:p>
      <w:pPr>
        <w:spacing w:after="0"/>
        <w:ind w:left="0"/>
        <w:jc w:val="both"/>
      </w:pPr>
      <w:r>
        <w:rPr>
          <w:rFonts w:ascii="Times New Roman"/>
          <w:b w:val="false"/>
          <w:i w:val="false"/>
          <w:color w:val="000000"/>
          <w:sz w:val="28"/>
        </w:rPr>
        <w:t>
      Укажите информацию о состоянии условий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 18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(бала күтіміне байланысты қосымша демалыста жүргендерді қоспағанда)</w:t>
            </w:r>
          </w:p>
          <w:p>
            <w:pPr>
              <w:spacing w:after="20"/>
              <w:ind w:left="20"/>
              <w:jc w:val="both"/>
            </w:pP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ауысымда жұмыс істейтіндер</w:t>
            </w:r>
          </w:p>
          <w:p>
            <w:pPr>
              <w:spacing w:after="20"/>
              <w:ind w:left="20"/>
              <w:jc w:val="both"/>
            </w:pPr>
            <w:r>
              <w:rPr>
                <w:rFonts w:ascii="Times New Roman"/>
                <w:b w:val="false"/>
                <w:i w:val="false"/>
                <w:color w:val="000000"/>
                <w:sz w:val="20"/>
              </w:rPr>
              <w:t>
занятые в ночную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сипаттағы өндірістік факторлардың еңбек жағдайларының (шекті рұқсат етілген концентрация (ШРК) / шекті рұқсат етілген деңгейі (ШРД)) гигиеналық нормативтерінен асатын әсері бар ортада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лиц, работающих под воздействием превышающих гигиенические нормативы условий труда (предельно допустимую концентрацию (ПДК) / предельно допустимый уровень (ПДУ)) производственных факторов физической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виброакустикалық факторлары</w:t>
            </w:r>
          </w:p>
          <w:p>
            <w:pPr>
              <w:spacing w:after="20"/>
              <w:ind w:left="20"/>
              <w:jc w:val="both"/>
            </w:pPr>
            <w:r>
              <w:rPr>
                <w:rFonts w:ascii="Times New Roman"/>
                <w:b w:val="false"/>
                <w:i w:val="false"/>
                <w:color w:val="000000"/>
                <w:sz w:val="20"/>
              </w:rPr>
              <w:t>
виброакустических факторов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w:t>
            </w:r>
          </w:p>
          <w:p>
            <w:pPr>
              <w:spacing w:after="20"/>
              <w:ind w:left="20"/>
              <w:jc w:val="both"/>
            </w:pPr>
            <w:r>
              <w:rPr>
                <w:rFonts w:ascii="Times New Roman"/>
                <w:b w:val="false"/>
                <w:i w:val="false"/>
                <w:color w:val="000000"/>
                <w:sz w:val="20"/>
              </w:rPr>
              <w:t>
электромагнитных полей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w:t>
            </w:r>
          </w:p>
          <w:p>
            <w:pPr>
              <w:spacing w:after="20"/>
              <w:ind w:left="20"/>
              <w:jc w:val="both"/>
            </w:pPr>
            <w:r>
              <w:rPr>
                <w:rFonts w:ascii="Times New Roman"/>
                <w:b w:val="false"/>
                <w:i w:val="false"/>
                <w:color w:val="000000"/>
                <w:sz w:val="20"/>
              </w:rPr>
              <w:t>
воздействия электрического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қаупі немесе жарылыс</w:t>
            </w:r>
          </w:p>
          <w:p>
            <w:pPr>
              <w:spacing w:after="20"/>
              <w:ind w:left="20"/>
              <w:jc w:val="both"/>
            </w:pPr>
            <w:r>
              <w:rPr>
                <w:rFonts w:ascii="Times New Roman"/>
                <w:b w:val="false"/>
                <w:i w:val="false"/>
                <w:color w:val="000000"/>
                <w:sz w:val="20"/>
              </w:rPr>
              <w:t>
угрозы пожара или взрыва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климат/микроклимат</w:t>
            </w:r>
          </w:p>
          <w:p>
            <w:pPr>
              <w:spacing w:after="20"/>
              <w:ind w:left="20"/>
              <w:jc w:val="both"/>
            </w:pPr>
            <w:r>
              <w:rPr>
                <w:rFonts w:ascii="Times New Roman"/>
                <w:b w:val="false"/>
                <w:i w:val="false"/>
                <w:color w:val="000000"/>
                <w:sz w:val="20"/>
              </w:rPr>
              <w:t>
климата/микроклимата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аэрозольдік құрамы</w:t>
            </w:r>
          </w:p>
          <w:p>
            <w:pPr>
              <w:spacing w:after="20"/>
              <w:ind w:left="20"/>
              <w:jc w:val="both"/>
            </w:pPr>
            <w:r>
              <w:rPr>
                <w:rFonts w:ascii="Times New Roman"/>
                <w:b w:val="false"/>
                <w:i w:val="false"/>
                <w:color w:val="000000"/>
                <w:sz w:val="20"/>
              </w:rPr>
              <w:t>
аэрозольного состава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сипаттағы өндірістік факторлардың еңбек жағдайларының (ШРК/ШРД) гигиеналық нормативтерінен асатын әсері бар ортада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лиц, работающих под воздействием превышающих гигиенические нормативы условий труда (ПДК/ПДУ) производственных факторов химической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w:t>
            </w:r>
          </w:p>
          <w:p>
            <w:pPr>
              <w:spacing w:after="20"/>
              <w:ind w:left="20"/>
              <w:jc w:val="both"/>
            </w:pPr>
            <w:r>
              <w:rPr>
                <w:rFonts w:ascii="Times New Roman"/>
                <w:b w:val="false"/>
                <w:i w:val="false"/>
                <w:color w:val="000000"/>
                <w:sz w:val="20"/>
              </w:rPr>
              <w:t>
веществ токсичных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p>
            <w:pPr>
              <w:spacing w:after="20"/>
              <w:ind w:left="20"/>
              <w:jc w:val="both"/>
            </w:pPr>
            <w:r>
              <w:rPr>
                <w:rFonts w:ascii="Times New Roman"/>
                <w:b w:val="false"/>
                <w:i w:val="false"/>
                <w:color w:val="000000"/>
                <w:sz w:val="20"/>
              </w:rPr>
              <w:t>
веществ вредных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сипаттағы өндірістік факторлардың еңбек жағдайларының (ШРК/ШРД) гигиеналық нормативтерінен асатын әсері бар ортада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лиц, работающих под воздействием превышающих гигиенические нормативы условий труда (ПДК/ПДУ) производственных факторов биологической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w:t>
            </w:r>
          </w:p>
          <w:p>
            <w:pPr>
              <w:spacing w:after="20"/>
              <w:ind w:left="20"/>
              <w:jc w:val="both"/>
            </w:pPr>
            <w:r>
              <w:rPr>
                <w:rFonts w:ascii="Times New Roman"/>
                <w:b w:val="false"/>
                <w:i w:val="false"/>
                <w:color w:val="000000"/>
                <w:sz w:val="20"/>
              </w:rPr>
              <w:t>
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p>
            <w:pPr>
              <w:spacing w:after="20"/>
              <w:ind w:left="20"/>
              <w:jc w:val="both"/>
            </w:pPr>
            <w:r>
              <w:rPr>
                <w:rFonts w:ascii="Times New Roman"/>
                <w:b w:val="false"/>
                <w:i w:val="false"/>
                <w:color w:val="000000"/>
                <w:sz w:val="20"/>
              </w:rPr>
              <w:t>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p>
            <w:pPr>
              <w:spacing w:after="20"/>
              <w:ind w:left="20"/>
              <w:jc w:val="both"/>
            </w:pPr>
            <w:r>
              <w:rPr>
                <w:rFonts w:ascii="Times New Roman"/>
                <w:b w:val="false"/>
                <w:i w:val="false"/>
                <w:color w:val="000000"/>
                <w:sz w:val="20"/>
              </w:rPr>
              <w:t>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ауыл шаруашылығы шаңы</w:t>
            </w:r>
          </w:p>
          <w:p>
            <w:pPr>
              <w:spacing w:after="20"/>
              <w:ind w:left="20"/>
              <w:jc w:val="both"/>
            </w:pPr>
            <w:r>
              <w:rPr>
                <w:rFonts w:ascii="Times New Roman"/>
                <w:b w:val="false"/>
                <w:i w:val="false"/>
                <w:color w:val="000000"/>
                <w:sz w:val="20"/>
              </w:rPr>
              <w:t>
почвенной и сельскохозяйственной пыли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дене еңбегімен шұғылданатын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тяжелым физическим трудом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талаптарына сай келмейтін жабдықтарда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до18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әлеуметтік кепілдіктер ұсынылатын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предоставляются социальные гарантии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w:t>
            </w:r>
          </w:p>
          <w:p>
            <w:pPr>
              <w:spacing w:after="20"/>
              <w:ind w:left="20"/>
              <w:jc w:val="both"/>
            </w:pPr>
            <w:r>
              <w:rPr>
                <w:rFonts w:ascii="Times New Roman"/>
                <w:b w:val="false"/>
                <w:i w:val="false"/>
                <w:color w:val="000000"/>
                <w:sz w:val="20"/>
              </w:rPr>
              <w:t>
сокращенная продолжительность рабочего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w:t>
            </w:r>
          </w:p>
          <w:p>
            <w:pPr>
              <w:spacing w:after="20"/>
              <w:ind w:left="20"/>
              <w:jc w:val="both"/>
            </w:pPr>
            <w:r>
              <w:rPr>
                <w:rFonts w:ascii="Times New Roman"/>
                <w:b w:val="false"/>
                <w:i w:val="false"/>
                <w:color w:val="000000"/>
                <w:sz w:val="20"/>
              </w:rPr>
              <w:t>
лечебно-профилактическое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оған теңестірілген тамақ өнімдері</w:t>
            </w:r>
          </w:p>
          <w:p>
            <w:pPr>
              <w:spacing w:after="20"/>
              <w:ind w:left="20"/>
              <w:jc w:val="both"/>
            </w:pPr>
            <w:r>
              <w:rPr>
                <w:rFonts w:ascii="Times New Roman"/>
                <w:b w:val="false"/>
                <w:i w:val="false"/>
                <w:color w:val="000000"/>
                <w:sz w:val="20"/>
              </w:rPr>
              <w:t>
молоко или равноценные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w:t>
            </w:r>
          </w:p>
          <w:p>
            <w:pPr>
              <w:spacing w:after="20"/>
              <w:ind w:left="20"/>
              <w:jc w:val="both"/>
            </w:pPr>
            <w:r>
              <w:rPr>
                <w:rFonts w:ascii="Times New Roman"/>
                <w:b w:val="false"/>
                <w:i w:val="false"/>
                <w:color w:val="000000"/>
                <w:sz w:val="20"/>
              </w:rPr>
              <w:t>
повышенный размер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жәрдемақыға құқық</w:t>
            </w:r>
          </w:p>
          <w:p>
            <w:pPr>
              <w:spacing w:after="20"/>
              <w:ind w:left="20"/>
              <w:jc w:val="both"/>
            </w:pPr>
            <w:r>
              <w:rPr>
                <w:rFonts w:ascii="Times New Roman"/>
                <w:b w:val="false"/>
                <w:i w:val="false"/>
                <w:color w:val="000000"/>
                <w:sz w:val="20"/>
              </w:rPr>
              <w:t xml:space="preserve">
право на государственное специальное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1.4, 1.5 және 1.6-жолдарда келтірілген әлеуметтік кепілдіктердің ең болмаса бір түрі белгіленген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установлен хотя бы один вид социальных гарантий, перечисленных в строках 1.1, 1.2, 1.3, 1.4, 1.5 и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Кәсіпорынның еңбекті қорғауға арналған шығындары туралы ақпаратты көрсетіңіз</w:t>
      </w:r>
    </w:p>
    <w:p>
      <w:pPr>
        <w:spacing w:after="0"/>
        <w:ind w:left="0"/>
        <w:jc w:val="both"/>
      </w:pPr>
      <w:r>
        <w:rPr>
          <w:rFonts w:ascii="Times New Roman"/>
          <w:b w:val="false"/>
          <w:i w:val="false"/>
          <w:color w:val="000000"/>
          <w:sz w:val="28"/>
        </w:rPr>
        <w:t>
      Укажите информацию о затратах предприятия на охрану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кәсіпорынның еңбекті қорғауға арналған шығындары, мың теңге (ондық белгімен)</w:t>
            </w:r>
          </w:p>
          <w:p>
            <w:pPr>
              <w:spacing w:after="20"/>
              <w:ind w:left="20"/>
              <w:jc w:val="both"/>
            </w:pPr>
            <w:r>
              <w:rPr>
                <w:rFonts w:ascii="Times New Roman"/>
                <w:b w:val="false"/>
                <w:i w:val="false"/>
                <w:color w:val="000000"/>
                <w:sz w:val="20"/>
              </w:rPr>
              <w:t>
Затраты предприятия на охрану труда за год, тысяч тенге (с десятичным знаком)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қорғауға арналған барлық шығындар</w:t>
            </w:r>
          </w:p>
          <w:p>
            <w:pPr>
              <w:spacing w:after="20"/>
              <w:ind w:left="20"/>
              <w:jc w:val="both"/>
            </w:pPr>
            <w:r>
              <w:rPr>
                <w:rFonts w:ascii="Times New Roman"/>
                <w:b w:val="false"/>
                <w:i w:val="false"/>
                <w:color w:val="000000"/>
                <w:sz w:val="20"/>
              </w:rPr>
              <w:t>
Всего затрат на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кепілдіктер ұсынуға</w:t>
            </w:r>
          </w:p>
          <w:p>
            <w:pPr>
              <w:spacing w:after="20"/>
              <w:ind w:left="20"/>
              <w:jc w:val="both"/>
            </w:pPr>
            <w:r>
              <w:rPr>
                <w:rFonts w:ascii="Times New Roman"/>
                <w:b w:val="false"/>
                <w:i w:val="false"/>
                <w:color w:val="000000"/>
                <w:sz w:val="20"/>
              </w:rPr>
              <w:t>
предоставление социальных гарантий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демалыстарға</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ұзақтығына</w:t>
            </w:r>
          </w:p>
          <w:p>
            <w:pPr>
              <w:spacing w:after="20"/>
              <w:ind w:left="20"/>
              <w:jc w:val="both"/>
            </w:pPr>
            <w:r>
              <w:rPr>
                <w:rFonts w:ascii="Times New Roman"/>
                <w:b w:val="false"/>
                <w:i w:val="false"/>
                <w:color w:val="000000"/>
                <w:sz w:val="20"/>
              </w:rPr>
              <w:t>
сокращенную продолжительность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тағамға</w:t>
            </w:r>
          </w:p>
          <w:p>
            <w:pPr>
              <w:spacing w:after="20"/>
              <w:ind w:left="20"/>
              <w:jc w:val="both"/>
            </w:pPr>
            <w:r>
              <w:rPr>
                <w:rFonts w:ascii="Times New Roman"/>
                <w:b w:val="false"/>
                <w:i w:val="false"/>
                <w:color w:val="000000"/>
                <w:sz w:val="20"/>
              </w:rPr>
              <w:t>
лечебно-профилактическое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оған теңестірілген тамақ өнімдеріне</w:t>
            </w:r>
          </w:p>
          <w:p>
            <w:pPr>
              <w:spacing w:after="20"/>
              <w:ind w:left="20"/>
              <w:jc w:val="both"/>
            </w:pPr>
            <w:r>
              <w:rPr>
                <w:rFonts w:ascii="Times New Roman"/>
                <w:b w:val="false"/>
                <w:i w:val="false"/>
                <w:color w:val="000000"/>
                <w:sz w:val="20"/>
              </w:rPr>
              <w:t>
молоко или равноценные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жоғарылауына</w:t>
            </w:r>
          </w:p>
          <w:p>
            <w:pPr>
              <w:spacing w:after="20"/>
              <w:ind w:left="20"/>
              <w:jc w:val="both"/>
            </w:pPr>
            <w:r>
              <w:rPr>
                <w:rFonts w:ascii="Times New Roman"/>
                <w:b w:val="false"/>
                <w:i w:val="false"/>
                <w:color w:val="000000"/>
                <w:sz w:val="20"/>
              </w:rPr>
              <w:t>
повышенный размер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және еңбек қауіпсіздігі мен еңбекті қорғауға жауапты тұлғалардың еңбекті қорғау мәселелері бойынша оқыту және білім тексерулерін жүргізуіне</w:t>
            </w:r>
          </w:p>
          <w:p>
            <w:pPr>
              <w:spacing w:after="20"/>
              <w:ind w:left="20"/>
              <w:jc w:val="both"/>
            </w:pPr>
            <w:r>
              <w:rPr>
                <w:rFonts w:ascii="Times New Roman"/>
                <w:b w:val="false"/>
                <w:i w:val="false"/>
                <w:color w:val="000000"/>
                <w:sz w:val="20"/>
              </w:rPr>
              <w:t>
проведение обучения и проверок знаний по вопросам охраны труда руководителей и лиц ответственных за безопасность и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үй-жайлармен және құрылғылармен қамтамасыз етуге</w:t>
            </w:r>
          </w:p>
          <w:p>
            <w:pPr>
              <w:spacing w:after="20"/>
              <w:ind w:left="20"/>
              <w:jc w:val="both"/>
            </w:pPr>
            <w:r>
              <w:rPr>
                <w:rFonts w:ascii="Times New Roman"/>
                <w:b w:val="false"/>
                <w:i w:val="false"/>
                <w:color w:val="000000"/>
                <w:sz w:val="20"/>
              </w:rPr>
              <w:t>
обеспечение санитарно-бытовыми помещениями 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интегралдық бағалауды жүргізуге</w:t>
            </w:r>
          </w:p>
          <w:p>
            <w:pPr>
              <w:spacing w:after="20"/>
              <w:ind w:left="20"/>
              <w:jc w:val="both"/>
            </w:pPr>
            <w:r>
              <w:rPr>
                <w:rFonts w:ascii="Times New Roman"/>
                <w:b w:val="false"/>
                <w:i w:val="false"/>
                <w:color w:val="000000"/>
                <w:sz w:val="20"/>
              </w:rPr>
              <w:t>
проведение интегральной оценки профессиональных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медициналық тексерулер мен ауысым алдындағы медициналық куәландыруды жүргізуге</w:t>
            </w:r>
          </w:p>
          <w:p>
            <w:pPr>
              <w:spacing w:after="20"/>
              <w:ind w:left="20"/>
              <w:jc w:val="both"/>
            </w:pPr>
            <w:r>
              <w:rPr>
                <w:rFonts w:ascii="Times New Roman"/>
                <w:b w:val="false"/>
                <w:i w:val="false"/>
                <w:color w:val="000000"/>
                <w:sz w:val="20"/>
              </w:rPr>
              <w:t>
проведение периодических медицинских осмотров и предсменного медицинского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Телефон (респондента)</w:t>
      </w:r>
    </w:p>
    <w:p>
      <w:pPr>
        <w:spacing w:after="0"/>
        <w:ind w:left="0"/>
        <w:jc w:val="both"/>
      </w:pPr>
      <w:r>
        <w:rPr>
          <w:rFonts w:ascii="Times New Roman"/>
          <w:b w:val="false"/>
          <w:i w:val="false"/>
          <w:color w:val="000000"/>
          <w:sz w:val="28"/>
        </w:rPr>
        <w:t>
      _____________________________________ _______________________________</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 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фамилия,</w:t>
      </w:r>
    </w:p>
    <w:p>
      <w:pPr>
        <w:spacing w:after="0"/>
        <w:ind w:left="0"/>
        <w:jc w:val="both"/>
      </w:pPr>
      <w:r>
        <w:rPr>
          <w:rFonts w:ascii="Times New Roman"/>
          <w:b w:val="false"/>
          <w:i w:val="false"/>
          <w:color w:val="000000"/>
          <w:sz w:val="28"/>
        </w:rPr>
        <w:t>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 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фамилия,</w:t>
      </w:r>
    </w:p>
    <w:p>
      <w:pPr>
        <w:spacing w:after="0"/>
        <w:ind w:left="0"/>
        <w:jc w:val="both"/>
      </w:pPr>
      <w:r>
        <w:rPr>
          <w:rFonts w:ascii="Times New Roman"/>
          <w:b w:val="false"/>
          <w:i w:val="false"/>
          <w:color w:val="000000"/>
          <w:sz w:val="28"/>
        </w:rPr>
        <w:t>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6-қосымша</w:t>
            </w:r>
          </w:p>
        </w:tc>
      </w:tr>
    </w:tbl>
    <w:bookmarkStart w:name="z87" w:id="82"/>
    <w:p>
      <w:pPr>
        <w:spacing w:after="0"/>
        <w:ind w:left="0"/>
        <w:jc w:val="left"/>
      </w:pPr>
      <w:r>
        <w:rPr>
          <w:rFonts w:ascii="Times New Roman"/>
          <w:b/>
          <w:i w:val="false"/>
          <w:color w:val="000000"/>
        </w:rPr>
        <w:t xml:space="preserve">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толтыру жөніндегі нұсқаулық</w:t>
      </w:r>
    </w:p>
    <w:bookmarkEnd w:id="82"/>
    <w:bookmarkStart w:name="z88" w:id="83"/>
    <w:p>
      <w:pPr>
        <w:spacing w:after="0"/>
        <w:ind w:left="0"/>
        <w:jc w:val="both"/>
      </w:pPr>
      <w:r>
        <w:rPr>
          <w:rFonts w:ascii="Times New Roman"/>
          <w:b w:val="false"/>
          <w:i w:val="false"/>
          <w:color w:val="000000"/>
          <w:sz w:val="28"/>
        </w:rPr>
        <w:t>
      1. Осы нұсқаулық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3"/>
    <w:bookmarkStart w:name="z89" w:id="84"/>
    <w:p>
      <w:pPr>
        <w:spacing w:after="0"/>
        <w:ind w:left="0"/>
        <w:jc w:val="both"/>
      </w:pPr>
      <w:r>
        <w:rPr>
          <w:rFonts w:ascii="Times New Roman"/>
          <w:b w:val="false"/>
          <w:i w:val="false"/>
          <w:color w:val="000000"/>
          <w:sz w:val="28"/>
        </w:rPr>
        <w:t xml:space="preserve">
      2.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84"/>
    <w:p>
      <w:pPr>
        <w:spacing w:after="0"/>
        <w:ind w:left="0"/>
        <w:jc w:val="both"/>
      </w:pPr>
      <w:r>
        <w:rPr>
          <w:rFonts w:ascii="Times New Roman"/>
          <w:b w:val="false"/>
          <w:i w:val="false"/>
          <w:color w:val="000000"/>
          <w:sz w:val="28"/>
        </w:rPr>
        <w:t xml:space="preserve">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 </w:t>
      </w:r>
    </w:p>
    <w:bookmarkStart w:name="z90" w:id="85"/>
    <w:p>
      <w:pPr>
        <w:spacing w:after="0"/>
        <w:ind w:left="0"/>
        <w:jc w:val="both"/>
      </w:pPr>
      <w:r>
        <w:rPr>
          <w:rFonts w:ascii="Times New Roman"/>
          <w:b w:val="false"/>
          <w:i w:val="false"/>
          <w:color w:val="000000"/>
          <w:sz w:val="28"/>
        </w:rPr>
        <w:t>
      3. Статистикалық нысан есепті жылға толтырылады. Тізімдік саны бойынша орташа алғандағы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ескеріледі.</w:t>
      </w:r>
    </w:p>
    <w:bookmarkEnd w:id="85"/>
    <w:bookmarkStart w:name="z91" w:id="86"/>
    <w:p>
      <w:pPr>
        <w:spacing w:after="0"/>
        <w:ind w:left="0"/>
        <w:jc w:val="both"/>
      </w:pPr>
      <w:r>
        <w:rPr>
          <w:rFonts w:ascii="Times New Roman"/>
          <w:b w:val="false"/>
          <w:i w:val="false"/>
          <w:color w:val="000000"/>
          <w:sz w:val="28"/>
        </w:rPr>
        <w:t>
      4. Қызметкерлердің нақты саны бойынша орташа алғандағы деректерді толтыру кезінде жұмысқа ресми тіркелген қызметкерлердің жекелеген санаттары шегерілген тізімдік құрамдағы қызметкерлердің саны (жүктілік және босану бойынша, бала күтімі бойынша және басқа да демалыстарда жүрген адамдар) ескеріледі.</w:t>
      </w:r>
    </w:p>
    <w:bookmarkEnd w:id="86"/>
    <w:bookmarkStart w:name="z92" w:id="87"/>
    <w:p>
      <w:pPr>
        <w:spacing w:after="0"/>
        <w:ind w:left="0"/>
        <w:jc w:val="both"/>
      </w:pPr>
      <w:r>
        <w:rPr>
          <w:rFonts w:ascii="Times New Roman"/>
          <w:b w:val="false"/>
          <w:i w:val="false"/>
          <w:color w:val="000000"/>
          <w:sz w:val="28"/>
        </w:rPr>
        <w:t>
      5. 2-бөлім Қазақстан Республикасы Еңбек және халықты әлеуметтік қорғау министрінің 2020 жылғы 11 қыркүйектегі № 363 бұйрығымен бекітілген (Нормативтік құқықтық актілерді мемлекеттік тіркеу тізілімінде № 21197 болып тіркелген) Кәсіптік тәуекелдерді басқару қағидаларына сәйкес жүргізілетін кәсіптік тәуекелдерді бағалау нәтижелерінің негізінде толтырылады.</w:t>
      </w:r>
    </w:p>
    <w:bookmarkEnd w:id="87"/>
    <w:p>
      <w:pPr>
        <w:spacing w:after="0"/>
        <w:ind w:left="0"/>
        <w:jc w:val="both"/>
      </w:pPr>
      <w:r>
        <w:rPr>
          <w:rFonts w:ascii="Times New Roman"/>
          <w:b w:val="false"/>
          <w:i w:val="false"/>
          <w:color w:val="000000"/>
          <w:sz w:val="28"/>
        </w:rPr>
        <w:t>
      Кәсіптік тәукелдерді бағалау жүргізілмеген жағдайда, 2-бөлім Қазақстан Республикасы Денсаулық сақтау және әлеуметтік даму министрінің 2015 жылғы 28 желтоқсандағы № 1057 бұйрығымен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өткізілетін өндірістік объектілерді еңбек жағдайлары бойынша аттестаттаудың нәтижелеріне немесе Қазақстан Республикасы Денсаулық сақтау министрінің міндетін атқарушының 2020 жылғы 15 қазандағы № ҚР ДСМ-131/2020 бұйрығымен бекітілген (Нормативтік құқықтық актілерді мемлекеттік тіркеу тізілімінде № 21443 болып тіркелген)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тізбесіне сәйкес толтырылады.</w:t>
      </w:r>
    </w:p>
    <w:bookmarkStart w:name="z93" w:id="88"/>
    <w:p>
      <w:pPr>
        <w:spacing w:after="0"/>
        <w:ind w:left="0"/>
        <w:jc w:val="both"/>
      </w:pPr>
      <w:r>
        <w:rPr>
          <w:rFonts w:ascii="Times New Roman"/>
          <w:b w:val="false"/>
          <w:i w:val="false"/>
          <w:color w:val="000000"/>
          <w:sz w:val="28"/>
        </w:rPr>
        <w:t>
      3, 4, 5-жолдар бойынша кемінде бір зиянды өндірістік фактор шекті рұқсат етілген концентрациясынан немесе элеметтің шекті рұқсат етілген деңгейінен асатын өндірістік объектілерде физикалық, химиялық және биологиялық сипаттағы өндірістік факторлардың еңбек жағдайларының (шекті рұқсат етілген концентрация / шекті рұқсат етілген деңгейі) гигиеналық нормативтерінен асатын әсерібар ортада жұмыс істейтін қызметкерлердің нақты саны келтіріледі. Бұл ретте әрбір жұмыс істеуші, оған әсер ететін зиянды өндірістік фактор санына қарамастан, тек бір рет қана есепке алынады.</w:t>
      </w:r>
    </w:p>
    <w:bookmarkEnd w:id="88"/>
    <w:bookmarkStart w:name="z94" w:id="89"/>
    <w:p>
      <w:pPr>
        <w:spacing w:after="0"/>
        <w:ind w:left="0"/>
        <w:jc w:val="both"/>
      </w:pPr>
      <w:r>
        <w:rPr>
          <w:rFonts w:ascii="Times New Roman"/>
          <w:b w:val="false"/>
          <w:i w:val="false"/>
          <w:color w:val="000000"/>
          <w:sz w:val="28"/>
        </w:rPr>
        <w:t>
      3, 4, 5, 6 және 7-жолдар бойынша қызметкерлер саны туралы деректер қолайсыз еңбек жағдайлары үшін осы қызметкерлер әлеуметтік кепілдіктерді алатын немесе алмайтынына қарамастан көрсетіледі.</w:t>
      </w:r>
    </w:p>
    <w:bookmarkEnd w:id="89"/>
    <w:bookmarkStart w:name="z95" w:id="90"/>
    <w:p>
      <w:pPr>
        <w:spacing w:after="0"/>
        <w:ind w:left="0"/>
        <w:jc w:val="both"/>
      </w:pPr>
      <w:r>
        <w:rPr>
          <w:rFonts w:ascii="Times New Roman"/>
          <w:b w:val="false"/>
          <w:i w:val="false"/>
          <w:color w:val="000000"/>
          <w:sz w:val="28"/>
        </w:rPr>
        <w:t>
      6-жол бойынша ауыр дене еңбегімен шұғылданатын қызметкерлердің нақты саны көрсетіледі.</w:t>
      </w:r>
    </w:p>
    <w:bookmarkEnd w:id="90"/>
    <w:bookmarkStart w:name="z96" w:id="91"/>
    <w:p>
      <w:pPr>
        <w:spacing w:after="0"/>
        <w:ind w:left="0"/>
        <w:jc w:val="both"/>
      </w:pPr>
      <w:r>
        <w:rPr>
          <w:rFonts w:ascii="Times New Roman"/>
          <w:b w:val="false"/>
          <w:i w:val="false"/>
          <w:color w:val="000000"/>
          <w:sz w:val="28"/>
        </w:rPr>
        <w:t>
      7-жол бойынша қауіпсіздік талаптарына жауап бермейтін жабдықтарда жұмыс істейтін қызметкерлердің нақты саны көрсетіледі.</w:t>
      </w:r>
    </w:p>
    <w:bookmarkEnd w:id="91"/>
    <w:bookmarkStart w:name="z97" w:id="92"/>
    <w:p>
      <w:pPr>
        <w:spacing w:after="0"/>
        <w:ind w:left="0"/>
        <w:jc w:val="both"/>
      </w:pPr>
      <w:r>
        <w:rPr>
          <w:rFonts w:ascii="Times New Roman"/>
          <w:b w:val="false"/>
          <w:i w:val="false"/>
          <w:color w:val="000000"/>
          <w:sz w:val="28"/>
        </w:rPr>
        <w:t>
      6. 3-бөлімде деректер зиянды және қауіпті еңбек жағдайларында жұмыс істегені үшін әлеуметтік кепілдіктер ұсынылған барлық қызметкерлер санаттары бойынша келтіріледі. Экологиялық апат аудандарында, сондай-ақ жағдайлары қолайсыз аудандарда (биік тауларда, шөлдерде) жұмыс істегені үшін жеңілдіктер 3-бөлімді толтырған кезде ескерілмейді.</w:t>
      </w:r>
    </w:p>
    <w:bookmarkEnd w:id="92"/>
    <w:bookmarkStart w:name="z98" w:id="93"/>
    <w:p>
      <w:pPr>
        <w:spacing w:after="0"/>
        <w:ind w:left="0"/>
        <w:jc w:val="both"/>
      </w:pPr>
      <w:r>
        <w:rPr>
          <w:rFonts w:ascii="Times New Roman"/>
          <w:b w:val="false"/>
          <w:i w:val="false"/>
          <w:color w:val="000000"/>
          <w:sz w:val="28"/>
        </w:rPr>
        <w:t>
      1.1 және 1.2-жолдар бойынша Қазақстан Республикасы Денсаулық сақтау және әлеуметтік даму министрінің 2015 жылғы 28 желтоқсандағы № 1053 бұйрығымен бекітілген (Нормативтік құқықтық актілерді мемлекеттік тіркеу тізілімінде№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қосымша демалысты пайдаланатын, сондай-ақ жұмыс беруші қоғамдық органдармен (кәсіподақ комитетімен) бірлесіп зиянды және басқа да қолайсыз еңбек жағдайлары үшін қосымша демалысты өзі белгілеген және кәсіпорынның өзі зиянды және қауіпті еңбек жағдайлары үшін қысқартылған жұмыс күнін белгілеген қызметкерлердің тізімдік саны көрсетіледі.</w:t>
      </w:r>
    </w:p>
    <w:bookmarkEnd w:id="93"/>
    <w:p>
      <w:pPr>
        <w:spacing w:after="0"/>
        <w:ind w:left="0"/>
        <w:jc w:val="both"/>
      </w:pPr>
      <w:r>
        <w:rPr>
          <w:rFonts w:ascii="Times New Roman"/>
          <w:b w:val="false"/>
          <w:i w:val="false"/>
          <w:color w:val="000000"/>
          <w:sz w:val="28"/>
        </w:rPr>
        <w:t xml:space="preserve">
      1.3 және 1.4-жолдар бойынша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12709 болып тіркелген) Жұмыскерлерге сүт немесе оған теңестірілген тамақ өнімдерін және (немесе) диеталық (емдік - профилактикалық) тамақтануға арналған арнайы өнімдер беру нормаларының негізінді зиянды еңбек жағдайларына байланысты байланысты сүт немесе басқа да оған теңестірілген тамақ өнімдерін, емдік - профилактикалық тағамды тегін алатын қызметкерлердің тізімдік саны көрсетіледі.</w:t>
      </w:r>
    </w:p>
    <w:p>
      <w:pPr>
        <w:spacing w:after="0"/>
        <w:ind w:left="0"/>
        <w:jc w:val="both"/>
      </w:pPr>
      <w:r>
        <w:rPr>
          <w:rFonts w:ascii="Times New Roman"/>
          <w:b w:val="false"/>
          <w:i w:val="false"/>
          <w:color w:val="000000"/>
          <w:sz w:val="28"/>
        </w:rPr>
        <w:t>
      1.5-жолға, еңбекке ақы төлеудің жоғарылатылған мөлшерін алатын қызметкерлердің тізімдік саны енгізіледі, ол салалық келісімде айқындалатын еңбек жағдайларынзияндылығымен қауіптілігі дәрежесінеқарай жіктейтін салалық коэффициенттерді ескере отырып, ұжымдық шартпен немесе жұмыс берушінің актісімен айқындалады.</w:t>
      </w:r>
    </w:p>
    <w:p>
      <w:pPr>
        <w:spacing w:after="0"/>
        <w:ind w:left="0"/>
        <w:jc w:val="both"/>
      </w:pPr>
      <w:r>
        <w:rPr>
          <w:rFonts w:ascii="Times New Roman"/>
          <w:b w:val="false"/>
          <w:i w:val="false"/>
          <w:color w:val="000000"/>
          <w:sz w:val="28"/>
        </w:rPr>
        <w:t>
      1.6-жолда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Заңына сәйкес жеңілдіктер жағдайындағы мемлекеттік арнаулы жәрдемақыға құқығы бар қызметкерлердің тізімдік саны көрсетіледі.</w:t>
      </w:r>
    </w:p>
    <w:p>
      <w:pPr>
        <w:spacing w:after="0"/>
        <w:ind w:left="0"/>
        <w:jc w:val="both"/>
      </w:pPr>
      <w:r>
        <w:rPr>
          <w:rFonts w:ascii="Times New Roman"/>
          <w:b w:val="false"/>
          <w:i w:val="false"/>
          <w:color w:val="000000"/>
          <w:sz w:val="28"/>
        </w:rPr>
        <w:t>
      2-жол бойынша зиянды және басқа да қолайсыз еңбек жағдайларында жұмыс істегені үшін жоғарыда келтірілген әлеуметтік кепілдіктердің ең болмаса бірін алатын қызметкерлердің тізімдік саны көрсетіледі. Бұл ретте 2-жолда қызметкер әлеуметтік кепілдіктің бір немесе бірнеше түрлерін пайдаланғанына қарамастан тек бір рет қана есепке алынады.</w:t>
      </w:r>
    </w:p>
    <w:bookmarkStart w:name="z99" w:id="94"/>
    <w:p>
      <w:pPr>
        <w:spacing w:after="0"/>
        <w:ind w:left="0"/>
        <w:jc w:val="both"/>
      </w:pPr>
      <w:r>
        <w:rPr>
          <w:rFonts w:ascii="Times New Roman"/>
          <w:b w:val="false"/>
          <w:i w:val="false"/>
          <w:color w:val="000000"/>
          <w:sz w:val="28"/>
        </w:rPr>
        <w:t>
      7. 4-бөлімде кәсіпорынның әлеуметтік кепілдіктер ұсынуға, басшылардың және еңбек кәуіпсіздігі мен еңбекті қорғауға жауапты тұлғалардың еңбекті қорғау мәселелері бойынша оқыту және білім тексерулерін жүргізуіне, жеке қорғаныш құралдарымен қамтамасыз етуге, ұжымдық қорғаныш құралдарымен қамтамасыз етуге, санитарлық-тұрмыстық үй-жайлармен және құрылғылармен қамтамасыз етуге, кәсіптік тәуекелдерді интегралдық бағалауды жүргізуге, мерзімді медициналық тексерулер мен ауысым алдындағы медициналық куәландыруды жүргізуге шығындарын қамтитын еңбекті қорғауға арналған шығындары туралы ақпарат көрсетіледі.</w:t>
      </w:r>
    </w:p>
    <w:bookmarkEnd w:id="94"/>
    <w:p>
      <w:pPr>
        <w:spacing w:after="0"/>
        <w:ind w:left="0"/>
        <w:jc w:val="both"/>
      </w:pPr>
      <w:r>
        <w:rPr>
          <w:rFonts w:ascii="Times New Roman"/>
          <w:b w:val="false"/>
          <w:i w:val="false"/>
          <w:color w:val="000000"/>
          <w:sz w:val="28"/>
        </w:rPr>
        <w:t>
      Емдік-профилактикалық тағамдарға, сүт және басқа да тағамдық өнімдерге бір жылда жұмсалған нақты шығыстар үстеме шығыстарға сәйкес бухгалтерлік есепке алу деректерінің негізінде жиынтықталған түрде есептеледі.</w:t>
      </w:r>
    </w:p>
    <w:bookmarkStart w:name="z100" w:id="95"/>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95"/>
    <w:bookmarkStart w:name="z101" w:id="96"/>
    <w:p>
      <w:pPr>
        <w:spacing w:after="0"/>
        <w:ind w:left="0"/>
        <w:jc w:val="both"/>
      </w:pPr>
      <w:r>
        <w:rPr>
          <w:rFonts w:ascii="Times New Roman"/>
          <w:b w:val="false"/>
          <w:i w:val="false"/>
          <w:color w:val="000000"/>
          <w:sz w:val="28"/>
        </w:rPr>
        <w:t>
      9. Ескертпе: Х-бұл позиция толтыруға жатпайды.</w:t>
      </w:r>
    </w:p>
    <w:bookmarkEnd w:id="96"/>
    <w:bookmarkStart w:name="z102" w:id="97"/>
    <w:p>
      <w:pPr>
        <w:spacing w:after="0"/>
        <w:ind w:left="0"/>
        <w:jc w:val="both"/>
      </w:pPr>
      <w:r>
        <w:rPr>
          <w:rFonts w:ascii="Times New Roman"/>
          <w:b w:val="false"/>
          <w:i w:val="false"/>
          <w:color w:val="000000"/>
          <w:sz w:val="28"/>
        </w:rPr>
        <w:t>
      10. Арифметикалық-логикалық бақылау:</w:t>
      </w:r>
    </w:p>
    <w:bookmarkEnd w:id="97"/>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2-жолға әрбір баған үшін;</w:t>
      </w:r>
    </w:p>
    <w:p>
      <w:pPr>
        <w:spacing w:after="0"/>
        <w:ind w:left="0"/>
        <w:jc w:val="both"/>
      </w:pPr>
      <w:r>
        <w:rPr>
          <w:rFonts w:ascii="Times New Roman"/>
          <w:b w:val="false"/>
          <w:i w:val="false"/>
          <w:color w:val="000000"/>
          <w:sz w:val="28"/>
        </w:rPr>
        <w:t>
      2-жол ≥ 2.1-жолға әрбір баған үшін;</w:t>
      </w:r>
    </w:p>
    <w:p>
      <w:pPr>
        <w:spacing w:after="0"/>
        <w:ind w:left="0"/>
        <w:jc w:val="both"/>
      </w:pPr>
      <w:r>
        <w:rPr>
          <w:rFonts w:ascii="Times New Roman"/>
          <w:b w:val="false"/>
          <w:i w:val="false"/>
          <w:color w:val="000000"/>
          <w:sz w:val="28"/>
        </w:rPr>
        <w:t>
      2-жол ≥ 3-жолға әрбір баған үшін;</w:t>
      </w:r>
    </w:p>
    <w:p>
      <w:pPr>
        <w:spacing w:after="0"/>
        <w:ind w:left="0"/>
        <w:jc w:val="both"/>
      </w:pPr>
      <w:r>
        <w:rPr>
          <w:rFonts w:ascii="Times New Roman"/>
          <w:b w:val="false"/>
          <w:i w:val="false"/>
          <w:color w:val="000000"/>
          <w:sz w:val="28"/>
        </w:rPr>
        <w:t>
      2-жол ≥ 4-жолға әрбір баған үшін;</w:t>
      </w:r>
    </w:p>
    <w:p>
      <w:pPr>
        <w:spacing w:after="0"/>
        <w:ind w:left="0"/>
        <w:jc w:val="both"/>
      </w:pPr>
      <w:r>
        <w:rPr>
          <w:rFonts w:ascii="Times New Roman"/>
          <w:b w:val="false"/>
          <w:i w:val="false"/>
          <w:color w:val="000000"/>
          <w:sz w:val="28"/>
        </w:rPr>
        <w:t>
      2-жол ≥ 5-жолға әрбір баған үшін;</w:t>
      </w:r>
    </w:p>
    <w:p>
      <w:pPr>
        <w:spacing w:after="0"/>
        <w:ind w:left="0"/>
        <w:jc w:val="both"/>
      </w:pPr>
      <w:r>
        <w:rPr>
          <w:rFonts w:ascii="Times New Roman"/>
          <w:b w:val="false"/>
          <w:i w:val="false"/>
          <w:color w:val="000000"/>
          <w:sz w:val="28"/>
        </w:rPr>
        <w:t>
      2-жол ≥ 6-жолға әрбір баған үшін;</w:t>
      </w:r>
    </w:p>
    <w:p>
      <w:pPr>
        <w:spacing w:after="0"/>
        <w:ind w:left="0"/>
        <w:jc w:val="both"/>
      </w:pPr>
      <w:r>
        <w:rPr>
          <w:rFonts w:ascii="Times New Roman"/>
          <w:b w:val="false"/>
          <w:i w:val="false"/>
          <w:color w:val="000000"/>
          <w:sz w:val="28"/>
        </w:rPr>
        <w:t>
      2-жол ≥ 7-жолға әрбір баған үшін;</w:t>
      </w:r>
    </w:p>
    <w:p>
      <w:pPr>
        <w:spacing w:after="0"/>
        <w:ind w:left="0"/>
        <w:jc w:val="both"/>
      </w:pPr>
      <w:r>
        <w:rPr>
          <w:rFonts w:ascii="Times New Roman"/>
          <w:b w:val="false"/>
          <w:i w:val="false"/>
          <w:color w:val="000000"/>
          <w:sz w:val="28"/>
        </w:rPr>
        <w:t>
      3-жол = 3.1– 3.7-жолдардың қосындысы әрбір баған үшін;</w:t>
      </w:r>
    </w:p>
    <w:p>
      <w:pPr>
        <w:spacing w:after="0"/>
        <w:ind w:left="0"/>
        <w:jc w:val="both"/>
      </w:pPr>
      <w:r>
        <w:rPr>
          <w:rFonts w:ascii="Times New Roman"/>
          <w:b w:val="false"/>
          <w:i w:val="false"/>
          <w:color w:val="000000"/>
          <w:sz w:val="28"/>
        </w:rPr>
        <w:t>
      3.1-жол ≤ 3-жолға әрбір баған үшін;</w:t>
      </w:r>
    </w:p>
    <w:p>
      <w:pPr>
        <w:spacing w:after="0"/>
        <w:ind w:left="0"/>
        <w:jc w:val="both"/>
      </w:pPr>
      <w:r>
        <w:rPr>
          <w:rFonts w:ascii="Times New Roman"/>
          <w:b w:val="false"/>
          <w:i w:val="false"/>
          <w:color w:val="000000"/>
          <w:sz w:val="28"/>
        </w:rPr>
        <w:t>
      3.2-жол ≤ 3-жолға әрбір баған үшін;</w:t>
      </w:r>
    </w:p>
    <w:p>
      <w:pPr>
        <w:spacing w:after="0"/>
        <w:ind w:left="0"/>
        <w:jc w:val="both"/>
      </w:pPr>
      <w:r>
        <w:rPr>
          <w:rFonts w:ascii="Times New Roman"/>
          <w:b w:val="false"/>
          <w:i w:val="false"/>
          <w:color w:val="000000"/>
          <w:sz w:val="28"/>
        </w:rPr>
        <w:t>
      3.3-жол ≤ 3-жолға әрбір баған үшін;</w:t>
      </w:r>
    </w:p>
    <w:p>
      <w:pPr>
        <w:spacing w:after="0"/>
        <w:ind w:left="0"/>
        <w:jc w:val="both"/>
      </w:pPr>
      <w:r>
        <w:rPr>
          <w:rFonts w:ascii="Times New Roman"/>
          <w:b w:val="false"/>
          <w:i w:val="false"/>
          <w:color w:val="000000"/>
          <w:sz w:val="28"/>
        </w:rPr>
        <w:t>
      3.4-жол ≤ 3-жолға әрбір баған үшін;</w:t>
      </w:r>
    </w:p>
    <w:p>
      <w:pPr>
        <w:spacing w:after="0"/>
        <w:ind w:left="0"/>
        <w:jc w:val="both"/>
      </w:pPr>
      <w:r>
        <w:rPr>
          <w:rFonts w:ascii="Times New Roman"/>
          <w:b w:val="false"/>
          <w:i w:val="false"/>
          <w:color w:val="000000"/>
          <w:sz w:val="28"/>
        </w:rPr>
        <w:t>
      3.5-жол ≤ 3-жолға әрбір баған үшін;</w:t>
      </w:r>
    </w:p>
    <w:p>
      <w:pPr>
        <w:spacing w:after="0"/>
        <w:ind w:left="0"/>
        <w:jc w:val="both"/>
      </w:pPr>
      <w:r>
        <w:rPr>
          <w:rFonts w:ascii="Times New Roman"/>
          <w:b w:val="false"/>
          <w:i w:val="false"/>
          <w:color w:val="000000"/>
          <w:sz w:val="28"/>
        </w:rPr>
        <w:t>
      3.6-жол ≤ 3-жолға әрбір баған үшін;</w:t>
      </w:r>
    </w:p>
    <w:p>
      <w:pPr>
        <w:spacing w:after="0"/>
        <w:ind w:left="0"/>
        <w:jc w:val="both"/>
      </w:pPr>
      <w:r>
        <w:rPr>
          <w:rFonts w:ascii="Times New Roman"/>
          <w:b w:val="false"/>
          <w:i w:val="false"/>
          <w:color w:val="000000"/>
          <w:sz w:val="28"/>
        </w:rPr>
        <w:t>
      3.7-жол ≤ 3-жолға әрбір баған үшін;</w:t>
      </w:r>
    </w:p>
    <w:p>
      <w:pPr>
        <w:spacing w:after="0"/>
        <w:ind w:left="0"/>
        <w:jc w:val="both"/>
      </w:pPr>
      <w:r>
        <w:rPr>
          <w:rFonts w:ascii="Times New Roman"/>
          <w:b w:val="false"/>
          <w:i w:val="false"/>
          <w:color w:val="000000"/>
          <w:sz w:val="28"/>
        </w:rPr>
        <w:t>
      4-жол = 4.1– 4.2-жолдардың қосындысы әрбір баған үшін;</w:t>
      </w:r>
    </w:p>
    <w:p>
      <w:pPr>
        <w:spacing w:after="0"/>
        <w:ind w:left="0"/>
        <w:jc w:val="both"/>
      </w:pPr>
      <w:r>
        <w:rPr>
          <w:rFonts w:ascii="Times New Roman"/>
          <w:b w:val="false"/>
          <w:i w:val="false"/>
          <w:color w:val="000000"/>
          <w:sz w:val="28"/>
        </w:rPr>
        <w:t>
      4.1-жол ≤ 4-жолға әрбір баған үшін;</w:t>
      </w:r>
    </w:p>
    <w:p>
      <w:pPr>
        <w:spacing w:after="0"/>
        <w:ind w:left="0"/>
        <w:jc w:val="both"/>
      </w:pPr>
      <w:r>
        <w:rPr>
          <w:rFonts w:ascii="Times New Roman"/>
          <w:b w:val="false"/>
          <w:i w:val="false"/>
          <w:color w:val="000000"/>
          <w:sz w:val="28"/>
        </w:rPr>
        <w:t>
      4.2-жол ≤ 4-жолға әрбір баған үшін;</w:t>
      </w:r>
    </w:p>
    <w:p>
      <w:pPr>
        <w:spacing w:after="0"/>
        <w:ind w:left="0"/>
        <w:jc w:val="both"/>
      </w:pPr>
      <w:r>
        <w:rPr>
          <w:rFonts w:ascii="Times New Roman"/>
          <w:b w:val="false"/>
          <w:i w:val="false"/>
          <w:color w:val="000000"/>
          <w:sz w:val="28"/>
        </w:rPr>
        <w:t>
      5-жол = 5.1– 5.4-жолдардың қосындысы әрбір баған үшін;</w:t>
      </w:r>
    </w:p>
    <w:p>
      <w:pPr>
        <w:spacing w:after="0"/>
        <w:ind w:left="0"/>
        <w:jc w:val="both"/>
      </w:pPr>
      <w:r>
        <w:rPr>
          <w:rFonts w:ascii="Times New Roman"/>
          <w:b w:val="false"/>
          <w:i w:val="false"/>
          <w:color w:val="000000"/>
          <w:sz w:val="28"/>
        </w:rPr>
        <w:t>
      5.1-жол ≤ 5-жолға әрбір баған үшін;</w:t>
      </w:r>
    </w:p>
    <w:p>
      <w:pPr>
        <w:spacing w:after="0"/>
        <w:ind w:left="0"/>
        <w:jc w:val="both"/>
      </w:pPr>
      <w:r>
        <w:rPr>
          <w:rFonts w:ascii="Times New Roman"/>
          <w:b w:val="false"/>
          <w:i w:val="false"/>
          <w:color w:val="000000"/>
          <w:sz w:val="28"/>
        </w:rPr>
        <w:t>
      5.2-жол ≤ 5-жолға әрбір баған үшін;</w:t>
      </w:r>
    </w:p>
    <w:p>
      <w:pPr>
        <w:spacing w:after="0"/>
        <w:ind w:left="0"/>
        <w:jc w:val="both"/>
      </w:pPr>
      <w:r>
        <w:rPr>
          <w:rFonts w:ascii="Times New Roman"/>
          <w:b w:val="false"/>
          <w:i w:val="false"/>
          <w:color w:val="000000"/>
          <w:sz w:val="28"/>
        </w:rPr>
        <w:t>
      5.3-жол ≤ 5-жолға әрбір баған үшін;</w:t>
      </w:r>
    </w:p>
    <w:p>
      <w:pPr>
        <w:spacing w:after="0"/>
        <w:ind w:left="0"/>
        <w:jc w:val="both"/>
      </w:pPr>
      <w:r>
        <w:rPr>
          <w:rFonts w:ascii="Times New Roman"/>
          <w:b w:val="false"/>
          <w:i w:val="false"/>
          <w:color w:val="000000"/>
          <w:sz w:val="28"/>
        </w:rPr>
        <w:t>
      5.4-жол ≤ 5-жолға әрбір баған үшін;</w:t>
      </w:r>
    </w:p>
    <w:p>
      <w:pPr>
        <w:spacing w:after="0"/>
        <w:ind w:left="0"/>
        <w:jc w:val="both"/>
      </w:pPr>
      <w:r>
        <w:rPr>
          <w:rFonts w:ascii="Times New Roman"/>
          <w:b w:val="false"/>
          <w:i w:val="false"/>
          <w:color w:val="000000"/>
          <w:sz w:val="28"/>
        </w:rPr>
        <w:t>
      1-баған ≥ 2-бағанға әрбір баған үшін;</w:t>
      </w:r>
    </w:p>
    <w:p>
      <w:pPr>
        <w:spacing w:after="0"/>
        <w:ind w:left="0"/>
        <w:jc w:val="both"/>
      </w:pPr>
      <w:r>
        <w:rPr>
          <w:rFonts w:ascii="Times New Roman"/>
          <w:b w:val="false"/>
          <w:i w:val="false"/>
          <w:color w:val="000000"/>
          <w:sz w:val="28"/>
        </w:rPr>
        <w:t>
      1-баған ≥ 3-бағанға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2-жол ≤ 1.1– 1.6-жолдардың қосындысы әр баған үшін;</w:t>
      </w:r>
    </w:p>
    <w:p>
      <w:pPr>
        <w:spacing w:after="0"/>
        <w:ind w:left="0"/>
        <w:jc w:val="both"/>
      </w:pPr>
      <w:r>
        <w:rPr>
          <w:rFonts w:ascii="Times New Roman"/>
          <w:b w:val="false"/>
          <w:i w:val="false"/>
          <w:color w:val="000000"/>
          <w:sz w:val="28"/>
        </w:rPr>
        <w:t>
      2-жол ≥ 1.1-жолға әрбір баған үшін;</w:t>
      </w:r>
    </w:p>
    <w:p>
      <w:pPr>
        <w:spacing w:after="0"/>
        <w:ind w:left="0"/>
        <w:jc w:val="both"/>
      </w:pPr>
      <w:r>
        <w:rPr>
          <w:rFonts w:ascii="Times New Roman"/>
          <w:b w:val="false"/>
          <w:i w:val="false"/>
          <w:color w:val="000000"/>
          <w:sz w:val="28"/>
        </w:rPr>
        <w:t>
      2-жол ≥ 1.2-жолға әрбір баған үшін;</w:t>
      </w:r>
    </w:p>
    <w:p>
      <w:pPr>
        <w:spacing w:after="0"/>
        <w:ind w:left="0"/>
        <w:jc w:val="both"/>
      </w:pPr>
      <w:r>
        <w:rPr>
          <w:rFonts w:ascii="Times New Roman"/>
          <w:b w:val="false"/>
          <w:i w:val="false"/>
          <w:color w:val="000000"/>
          <w:sz w:val="28"/>
        </w:rPr>
        <w:t>
      2-жол ≥ 1.3-жолға әрбір баған үшін;</w:t>
      </w:r>
    </w:p>
    <w:p>
      <w:pPr>
        <w:spacing w:after="0"/>
        <w:ind w:left="0"/>
        <w:jc w:val="both"/>
      </w:pPr>
      <w:r>
        <w:rPr>
          <w:rFonts w:ascii="Times New Roman"/>
          <w:b w:val="false"/>
          <w:i w:val="false"/>
          <w:color w:val="000000"/>
          <w:sz w:val="28"/>
        </w:rPr>
        <w:t>
      2-жол ≥ 1.4-жолға әрбір баған үшін;</w:t>
      </w:r>
    </w:p>
    <w:p>
      <w:pPr>
        <w:spacing w:after="0"/>
        <w:ind w:left="0"/>
        <w:jc w:val="both"/>
      </w:pPr>
      <w:r>
        <w:rPr>
          <w:rFonts w:ascii="Times New Roman"/>
          <w:b w:val="false"/>
          <w:i w:val="false"/>
          <w:color w:val="000000"/>
          <w:sz w:val="28"/>
        </w:rPr>
        <w:t>
      2-жол ≥ 1.5-жолға әрбір баған үшін;</w:t>
      </w:r>
    </w:p>
    <w:p>
      <w:pPr>
        <w:spacing w:after="0"/>
        <w:ind w:left="0"/>
        <w:jc w:val="both"/>
      </w:pPr>
      <w:r>
        <w:rPr>
          <w:rFonts w:ascii="Times New Roman"/>
          <w:b w:val="false"/>
          <w:i w:val="false"/>
          <w:color w:val="000000"/>
          <w:sz w:val="28"/>
        </w:rPr>
        <w:t>
      2-жол ≥ 1.6-жолға әрбір баған үшін;</w:t>
      </w:r>
    </w:p>
    <w:p>
      <w:pPr>
        <w:spacing w:after="0"/>
        <w:ind w:left="0"/>
        <w:jc w:val="both"/>
      </w:pPr>
      <w:r>
        <w:rPr>
          <w:rFonts w:ascii="Times New Roman"/>
          <w:b w:val="false"/>
          <w:i w:val="false"/>
          <w:color w:val="000000"/>
          <w:sz w:val="28"/>
        </w:rPr>
        <w:t>
      1-баған ≥ 2-бағанға әрбір баған үшін;</w:t>
      </w:r>
    </w:p>
    <w:p>
      <w:pPr>
        <w:spacing w:after="0"/>
        <w:ind w:left="0"/>
        <w:jc w:val="both"/>
      </w:pPr>
      <w:r>
        <w:rPr>
          <w:rFonts w:ascii="Times New Roman"/>
          <w:b w:val="false"/>
          <w:i w:val="false"/>
          <w:color w:val="000000"/>
          <w:sz w:val="28"/>
        </w:rPr>
        <w:t>
      1-баған ≥ 3-бағанға әрбір баған үшін.</w:t>
      </w:r>
    </w:p>
    <w:bookmarkStart w:name="z103" w:id="98"/>
    <w:p>
      <w:pPr>
        <w:spacing w:after="0"/>
        <w:ind w:left="0"/>
        <w:jc w:val="both"/>
      </w:pPr>
      <w:r>
        <w:rPr>
          <w:rFonts w:ascii="Times New Roman"/>
          <w:b w:val="false"/>
          <w:i w:val="false"/>
          <w:color w:val="000000"/>
          <w:sz w:val="28"/>
        </w:rPr>
        <w:t>
      3) 4-бөлім:</w:t>
      </w:r>
    </w:p>
    <w:bookmarkEnd w:id="98"/>
    <w:p>
      <w:pPr>
        <w:spacing w:after="0"/>
        <w:ind w:left="0"/>
        <w:jc w:val="both"/>
      </w:pPr>
      <w:r>
        <w:rPr>
          <w:rFonts w:ascii="Times New Roman"/>
          <w:b w:val="false"/>
          <w:i w:val="false"/>
          <w:color w:val="000000"/>
          <w:sz w:val="28"/>
        </w:rPr>
        <w:t>
      1-жол = 1.1 – 1.7-жолдардың қосындысы 1-баған үшін;</w:t>
      </w:r>
    </w:p>
    <w:p>
      <w:pPr>
        <w:spacing w:after="0"/>
        <w:ind w:left="0"/>
        <w:jc w:val="both"/>
      </w:pPr>
      <w:r>
        <w:rPr>
          <w:rFonts w:ascii="Times New Roman"/>
          <w:b w:val="false"/>
          <w:i w:val="false"/>
          <w:color w:val="000000"/>
          <w:sz w:val="28"/>
        </w:rPr>
        <w:t>
      1.1-жол ≥ 1.1.1 – 1.1.5-жолдардың қосындысы 1-баған үшін;</w:t>
      </w:r>
    </w:p>
    <w:bookmarkStart w:name="z104" w:id="99"/>
    <w:p>
      <w:pPr>
        <w:spacing w:after="0"/>
        <w:ind w:left="0"/>
        <w:jc w:val="both"/>
      </w:pPr>
      <w:r>
        <w:rPr>
          <w:rFonts w:ascii="Times New Roman"/>
          <w:b w:val="false"/>
          <w:i w:val="false"/>
          <w:color w:val="000000"/>
          <w:sz w:val="28"/>
        </w:rPr>
        <w:t>
      4) Бөлімдер арасындағы бақылау:</w:t>
      </w:r>
    </w:p>
    <w:bookmarkEnd w:id="99"/>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1.1 – 1.6 әрбір жолына;</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2-жолы;</w:t>
      </w:r>
    </w:p>
    <w:p>
      <w:pPr>
        <w:spacing w:after="0"/>
        <w:ind w:left="0"/>
        <w:jc w:val="both"/>
      </w:pPr>
      <w:r>
        <w:rPr>
          <w:rFonts w:ascii="Times New Roman"/>
          <w:b w:val="false"/>
          <w:i w:val="false"/>
          <w:color w:val="000000"/>
          <w:sz w:val="28"/>
        </w:rPr>
        <w:t>
      егер 3-бөлімнің 1-бағанының 1.1-жолы &gt; 0, онда 4-бөлімнің 1-бағанының 1.1.1-жолы &gt; 0;</w:t>
      </w:r>
    </w:p>
    <w:p>
      <w:pPr>
        <w:spacing w:after="0"/>
        <w:ind w:left="0"/>
        <w:jc w:val="both"/>
      </w:pPr>
      <w:r>
        <w:rPr>
          <w:rFonts w:ascii="Times New Roman"/>
          <w:b w:val="false"/>
          <w:i w:val="false"/>
          <w:color w:val="000000"/>
          <w:sz w:val="28"/>
        </w:rPr>
        <w:t>
      егер 3-бөлімнің 1-бағанының 1.2-жолы &gt; 0, онда 4-бөлімнің 1-бағанының 1.1.2-жолы &gt; 0;</w:t>
      </w:r>
    </w:p>
    <w:p>
      <w:pPr>
        <w:spacing w:after="0"/>
        <w:ind w:left="0"/>
        <w:jc w:val="both"/>
      </w:pPr>
      <w:r>
        <w:rPr>
          <w:rFonts w:ascii="Times New Roman"/>
          <w:b w:val="false"/>
          <w:i w:val="false"/>
          <w:color w:val="000000"/>
          <w:sz w:val="28"/>
        </w:rPr>
        <w:t>
      егер 3-бөлімнің 1-бағанының 1.3-жолы &gt; 0, онда 4-бөлімнің 1-бағанының 1.1.3-жолы &gt; 0;</w:t>
      </w:r>
    </w:p>
    <w:p>
      <w:pPr>
        <w:spacing w:after="0"/>
        <w:ind w:left="0"/>
        <w:jc w:val="both"/>
      </w:pPr>
      <w:r>
        <w:rPr>
          <w:rFonts w:ascii="Times New Roman"/>
          <w:b w:val="false"/>
          <w:i w:val="false"/>
          <w:color w:val="000000"/>
          <w:sz w:val="28"/>
        </w:rPr>
        <w:t>
      егер 3-бөлімнің 1-бағанының 1.4-жолы &gt; 0, онда 4-бөлімнің 1-бағанының 1.1.4-жолы &gt; 0;</w:t>
      </w:r>
    </w:p>
    <w:p>
      <w:pPr>
        <w:spacing w:after="0"/>
        <w:ind w:left="0"/>
        <w:jc w:val="both"/>
      </w:pPr>
      <w:r>
        <w:rPr>
          <w:rFonts w:ascii="Times New Roman"/>
          <w:b w:val="false"/>
          <w:i w:val="false"/>
          <w:color w:val="000000"/>
          <w:sz w:val="28"/>
        </w:rPr>
        <w:t>
      егер 3-бөлімнің 1-бағанының 1.5-жолы &gt; 0, онда 4-бөлімнің 1-бағанының 1.1.5-жолы &gt; 0;</w:t>
      </w:r>
    </w:p>
    <w:p>
      <w:pPr>
        <w:spacing w:after="0"/>
        <w:ind w:left="0"/>
        <w:jc w:val="both"/>
      </w:pPr>
      <w:r>
        <w:rPr>
          <w:rFonts w:ascii="Times New Roman"/>
          <w:b w:val="false"/>
          <w:i w:val="false"/>
          <w:color w:val="000000"/>
          <w:sz w:val="28"/>
        </w:rPr>
        <w:t>
      егер 4-бөлімнің 1-бағанының 1.1.1-жолы &gt; 0, онда 3-бөлімнің 1-бағанының 1.1-жолы &gt; 0;</w:t>
      </w:r>
    </w:p>
    <w:p>
      <w:pPr>
        <w:spacing w:after="0"/>
        <w:ind w:left="0"/>
        <w:jc w:val="both"/>
      </w:pPr>
      <w:r>
        <w:rPr>
          <w:rFonts w:ascii="Times New Roman"/>
          <w:b w:val="false"/>
          <w:i w:val="false"/>
          <w:color w:val="000000"/>
          <w:sz w:val="28"/>
        </w:rPr>
        <w:t>
      егер 4-бөлімнің 1-бағанының 1.1.2-жолы &gt; 0, онда 3-бөлімнің 1-бағанының 1.2-жолы &gt; 0;</w:t>
      </w:r>
    </w:p>
    <w:p>
      <w:pPr>
        <w:spacing w:after="0"/>
        <w:ind w:left="0"/>
        <w:jc w:val="both"/>
      </w:pPr>
      <w:r>
        <w:rPr>
          <w:rFonts w:ascii="Times New Roman"/>
          <w:b w:val="false"/>
          <w:i w:val="false"/>
          <w:color w:val="000000"/>
          <w:sz w:val="28"/>
        </w:rPr>
        <w:t>
      егер 4-бөлімнің 1-бағанының 1.1.3-жолы &gt; 0, онда 3-бөлімнің 1-бағанының 1.3-жолы &gt; 0;</w:t>
      </w:r>
    </w:p>
    <w:p>
      <w:pPr>
        <w:spacing w:after="0"/>
        <w:ind w:left="0"/>
        <w:jc w:val="both"/>
      </w:pPr>
      <w:r>
        <w:rPr>
          <w:rFonts w:ascii="Times New Roman"/>
          <w:b w:val="false"/>
          <w:i w:val="false"/>
          <w:color w:val="000000"/>
          <w:sz w:val="28"/>
        </w:rPr>
        <w:t>
      егер 4-бөлімнің 1-бағанының 1.1.4-жолы &gt; 0, онда 3-бөлімнің 1-бағанының 1.4-жолы &gt; 0;</w:t>
      </w:r>
    </w:p>
    <w:p>
      <w:pPr>
        <w:spacing w:after="0"/>
        <w:ind w:left="0"/>
        <w:jc w:val="both"/>
      </w:pPr>
      <w:r>
        <w:rPr>
          <w:rFonts w:ascii="Times New Roman"/>
          <w:b w:val="false"/>
          <w:i w:val="false"/>
          <w:color w:val="000000"/>
          <w:sz w:val="28"/>
        </w:rPr>
        <w:t>
      егер 4-бөлімнің 1-бағанының 1.1.5-жолы &gt; 0, онда 3-бөлімнің 1-бағанының 1.5-жолы &gt;0.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Статистика комитеті</w:t>
            </w:r>
          </w:p>
          <w:p>
            <w:pPr>
              <w:spacing w:after="20"/>
              <w:ind w:left="20"/>
              <w:jc w:val="both"/>
            </w:pPr>
            <w:r>
              <w:rPr>
                <w:rFonts w:ascii="Times New Roman"/>
                <w:b w:val="false"/>
                <w:i w:val="false"/>
                <w:color w:val="000000"/>
                <w:sz w:val="20"/>
              </w:rPr>
              <w:t xml:space="preserve">
төрағасының </w:t>
            </w:r>
          </w:p>
          <w:p>
            <w:pPr>
              <w:spacing w:after="20"/>
              <w:ind w:left="20"/>
              <w:jc w:val="both"/>
            </w:pPr>
            <w:r>
              <w:rPr>
                <w:rFonts w:ascii="Times New Roman"/>
                <w:b w:val="false"/>
                <w:i w:val="false"/>
                <w:color w:val="000000"/>
                <w:sz w:val="20"/>
              </w:rPr>
              <w:t xml:space="preserve">
2020 жылғы "7" қыркүйектегі </w:t>
            </w:r>
          </w:p>
          <w:p>
            <w:pPr>
              <w:spacing w:after="20"/>
              <w:ind w:left="20"/>
              <w:jc w:val="both"/>
            </w:pPr>
            <w:r>
              <w:rPr>
                <w:rFonts w:ascii="Times New Roman"/>
                <w:b w:val="false"/>
                <w:i w:val="false"/>
                <w:color w:val="000000"/>
                <w:sz w:val="20"/>
              </w:rPr>
              <w:t xml:space="preserve">
№ 34 бұйрығына </w:t>
            </w:r>
          </w:p>
          <w:p>
            <w:pPr>
              <w:spacing w:after="20"/>
              <w:ind w:left="20"/>
              <w:jc w:val="both"/>
            </w:pPr>
            <w:r>
              <w:rPr>
                <w:rFonts w:ascii="Times New Roman"/>
                <w:b w:val="false"/>
                <w:i w:val="false"/>
                <w:color w:val="000000"/>
                <w:sz w:val="20"/>
              </w:rPr>
              <w:t>
10-қосымша</w:t>
            </w:r>
          </w:p>
          <w:p>
            <w:pPr>
              <w:spacing w:after="20"/>
              <w:ind w:left="20"/>
              <w:jc w:val="both"/>
            </w:pPr>
            <w:r>
              <w:rPr>
                <w:rFonts w:ascii="Times New Roman"/>
                <w:b w:val="false"/>
                <w:i w:val="false"/>
                <w:color w:val="000000"/>
                <w:sz w:val="20"/>
              </w:rPr>
              <w:t>
Приложение 10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Жалақы құрылымы және оны бөлу туралы есеп</w:t>
            </w:r>
          </w:p>
          <w:p>
            <w:pPr>
              <w:spacing w:after="20"/>
              <w:ind w:left="20"/>
              <w:jc w:val="both"/>
            </w:pPr>
            <w:r>
              <w:rPr>
                <w:rFonts w:ascii="Times New Roman"/>
                <w:b w:val="false"/>
                <w:i w:val="false"/>
                <w:color w:val="000000"/>
                <w:sz w:val="20"/>
              </w:rPr>
              <w:t>
Отчет о структуре и распределении заработной платы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p>
            <w:pPr>
              <w:spacing w:after="20"/>
              <w:ind w:left="20"/>
              <w:jc w:val="both"/>
            </w:pPr>
            <w:r>
              <w:rPr>
                <w:rFonts w:ascii="Times New Roman"/>
                <w:b w:val="false"/>
                <w:i w:val="false"/>
                <w:color w:val="000000"/>
                <w:sz w:val="20"/>
              </w:rPr>
              <w:t>
2-Т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16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
Ұсыну мерзімі – есепті кезеңнің 31 мамырына (қоса алғанда) дейін</w:t>
            </w:r>
          </w:p>
          <w:p>
            <w:pPr>
              <w:spacing w:after="20"/>
              <w:ind w:left="20"/>
              <w:jc w:val="both"/>
            </w:pPr>
            <w:r>
              <w:rPr>
                <w:rFonts w:ascii="Times New Roman"/>
                <w:b w:val="false"/>
                <w:i w:val="false"/>
                <w:color w:val="000000"/>
                <w:sz w:val="20"/>
              </w:rPr>
              <w:t>
Срок представления – до 31 мая (включительно) отчетного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 Заңды тұлға бойынша деректерді көрсетіңіз</w:t>
      </w:r>
    </w:p>
    <w:p>
      <w:pPr>
        <w:spacing w:after="0"/>
        <w:ind w:left="0"/>
        <w:jc w:val="both"/>
      </w:pPr>
      <w:r>
        <w:rPr>
          <w:rFonts w:ascii="Times New Roman"/>
          <w:b w:val="false"/>
          <w:i w:val="false"/>
          <w:color w:val="000000"/>
          <w:sz w:val="28"/>
        </w:rPr>
        <w:t>
      Укажите данные по юридическому 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облыс, қала, аудан, елдімекен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(статистикалық нысанды қағаз жеткізгіште респондентпен тапсыру кезінде аумақтық статистика бөлімшесінің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323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кезеңге орташа алғандақызметкерлердіңнақты санын көрсетіңіз, адам</w:t>
            </w:r>
          </w:p>
          <w:p>
            <w:pPr>
              <w:spacing w:after="20"/>
              <w:ind w:left="20"/>
              <w:jc w:val="both"/>
            </w:pPr>
            <w:r>
              <w:rPr>
                <w:rFonts w:ascii="Times New Roman"/>
                <w:b w:val="false"/>
                <w:i w:val="false"/>
                <w:color w:val="000000"/>
                <w:sz w:val="20"/>
              </w:rPr>
              <w:t>
Укажите фактическую численность работниковв среднем за отчетный период,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оның ішінде әйелдер, адам</w:t>
            </w:r>
          </w:p>
          <w:p>
            <w:pPr>
              <w:spacing w:after="20"/>
              <w:ind w:left="20"/>
              <w:jc w:val="both"/>
            </w:pPr>
            <w:r>
              <w:rPr>
                <w:rFonts w:ascii="Times New Roman"/>
                <w:b w:val="false"/>
                <w:i w:val="false"/>
                <w:color w:val="000000"/>
                <w:sz w:val="20"/>
              </w:rPr>
              <w:t>
из нее женщин,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3. Заңды тұлғаның қызметкерлері бойынша деректерді көрсетіңіз</w:t>
      </w:r>
    </w:p>
    <w:p>
      <w:pPr>
        <w:spacing w:after="0"/>
        <w:ind w:left="0"/>
        <w:jc w:val="both"/>
      </w:pPr>
      <w:r>
        <w:rPr>
          <w:rFonts w:ascii="Times New Roman"/>
          <w:b w:val="false"/>
          <w:i w:val="false"/>
          <w:color w:val="000000"/>
          <w:sz w:val="28"/>
        </w:rPr>
        <w:t>
      Укажите данные по работникам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w:t>
            </w:r>
          </w:p>
          <w:p>
            <w:pPr>
              <w:spacing w:after="20"/>
              <w:ind w:left="20"/>
              <w:jc w:val="both"/>
            </w:pPr>
            <w:r>
              <w:rPr>
                <w:rFonts w:ascii="Times New Roman"/>
                <w:b w:val="false"/>
                <w:i w:val="false"/>
                <w:color w:val="000000"/>
                <w:sz w:val="20"/>
              </w:rPr>
              <w:t>
Табельный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Жынысы(1-еркек,2-әйел)</w:t>
            </w:r>
          </w:p>
          <w:p>
            <w:pPr>
              <w:spacing w:after="20"/>
              <w:ind w:left="20"/>
              <w:jc w:val="both"/>
            </w:pPr>
            <w:r>
              <w:rPr>
                <w:rFonts w:ascii="Times New Roman"/>
                <w:b w:val="false"/>
                <w:i w:val="false"/>
                <w:color w:val="000000"/>
                <w:sz w:val="20"/>
              </w:rPr>
              <w:t>
Пол (1-мужской, 2-женский)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жұмысқа қабылдану күні</w:t>
            </w:r>
          </w:p>
          <w:p>
            <w:pPr>
              <w:spacing w:after="20"/>
              <w:ind w:left="20"/>
              <w:jc w:val="both"/>
            </w:pPr>
            <w:r>
              <w:rPr>
                <w:rFonts w:ascii="Times New Roman"/>
                <w:b w:val="false"/>
                <w:i w:val="false"/>
                <w:color w:val="000000"/>
                <w:sz w:val="20"/>
              </w:rPr>
              <w:t>
Дата приема на работу в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жіктеуіші1 бойынша</w:t>
            </w:r>
          </w:p>
          <w:p>
            <w:pPr>
              <w:spacing w:after="20"/>
              <w:ind w:left="20"/>
              <w:jc w:val="both"/>
            </w:pPr>
            <w:r>
              <w:rPr>
                <w:rFonts w:ascii="Times New Roman"/>
                <w:b w:val="false"/>
                <w:i w:val="false"/>
                <w:color w:val="000000"/>
                <w:sz w:val="20"/>
              </w:rPr>
              <w:t>
по Классификатору занятий1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 оның ішінде жалпы орта; техникалық және кәсiптiк, жоғары, жоғары оқу орнынан кейінгі)</w:t>
            </w:r>
          </w:p>
          <w:p>
            <w:pPr>
              <w:spacing w:after="20"/>
              <w:ind w:left="20"/>
              <w:jc w:val="both"/>
            </w:pPr>
            <w:r>
              <w:rPr>
                <w:rFonts w:ascii="Times New Roman"/>
                <w:b w:val="false"/>
                <w:i w:val="false"/>
                <w:color w:val="000000"/>
                <w:sz w:val="20"/>
              </w:rPr>
              <w:t>
Уровень образования (среднее образование из нее общее среднее; техническое и профессиональное, высшее, послевузовское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одного работника, тысяч тенге (с десятичным знаком)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(1-толық ай, 2-толық емес ай)</w:t>
            </w:r>
          </w:p>
          <w:p>
            <w:pPr>
              <w:spacing w:after="20"/>
              <w:ind w:left="20"/>
              <w:jc w:val="both"/>
            </w:pPr>
            <w:r>
              <w:rPr>
                <w:rFonts w:ascii="Times New Roman"/>
                <w:b w:val="false"/>
                <w:i w:val="false"/>
                <w:color w:val="000000"/>
                <w:sz w:val="20"/>
              </w:rPr>
              <w:t>
Отработанное рабочее время (1-полный месяц, 2-неполный месяц)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жұмыс істеген сағат саны</w:t>
            </w:r>
          </w:p>
          <w:p>
            <w:pPr>
              <w:spacing w:after="20"/>
              <w:ind w:left="20"/>
              <w:jc w:val="both"/>
            </w:pPr>
            <w:r>
              <w:rPr>
                <w:rFonts w:ascii="Times New Roman"/>
                <w:b w:val="false"/>
                <w:i w:val="false"/>
                <w:color w:val="000000"/>
                <w:sz w:val="20"/>
              </w:rPr>
              <w:t>
Число отработанных часов на одного работника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Қазақстан Республикасы Еңбек және халықты әлеуметтік қорғау министрлігінің (www.career.enbek.kz) интернет-ресурсында орналастырылған "Қызметтер жіктеуіші" Қазақстан Республикасының ұлттық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Национальный классификатор Республики Казахстан "Классификатор занятий", размещенный на интернет-ресурсе Министерства труда и социальной защиты населения РеспубликиКазахстан (www.career.enbek.kz)</w:t>
      </w:r>
    </w:p>
    <w:p>
      <w:pPr>
        <w:spacing w:after="0"/>
        <w:ind w:left="0"/>
        <w:jc w:val="both"/>
      </w:pPr>
      <w:r>
        <w:rPr>
          <w:rFonts w:ascii="Times New Roman"/>
          <w:b w:val="false"/>
          <w:i w:val="false"/>
          <w:color w:val="000000"/>
          <w:sz w:val="28"/>
        </w:rPr>
        <w:t>
      4.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 Адрес ________________________</w:t>
      </w:r>
    </w:p>
    <w:p>
      <w:pPr>
        <w:spacing w:after="0"/>
        <w:ind w:left="0"/>
        <w:jc w:val="both"/>
      </w:pPr>
      <w:r>
        <w:rPr>
          <w:rFonts w:ascii="Times New Roman"/>
          <w:b w:val="false"/>
          <w:i w:val="false"/>
          <w:color w:val="000000"/>
          <w:sz w:val="28"/>
        </w:rPr>
        <w:t xml:space="preserve">
      Телефоны (респонденттің) _________________ </w:t>
      </w:r>
    </w:p>
    <w:p>
      <w:pPr>
        <w:spacing w:after="0"/>
        <w:ind w:left="0"/>
        <w:jc w:val="both"/>
      </w:pPr>
      <w:r>
        <w:rPr>
          <w:rFonts w:ascii="Times New Roman"/>
          <w:b w:val="false"/>
          <w:i w:val="false"/>
          <w:color w:val="000000"/>
          <w:sz w:val="28"/>
        </w:rPr>
        <w:t>
      Электрондық пошта мекенжайы (респонденттің) _____________</w:t>
      </w:r>
    </w:p>
    <w:p>
      <w:pPr>
        <w:spacing w:after="0"/>
        <w:ind w:left="0"/>
        <w:jc w:val="both"/>
      </w:pPr>
      <w:r>
        <w:rPr>
          <w:rFonts w:ascii="Times New Roman"/>
          <w:b w:val="false"/>
          <w:i w:val="false"/>
          <w:color w:val="000000"/>
          <w:sz w:val="28"/>
        </w:rPr>
        <w:t>
      Телефон (респондента) стационарлық    ұялы     Адрес электронной почты (респондента)</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телефоны фамилия,</w:t>
      </w:r>
    </w:p>
    <w:p>
      <w:pPr>
        <w:spacing w:after="0"/>
        <w:ind w:left="0"/>
        <w:jc w:val="both"/>
      </w:pPr>
      <w:r>
        <w:rPr>
          <w:rFonts w:ascii="Times New Roman"/>
          <w:b w:val="false"/>
          <w:i w:val="false"/>
          <w:color w:val="000000"/>
          <w:sz w:val="28"/>
        </w:rPr>
        <w:t>
      имя и отчество (при его наличии)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     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w:t>
      </w:r>
    </w:p>
    <w:p>
      <w:pPr>
        <w:spacing w:after="0"/>
        <w:ind w:left="0"/>
        <w:jc w:val="both"/>
      </w:pPr>
      <w:r>
        <w:rPr>
          <w:rFonts w:ascii="Times New Roman"/>
          <w:b w:val="false"/>
          <w:i w:val="false"/>
          <w:color w:val="000000"/>
          <w:sz w:val="28"/>
        </w:rPr>
        <w:t>
      _____________________________________________   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 10-қосымша</w:t>
            </w:r>
          </w:p>
        </w:tc>
      </w:tr>
    </w:tbl>
    <w:bookmarkStart w:name="z107" w:id="100"/>
    <w:p>
      <w:pPr>
        <w:spacing w:after="0"/>
        <w:ind w:left="0"/>
        <w:jc w:val="left"/>
      </w:pPr>
      <w:r>
        <w:rPr>
          <w:rFonts w:ascii="Times New Roman"/>
          <w:b/>
          <w:i w:val="false"/>
          <w:color w:val="000000"/>
        </w:rPr>
        <w:t xml:space="preserve"> "Жалақы құрылымы және оны бөлу туралы есеп" 2-Т (еңбекақы), кезеңділігі жылына бір рет) жалпымемлекеттік статистикалық байқаудың статистикалық нысанын толтыру жөніндегі нұсқаулық</w:t>
      </w:r>
    </w:p>
    <w:bookmarkEnd w:id="100"/>
    <w:bookmarkStart w:name="z108" w:id="101"/>
    <w:p>
      <w:pPr>
        <w:spacing w:after="0"/>
        <w:ind w:left="0"/>
        <w:jc w:val="both"/>
      </w:pPr>
      <w:r>
        <w:rPr>
          <w:rFonts w:ascii="Times New Roman"/>
          <w:b w:val="false"/>
          <w:i w:val="false"/>
          <w:color w:val="000000"/>
          <w:sz w:val="28"/>
        </w:rPr>
        <w:t>
      1. Осы нұсқаулық "Жалақы құрылымы және оны бөлу" (индексі 2-Т,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101"/>
    <w:bookmarkStart w:name="z109" w:id="10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02"/>
    <w:bookmarkStart w:name="z110" w:id="103"/>
    <w:p>
      <w:pPr>
        <w:spacing w:after="0"/>
        <w:ind w:left="0"/>
        <w:jc w:val="both"/>
      </w:pPr>
      <w:r>
        <w:rPr>
          <w:rFonts w:ascii="Times New Roman"/>
          <w:b w:val="false"/>
          <w:i w:val="false"/>
          <w:color w:val="000000"/>
          <w:sz w:val="28"/>
        </w:rPr>
        <w:t>
      1) жұмыс уақыты – жұмыскер жұмыс берушінің актілеріне және еңбек шартының талаптарына сәйкес еңбек міндеттерін орындайтын уақыт, сондай-ақ Еңбек кодексіне,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103"/>
    <w:bookmarkStart w:name="z111" w:id="104"/>
    <w:p>
      <w:pPr>
        <w:spacing w:after="0"/>
        <w:ind w:left="0"/>
        <w:jc w:val="both"/>
      </w:pPr>
      <w:r>
        <w:rPr>
          <w:rFonts w:ascii="Times New Roman"/>
          <w:b w:val="false"/>
          <w:i w:val="false"/>
          <w:color w:val="000000"/>
          <w:sz w:val="28"/>
        </w:rPr>
        <w:t>
      2) Еңбек кодексінде белгіленген қалыпты ұзақтықтан аз уақыт, оның ішінде:</w:t>
      </w:r>
    </w:p>
    <w:bookmarkEnd w:id="104"/>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112" w:id="105"/>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105"/>
    <w:p>
      <w:pPr>
        <w:spacing w:after="0"/>
        <w:ind w:left="0"/>
        <w:jc w:val="both"/>
      </w:pPr>
      <w:r>
        <w:rPr>
          <w:rFonts w:ascii="Times New Roman"/>
          <w:b w:val="false"/>
          <w:i w:val="false"/>
          <w:color w:val="000000"/>
          <w:sz w:val="28"/>
        </w:rPr>
        <w:t xml:space="preserve">
      Өз қызметін екі немесе одан да көп облыстың аумағында жүзеге асыратын заңды тұлғалар статистикалық нысанды әрбір бөлімше бойынша жеке бланкілерде ұсынады, яғни қызметті жүзеге асыру орны бойынша деректерді көрсетеді. </w:t>
      </w:r>
    </w:p>
    <w:p>
      <w:pPr>
        <w:spacing w:after="0"/>
        <w:ind w:left="0"/>
        <w:jc w:val="both"/>
      </w:pPr>
      <w:r>
        <w:rPr>
          <w:rFonts w:ascii="Times New Roman"/>
          <w:b w:val="false"/>
          <w:i w:val="false"/>
          <w:color w:val="000000"/>
          <w:sz w:val="28"/>
        </w:rPr>
        <w:t>
      Заңды тұлғалар және оның құрылымдық және оқшауланған бөлімшелері (статистикалық нысанды тапсыру бойынша өкілеттігі берілген немесе берілмегеніне қарамастан) іріктемелі зерттеуге қызметкерлердің тізімін мына талаптар бойынша қалыптастырады:</w:t>
      </w:r>
    </w:p>
    <w:p>
      <w:pPr>
        <w:spacing w:after="0"/>
        <w:ind w:left="0"/>
        <w:jc w:val="both"/>
      </w:pPr>
      <w:r>
        <w:rPr>
          <w:rFonts w:ascii="Times New Roman"/>
          <w:b w:val="false"/>
          <w:i w:val="false"/>
          <w:color w:val="000000"/>
          <w:sz w:val="28"/>
        </w:rPr>
        <w:t>
      есепті кезеңге орташа алғанда қызметкерлерінің нақтысаны 1-ден 100-ге дейін барлық қызметкерлер іріктемеге жатады (жаппай есепке алу қолданылады);</w:t>
      </w:r>
    </w:p>
    <w:p>
      <w:pPr>
        <w:spacing w:after="0"/>
        <w:ind w:left="0"/>
        <w:jc w:val="both"/>
      </w:pPr>
      <w:r>
        <w:rPr>
          <w:rFonts w:ascii="Times New Roman"/>
          <w:b w:val="false"/>
          <w:i w:val="false"/>
          <w:color w:val="000000"/>
          <w:sz w:val="28"/>
        </w:rPr>
        <w:t>
      есепті кезеңге орташа алғанда қызметкерлерінің нақты саны 101-ден 250-ге дейін әрбір екінші қызметкер іріктемеге жатады;</w:t>
      </w:r>
    </w:p>
    <w:p>
      <w:pPr>
        <w:spacing w:after="0"/>
        <w:ind w:left="0"/>
        <w:jc w:val="both"/>
      </w:pPr>
      <w:r>
        <w:rPr>
          <w:rFonts w:ascii="Times New Roman"/>
          <w:b w:val="false"/>
          <w:i w:val="false"/>
          <w:color w:val="000000"/>
          <w:sz w:val="28"/>
        </w:rPr>
        <w:t>
      есепті кезеңге орташа алғанда қызметкерлерінің нақты саны 251-ден 1000-ға дейін әрбір оныншы қызметкер іріктемеге жатады;</w:t>
      </w:r>
    </w:p>
    <w:p>
      <w:pPr>
        <w:spacing w:after="0"/>
        <w:ind w:left="0"/>
        <w:jc w:val="both"/>
      </w:pPr>
      <w:r>
        <w:rPr>
          <w:rFonts w:ascii="Times New Roman"/>
          <w:b w:val="false"/>
          <w:i w:val="false"/>
          <w:color w:val="000000"/>
          <w:sz w:val="28"/>
        </w:rPr>
        <w:t>
      есепті кезеңге орташа алғанда қызметкерлерінің нақты саны 1001- ден 5000-ғадейін әрбір елуінші қызметкер іріктемеге жатады;</w:t>
      </w:r>
    </w:p>
    <w:p>
      <w:pPr>
        <w:spacing w:after="0"/>
        <w:ind w:left="0"/>
        <w:jc w:val="both"/>
      </w:pPr>
      <w:r>
        <w:rPr>
          <w:rFonts w:ascii="Times New Roman"/>
          <w:b w:val="false"/>
          <w:i w:val="false"/>
          <w:color w:val="000000"/>
          <w:sz w:val="28"/>
        </w:rPr>
        <w:t>
      есепті кезеңге орташа алғанда қызметкерлерінің нақты саны 5000-нан асатын әрбір жүзінші қызметкер іріктеуге жатады.</w:t>
      </w:r>
    </w:p>
    <w:p>
      <w:pPr>
        <w:spacing w:after="0"/>
        <w:ind w:left="0"/>
        <w:jc w:val="both"/>
      </w:pPr>
      <w:r>
        <w:rPr>
          <w:rFonts w:ascii="Times New Roman"/>
          <w:b w:val="false"/>
          <w:i w:val="false"/>
          <w:color w:val="000000"/>
          <w:sz w:val="28"/>
        </w:rPr>
        <w:t>
      Қызметкерлерді іріктеу үшін саралау табельдік нөмірге сәйкес жүргізіледі.</w:t>
      </w:r>
    </w:p>
    <w:p>
      <w:pPr>
        <w:spacing w:after="0"/>
        <w:ind w:left="0"/>
        <w:jc w:val="both"/>
      </w:pPr>
      <w:r>
        <w:rPr>
          <w:rFonts w:ascii="Times New Roman"/>
          <w:b w:val="false"/>
          <w:i w:val="false"/>
          <w:color w:val="000000"/>
          <w:sz w:val="28"/>
        </w:rPr>
        <w:t>
      Іріктемелі зерттеудің тізімін қалыптастырғанда 1 сәуірден 30 сәуірге дейін еңбек демалысында болған қызметкерлерді қоспағанда, толық және толық емес есепті ай жұмыс істеген барлық қызметкерлер ескеріледі.</w:t>
      </w:r>
    </w:p>
    <w:p>
      <w:pPr>
        <w:spacing w:after="0"/>
        <w:ind w:left="0"/>
        <w:jc w:val="both"/>
      </w:pPr>
      <w:r>
        <w:rPr>
          <w:rFonts w:ascii="Times New Roman"/>
          <w:b w:val="false"/>
          <w:i w:val="false"/>
          <w:color w:val="000000"/>
          <w:sz w:val="28"/>
        </w:rPr>
        <w:t>
      Қызметкерлердің нақты құрамын іріктеген кезде іріктемелі зерттеудің тізіміне ұйымдардың басшыларын қоса алғанда, басқарудың барлық деңгейіндегі басшылар (өкілдер) міндетті түрде кіреді.</w:t>
      </w:r>
    </w:p>
    <w:p>
      <w:pPr>
        <w:spacing w:after="0"/>
        <w:ind w:left="0"/>
        <w:jc w:val="both"/>
      </w:pPr>
      <w:r>
        <w:rPr>
          <w:rFonts w:ascii="Times New Roman"/>
          <w:b w:val="false"/>
          <w:i w:val="false"/>
          <w:color w:val="000000"/>
          <w:sz w:val="28"/>
        </w:rPr>
        <w:t>
      Іріктемелі зерттеуде екіжыныстың дақызметкерлеріміндетті түрде ескеріледі. Егер іріктемелі зерттеудің тізімін қалыптастырған кезде тек бір жыныстағы қызметкерлер түссе, онда тізім басқа жыныстың өкілін қосумен қайта қалыптастырылады.</w:t>
      </w:r>
    </w:p>
    <w:bookmarkStart w:name="z113" w:id="106"/>
    <w:p>
      <w:pPr>
        <w:spacing w:after="0"/>
        <w:ind w:left="0"/>
        <w:jc w:val="both"/>
      </w:pPr>
      <w:r>
        <w:rPr>
          <w:rFonts w:ascii="Times New Roman"/>
          <w:b w:val="false"/>
          <w:i w:val="false"/>
          <w:color w:val="000000"/>
          <w:sz w:val="28"/>
        </w:rPr>
        <w:t>
      4. Статистикалық нысан есепті кезеңнің сәуір айына толтырылады.</w:t>
      </w:r>
    </w:p>
    <w:bookmarkEnd w:id="106"/>
    <w:p>
      <w:pPr>
        <w:spacing w:after="0"/>
        <w:ind w:left="0"/>
        <w:jc w:val="both"/>
      </w:pPr>
      <w:r>
        <w:rPr>
          <w:rFonts w:ascii="Times New Roman"/>
          <w:b w:val="false"/>
          <w:i w:val="false"/>
          <w:color w:val="000000"/>
          <w:sz w:val="28"/>
        </w:rPr>
        <w:t>
      Деректер жұмыс берушінің актілері және заңды тұлғаның алғашқы есеп құжаттамасының біріздендірілген нысандары: қызметкерді жұмысқа қабылдау, басқа жұмысқа ауыстыру, еңбек шартын тоқтату туралы бұйрықтар (өкімдер), жұмыс уақыты есебінің табельдері, есеп айырысу-төлем тізімдемелерінің негізінде толтырылады.</w:t>
      </w:r>
    </w:p>
    <w:p>
      <w:pPr>
        <w:spacing w:after="0"/>
        <w:ind w:left="0"/>
        <w:jc w:val="both"/>
      </w:pPr>
      <w:r>
        <w:rPr>
          <w:rFonts w:ascii="Times New Roman"/>
          <w:b w:val="false"/>
          <w:i w:val="false"/>
          <w:color w:val="000000"/>
          <w:sz w:val="28"/>
        </w:rPr>
        <w:t>
      Статистикалық нысанда жынысы бойынша, туылған жылы бойынша, қызметкердің лауазымы (кәсібі) бойынша, білім деңгейі бойынша, еңбекақыны төлеу түрі бойынша, қызметкердің жалақы қоры және жұмыспен өтелген сағаты бойынша деректер толтырылады.</w:t>
      </w:r>
    </w:p>
    <w:bookmarkStart w:name="z114" w:id="107"/>
    <w:p>
      <w:pPr>
        <w:spacing w:after="0"/>
        <w:ind w:left="0"/>
        <w:jc w:val="both"/>
      </w:pPr>
      <w:r>
        <w:rPr>
          <w:rFonts w:ascii="Times New Roman"/>
          <w:b w:val="false"/>
          <w:i w:val="false"/>
          <w:color w:val="000000"/>
          <w:sz w:val="28"/>
        </w:rPr>
        <w:t>
      5. Заңды тұлға туралы деректерді толтырған кезде 1-бөлімде заңды тұлғаның (бөлімшенің) оның тіркелген жеріне қарамастан нақты орналасқан орны Әкімшілік-аумақтық объектілер жіктеуіші (ӘАОЖ) бойынша және нақты іске асыратын экономикалық қызмет түрі (ЭҚТН) көрсетіледі.</w:t>
      </w:r>
    </w:p>
    <w:bookmarkEnd w:id="107"/>
    <w:bookmarkStart w:name="z115" w:id="108"/>
    <w:p>
      <w:pPr>
        <w:spacing w:after="0"/>
        <w:ind w:left="0"/>
        <w:jc w:val="both"/>
      </w:pPr>
      <w:r>
        <w:rPr>
          <w:rFonts w:ascii="Times New Roman"/>
          <w:b w:val="false"/>
          <w:i w:val="false"/>
          <w:color w:val="000000"/>
          <w:sz w:val="28"/>
        </w:rPr>
        <w:t>
      6. Есепті кезеңге орташа алғанда қызметкерлердің нақты саны (орташа жалақыны есептеу үшін алынатын) бойынша деректерді 2-бөлімде толтыру кезінде жұмысқа формальды түрде тіркелген қызметкерлердің жекелеген санаттарын шегерумен тізімдік құрамдағы қызметкерлердің саны ескеріледі.</w:t>
      </w:r>
    </w:p>
    <w:bookmarkEnd w:id="108"/>
    <w:bookmarkStart w:name="z116" w:id="109"/>
    <w:p>
      <w:pPr>
        <w:spacing w:after="0"/>
        <w:ind w:left="0"/>
        <w:jc w:val="both"/>
      </w:pPr>
      <w:r>
        <w:rPr>
          <w:rFonts w:ascii="Times New Roman"/>
          <w:b w:val="false"/>
          <w:i w:val="false"/>
          <w:color w:val="000000"/>
          <w:sz w:val="28"/>
        </w:rPr>
        <w:t>
      7. Қызметкерлердің атқаратын кәсібі (лауазымы) туралы деректер бойынша 3-бөлімді толтыру кезінде Қазақстан Республикасы Инвестициялар және даму министрлігі Техникалық реттеу және метрология комитеті төрағасының 2017жылғы 11-мамырдағы № 130 од бұйрығымен бекітілген "Қызметтер жіктеуіші" Қазақстан Республикасының ұлттық жіктеуішіне (бұдан әрі – ҰҚЖ) сәйкес кәсіп (лауазым) атауы және коды көрсетіледі. Кәсіптерді (лауазымдарды) кодтағандаҰҚЖ бойынша сегіз белгі пайдаланылады.</w:t>
      </w:r>
    </w:p>
    <w:bookmarkEnd w:id="109"/>
    <w:p>
      <w:pPr>
        <w:spacing w:after="0"/>
        <w:ind w:left="0"/>
        <w:jc w:val="both"/>
      </w:pPr>
      <w:r>
        <w:rPr>
          <w:rFonts w:ascii="Times New Roman"/>
          <w:b w:val="false"/>
          <w:i w:val="false"/>
          <w:color w:val="000000"/>
          <w:sz w:val="28"/>
        </w:rPr>
        <w:t xml:space="preserve">
      Қызметкерлердің білім деңгейі туралы деректер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Осы статистикалық нысанда білім деңгейлері келесі мағынаны білдіреді:</w:t>
      </w:r>
    </w:p>
    <w:p>
      <w:pPr>
        <w:spacing w:after="0"/>
        <w:ind w:left="0"/>
        <w:jc w:val="both"/>
      </w:pPr>
      <w:r>
        <w:rPr>
          <w:rFonts w:ascii="Times New Roman"/>
          <w:b w:val="false"/>
          <w:i w:val="false"/>
          <w:color w:val="000000"/>
          <w:sz w:val="28"/>
        </w:rPr>
        <w:t>
      Орта білімі бар қызметкерлер.Оларға жалпы білім беру мектептерін, шағын жинақталған мектептерді, гимназияларды, лицейлерді, бейiндiк мектептерді аяқтаған адамдар жатады;</w:t>
      </w:r>
    </w:p>
    <w:p>
      <w:pPr>
        <w:spacing w:after="0"/>
        <w:ind w:left="0"/>
        <w:jc w:val="both"/>
      </w:pPr>
      <w:r>
        <w:rPr>
          <w:rFonts w:ascii="Times New Roman"/>
          <w:b w:val="false"/>
          <w:i w:val="false"/>
          <w:color w:val="000000"/>
          <w:sz w:val="28"/>
        </w:rPr>
        <w:t>
      техникалық және кәсіптік білімі бар қызметкерлер. Оған училищелерді, колледждерді, кәсіптік лицейлерді, кәсіптік техникалық мектепті, техникум және жоғары техникалық мектепті негізгі орта және жалпы орта білім базасында аяқтаған адамдар жатады;</w:t>
      </w:r>
    </w:p>
    <w:p>
      <w:pPr>
        <w:spacing w:after="0"/>
        <w:ind w:left="0"/>
        <w:jc w:val="both"/>
      </w:pPr>
      <w:r>
        <w:rPr>
          <w:rFonts w:ascii="Times New Roman"/>
          <w:b w:val="false"/>
          <w:i w:val="false"/>
          <w:color w:val="000000"/>
          <w:sz w:val="28"/>
        </w:rPr>
        <w:t>
      жоғары білімі бар қызметкерлер.Оған жоғары оқу орнын, оның ішінде ұлттық зерттеу университетін, ұлттық жоғары оқу орнын, зерттеу университетін, университетті, академияны, институты және оларға теңестірілгендерді (консерваториялар, жоғары мектеп, жоғары училище) аяқтаған адамдар жатады;</w:t>
      </w:r>
    </w:p>
    <w:p>
      <w:pPr>
        <w:spacing w:after="0"/>
        <w:ind w:left="0"/>
        <w:jc w:val="both"/>
      </w:pPr>
      <w:r>
        <w:rPr>
          <w:rFonts w:ascii="Times New Roman"/>
          <w:b w:val="false"/>
          <w:i w:val="false"/>
          <w:color w:val="000000"/>
          <w:sz w:val="28"/>
        </w:rPr>
        <w:t>
      жоғары оқу орнынан кейінгі білімі бар қызметкерлер. Оған резидентураны, магистратураны және докторантураны аяқтаған адамдар жатады.</w:t>
      </w:r>
    </w:p>
    <w:p>
      <w:pPr>
        <w:spacing w:after="0"/>
        <w:ind w:left="0"/>
        <w:jc w:val="both"/>
      </w:pPr>
      <w:r>
        <w:rPr>
          <w:rFonts w:ascii="Times New Roman"/>
          <w:b w:val="false"/>
          <w:i w:val="false"/>
          <w:color w:val="000000"/>
          <w:sz w:val="28"/>
        </w:rPr>
        <w:t>
      Жалақы қоры бойынша деректерді толтыру кезінде респонденттер есепті жылдың сәуір айына есептеген жиынтық ақшалай қаражатты көрсетеді.</w:t>
      </w:r>
    </w:p>
    <w:p>
      <w:pPr>
        <w:spacing w:after="0"/>
        <w:ind w:left="0"/>
        <w:jc w:val="both"/>
      </w:pPr>
      <w:r>
        <w:rPr>
          <w:rFonts w:ascii="Times New Roman"/>
          <w:b w:val="false"/>
          <w:i w:val="false"/>
          <w:color w:val="000000"/>
          <w:sz w:val="28"/>
        </w:rPr>
        <w:t>
      Жалақықорында мыналар есепкеалынады:</w:t>
      </w:r>
    </w:p>
    <w:p>
      <w:pPr>
        <w:spacing w:after="0"/>
        <w:ind w:left="0"/>
        <w:jc w:val="both"/>
      </w:pPr>
      <w:r>
        <w:rPr>
          <w:rFonts w:ascii="Times New Roman"/>
          <w:b w:val="false"/>
          <w:i w:val="false"/>
          <w:color w:val="000000"/>
          <w:sz w:val="28"/>
        </w:rPr>
        <w:t>
      тарифтік мөлшерлемелер мен лауазымдық айлықақылар бойынша қызметкерлерге есептелген (салықтар және басқа да міндетті төлемдерді ескергенде) жалақы;</w:t>
      </w:r>
    </w:p>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p>
      <w:pPr>
        <w:spacing w:after="0"/>
        <w:ind w:left="0"/>
        <w:jc w:val="both"/>
      </w:pPr>
      <w:r>
        <w:rPr>
          <w:rFonts w:ascii="Times New Roman"/>
          <w:b w:val="false"/>
          <w:i w:val="false"/>
          <w:color w:val="000000"/>
          <w:sz w:val="28"/>
        </w:rPr>
        <w:t>
      егер есептелген сыйлықақылар тоқсанның жұмыс нәтижесі бойынша есептелсе, онда қызметкердің сәуір айындағы табысына тоқсандық сыйлықақының үштен бір бөлігі қосылады.</w:t>
      </w:r>
    </w:p>
    <w:p>
      <w:pPr>
        <w:spacing w:after="0"/>
        <w:ind w:left="0"/>
        <w:jc w:val="both"/>
      </w:pPr>
      <w:r>
        <w:rPr>
          <w:rFonts w:ascii="Times New Roman"/>
          <w:b w:val="false"/>
          <w:i w:val="false"/>
          <w:color w:val="000000"/>
          <w:sz w:val="28"/>
        </w:rPr>
        <w:t>
      Біржолғы (бір реттік) төлемдер және сыйлықақылар, жұмыспен өтелмеген уақытқа (жыл сайынғы және қосымша еңбек демалыстарына) төлем қызметкердің сәуірдегі жалақы қорына қосылмайды.</w:t>
      </w:r>
    </w:p>
    <w:p>
      <w:pPr>
        <w:spacing w:after="0"/>
        <w:ind w:left="0"/>
        <w:jc w:val="both"/>
      </w:pPr>
      <w:r>
        <w:rPr>
          <w:rFonts w:ascii="Times New Roman"/>
          <w:b w:val="false"/>
          <w:i w:val="false"/>
          <w:color w:val="000000"/>
          <w:sz w:val="28"/>
        </w:rPr>
        <w:t>
      Бір ұйымда екі және одан да көп лауазымды (кәсіпті) қоса атқарған қызметкер негізгі және қоса атқарған лауазымдары (кәсіптері) бойынша жалақысының жалпы сомасына сүйене отырып, есепте біррет көрсетіледі.</w:t>
      </w:r>
    </w:p>
    <w:p>
      <w:pPr>
        <w:spacing w:after="0"/>
        <w:ind w:left="0"/>
        <w:jc w:val="both"/>
      </w:pPr>
      <w:r>
        <w:rPr>
          <w:rFonts w:ascii="Times New Roman"/>
          <w:b w:val="false"/>
          <w:i w:val="false"/>
          <w:color w:val="000000"/>
          <w:sz w:val="28"/>
        </w:rPr>
        <w:t>
      3 бөлімнің 13 бағанындағы орташа айлық жалақы қызметкердің жалақы қорын 1000 көбейту арқылы есептелінеді.</w:t>
      </w:r>
    </w:p>
    <w:p>
      <w:pPr>
        <w:spacing w:after="0"/>
        <w:ind w:left="0"/>
        <w:jc w:val="both"/>
      </w:pPr>
      <w:r>
        <w:rPr>
          <w:rFonts w:ascii="Times New Roman"/>
          <w:b w:val="false"/>
          <w:i w:val="false"/>
          <w:color w:val="000000"/>
          <w:sz w:val="28"/>
        </w:rPr>
        <w:t>
      Жұмыс істеген адам-сағат саны тиісті күнтізбелік жылдағы жұмыс уақытының балансына сәйкес жұмыс уақытында да, үстеме жұмыс уақытында да қызметкерлердің нақты жұмыс істеген уақытын сипаттайды.</w:t>
      </w:r>
    </w:p>
    <w:bookmarkStart w:name="z117" w:id="110"/>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Республикасының Стратегиялық жоспарлау және реформалар агенттігі Ұлттық статистика бюросының интернет-ресурсында(https://cabinet.stat.gov.kz/) орналастырылған "Деректерді онлайн режимде жинау" ақпараттық жүйесі арқылы жүзеге асырылады.</w:t>
      </w:r>
    </w:p>
    <w:bookmarkEnd w:id="110"/>
    <w:bookmarkStart w:name="z118" w:id="111"/>
    <w:p>
      <w:pPr>
        <w:spacing w:after="0"/>
        <w:ind w:left="0"/>
        <w:jc w:val="both"/>
      </w:pPr>
      <w:r>
        <w:rPr>
          <w:rFonts w:ascii="Times New Roman"/>
          <w:b w:val="false"/>
          <w:i w:val="false"/>
          <w:color w:val="000000"/>
          <w:sz w:val="28"/>
        </w:rPr>
        <w:t>
      9. Арифметикалық-логикалық бақылау:</w:t>
      </w:r>
    </w:p>
    <w:bookmarkEnd w:id="111"/>
    <w:bookmarkStart w:name="z119" w:id="112"/>
    <w:p>
      <w:pPr>
        <w:spacing w:after="0"/>
        <w:ind w:left="0"/>
        <w:jc w:val="both"/>
      </w:pPr>
      <w:r>
        <w:rPr>
          <w:rFonts w:ascii="Times New Roman"/>
          <w:b w:val="false"/>
          <w:i w:val="false"/>
          <w:color w:val="000000"/>
          <w:sz w:val="28"/>
        </w:rPr>
        <w:t>
      1) 2-бөлім.Есепті кезеңге қызметкерлердің нақты санын көрсетіңіз, адам: 2-жол ≥ 2.1-жолдан.</w:t>
      </w:r>
    </w:p>
    <w:bookmarkEnd w:id="112"/>
    <w:bookmarkStart w:name="z120" w:id="113"/>
    <w:p>
      <w:pPr>
        <w:spacing w:after="0"/>
        <w:ind w:left="0"/>
        <w:jc w:val="both"/>
      </w:pPr>
      <w:r>
        <w:rPr>
          <w:rFonts w:ascii="Times New Roman"/>
          <w:b w:val="false"/>
          <w:i w:val="false"/>
          <w:color w:val="000000"/>
          <w:sz w:val="28"/>
        </w:rPr>
        <w:t>
      2) 3-бөлім.Заңды тұлға қызметкерлері бойынша деректерді көрсетіңіз:</w:t>
      </w:r>
    </w:p>
    <w:bookmarkEnd w:id="113"/>
    <w:p>
      <w:pPr>
        <w:spacing w:after="0"/>
        <w:ind w:left="0"/>
        <w:jc w:val="both"/>
      </w:pPr>
      <w:r>
        <w:rPr>
          <w:rFonts w:ascii="Times New Roman"/>
          <w:b w:val="false"/>
          <w:i w:val="false"/>
          <w:color w:val="000000"/>
          <w:sz w:val="28"/>
        </w:rPr>
        <w:t>
      Егер 2, 3, 4, 5, 6, 7, 8, 9, 10, 11,12 - бағандар&gt;0, онда жолдар барлық бағандар бойынша міндетті түрде толтырылады;</w:t>
      </w:r>
    </w:p>
    <w:bookmarkStart w:name="z121" w:id="114"/>
    <w:p>
      <w:pPr>
        <w:spacing w:after="0"/>
        <w:ind w:left="0"/>
        <w:jc w:val="both"/>
      </w:pPr>
      <w:r>
        <w:rPr>
          <w:rFonts w:ascii="Times New Roman"/>
          <w:b w:val="false"/>
          <w:i w:val="false"/>
          <w:color w:val="000000"/>
          <w:sz w:val="28"/>
        </w:rPr>
        <w:t xml:space="preserve">
      13 баған -қызметкердің жалақы қорын 1000 көбейту арқылы автоматты түрде есептеледі.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 34 бұйрығына</w:t>
            </w:r>
          </w:p>
          <w:p>
            <w:pPr>
              <w:spacing w:after="20"/>
              <w:ind w:left="20"/>
              <w:jc w:val="both"/>
            </w:pPr>
            <w:r>
              <w:rPr>
                <w:rFonts w:ascii="Times New Roman"/>
                <w:b w:val="false"/>
                <w:i w:val="false"/>
                <w:color w:val="000000"/>
                <w:sz w:val="20"/>
              </w:rPr>
              <w:t>
№11 қосымшасы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Т-001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p>
            <w:pPr>
              <w:spacing w:after="20"/>
              <w:ind w:left="20"/>
              <w:jc w:val="both"/>
            </w:pPr>
            <w:r>
              <w:rPr>
                <w:rFonts w:ascii="Times New Roman"/>
                <w:b w:val="false"/>
                <w:i w:val="false"/>
                <w:color w:val="000000"/>
                <w:sz w:val="20"/>
              </w:rPr>
              <w:t>
Жинау планшеттік құрылымдарда немесе қағаз бланклерінде жүзеге асырылады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 бойынша алғашқы статистикалық деректерді ұсыну графигіне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95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Мұнда және бұдан әрі: ӘАОЖ -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Үй шаруашылығы және оның мүшелері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p>
          <w:p>
            <w:pPr>
              <w:spacing w:after="20"/>
              <w:ind w:left="20"/>
              <w:jc w:val="both"/>
            </w:pPr>
            <w:r>
              <w:rPr>
                <w:rFonts w:ascii="Times New Roman"/>
                <w:b w:val="false"/>
                <w:i w:val="false"/>
                <w:color w:val="000000"/>
                <w:sz w:val="20"/>
              </w:rPr>
              <w:t>
(сұрақ тек бірінші сұралған респондентке қойылады)</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асқан _____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жастағы және одан үлкен респонденттер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 иесіне Сіздің туыстық қатысыңыз (туыстық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(бірінші сұралған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5.Ағасы/інісі, әпкесі/сіңлісі/қарындасы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 ұлы, немере 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8.Туыстықтың басқа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қандай біліміңіз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 оқу орнынан кейінгі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Ешқандай білім деңгейіне қол жеткізбеген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0-ден 3 жасқа дейінгі балаларыңыз бар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бөлім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Қазіргі уақытта осы 0-ден 3 жасқа дейінгі балаларыңыз сізбен бірге тұра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бөлім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Сауалнама. Негізгі сұрақнама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ТМД2 елдері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осы елді мекенде туғаннан бері тұрасыз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тұрған орныңызға келген уақытыңыз (мұнда тұруға қашан келдіңіз?)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Cіз қай мемлекеттің тумасысыз?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 елдері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10 жыл ішінде (Сізге қатыстысын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жерде тұрақты тұрдым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облыс шегінде қаладан ауылдық жерге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облыс шегінде ауылдық жерден қалаға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Облыс шегінде қаладан қалаға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Облыс шегінде ауылдан ауылға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облыстан қаладан ауылдық жерге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облыстан ауылдық жерден қалаға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 шегінде қаладан қалаға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 шегінде ауылдан ауылға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елден тарихи отаныма оралу мақсатында қоныс аудардым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елден босқын ретінде қоныс аудардым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елден еңбекші көшіп қонушы ретінде қоныс аудардым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елден отбасыны біріктіру үшін қоныс аудардым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қамтылу туралы сұрақтар (6 бастап 18 дейінгі барлық сұрақтар өткен аптаға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заттай не ақшалай табыс табу үшін өткен аптада ең болмағанда 1 сағат қандай да бір жұмыс атқардыңыз ба немесе қандай да бір кәсіппен (түрлі қызмет көрсетуді қоса алғанда) шұғылдандыңыз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заттай не ақшалай табыс табу үшін өткен аптада ең болмағанда 1 сағат үйде (жеке аулаңыздағы жұмыстан басқа) қандай да бір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 Мұнда және бұдан әрі: ТМД - Тәуелсіз Мемлекеттер Достастығы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өткен аптада ең болмағанда 1 сағат тауарларды өндіру/өткізу немесе қызмет көрсетумен (көлік, білім беру, медициналық, өзге де) байланысты қандай да бір ақы төленетін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өткен аптада кездейсоқ немесе уақытша табыстарыңыз болды ма (халықты жұмыспен қамту органдары арқылы жұмысты қосқанда)?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өткен аптада ең болмағанда 1 сағат Интернет желісін қолдану арқылы тауарларды өндіру/өткізу немесе қызмет көрсетумен (Интернет сауда алаңдары мен сервистерін қоса алғанда) байланысты қандай да бір ақы төленетін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өткен аптада ең болмағанда 1 сағат жеке аулаңызда (үй іргесіндегі, саяжай учаскесінде) ауыл шаруашылығы өнімін өндірумен байланысты қандай да бір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аулада (үй іргесіндегі, саяжай учаскесінде) тікелей немесе өңдеу жолымен алынған өнім пайдаланылды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 айырбастау (сату)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3.Тек айырбастау (сату)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жеке аулаңызда (үй іргесіндегі, саяжай учаскесінде) қанша уақыт жұмыс істедіңіз?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саяжай учаскесінде) жұмыс істеген уақыт 17-сұрақтағы барлық сағаттардың жалпы жиынтығына қосылуы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өткен аптада өндірісте оқушы немесе тағылымдамадан өтуші ретіндежұмыс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осы жұмыс үшін ақшалай немесе заттай түрде сыйақы алдыңыз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6-14, 16-сұрақтардың барлығына "Жоқ" деп жауап берсе, онда 18-сұраққа көшу қажет. Егер 6-14, 16-сұрақтардың кемінде біреуіне "Иә" деп жауап берсе, онда 17-сұрақты қою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өткен аптада өзіңіз көрсеткен жұмысты қанша уақытта орындадыңыз? (жалпы жиынтығы көрсетілсін)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егер 13=17 →18</w:t>
            </w:r>
          </w:p>
          <w:p>
            <w:pPr>
              <w:spacing w:after="20"/>
              <w:ind w:left="20"/>
              <w:jc w:val="both"/>
            </w:pPr>
            <w:r>
              <w:rPr>
                <w:rFonts w:ascii="Times New Roman"/>
                <w:b w:val="false"/>
                <w:i w:val="false"/>
                <w:color w:val="000000"/>
                <w:sz w:val="20"/>
              </w:rPr>
              <w:t xml:space="preserve">
егер 0 (нөл) </w:t>
            </w:r>
          </w:p>
          <w:p>
            <w:pPr>
              <w:spacing w:after="20"/>
              <w:ind w:left="20"/>
              <w:jc w:val="both"/>
            </w:pPr>
            <w:r>
              <w:rPr>
                <w:rFonts w:ascii="Times New Roman"/>
                <w:b w:val="false"/>
                <w:i w:val="false"/>
                <w:color w:val="000000"/>
                <w:sz w:val="20"/>
              </w:rPr>
              <w:t>
сағат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өткен аптада еңбек демалысы, науқастану, маусымдық жұмыстар, кәсіпкерлік қызметтің уақытша тоқтатылуы, қолайсыз ауа-райы жағдайлары және тағы басқа себептерге байланысты жұмыста уақытша болмаған жұмысыңыз (жеке ауладағы (үй іргесіндегі учаскеде, саяжай учаскесінде) өнімді тек өз тұтынуыңыз үшін өндіретін жұмысты қоспағанда) болды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негізгі жұмысқа (қызметке) қатысты сұрақтар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Сіздің негізгі қызметіңіздің (жұмысыңыздың) мәртебесін төмендегі санаттардың қайсысы дұрыс сипаттай 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жұмысқа шарт немесе ауызша уағдаластық бойынша қабылдандыңыз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Сізге жұмыс берушіңіз ақы төленетін жылдық еңбек демалысын немесе пайдаланылмаған еңбек демалысыңыз үшін өтемақы бере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қалай ойлайсыз, науқастанып 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 жұмыс істейтін ұйымның/ дара кәсіпкердің меншік нысанын атаңыз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 меншігі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негізгі жұмысыңыз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26-сұраққа 19-сұрақтың 5-7-кодтарын белгілеген респонденттер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 өзіңіз еңбек қызметін жүзеге асырдыңыз ба немесе кәсіпкерлік қызметпен айналыстыңыз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Аракідік тартылатын ақы төленетін жалдамалы қызметкерлермен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төленетін жалдамалы қызметкерлерсіз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қазіргі жұмыс орныңызда (айналысатын ісіңізбен) қанша уақыттан бері жұмыс істейсіз?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12айға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Сіздің негізгі жұмыстағы жұмыс орныңыз: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үйіңіз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Сіздің негізгі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Негізгі жұмыс процесінде пайдаланылатын коммуникация құралдары (байланыс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 негізгі жұмысты орындадыңыз: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кәсіпкерлік негізінде (қызметкерлер жалдаумен)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5.Жеке адамдарда үй шаруашылығында жалдану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 негізгі жұмыс істейтін ұйым, кәсіпкерлік қызмет (дербес төлеушілерді қоса алғанда) салық органдарында тіркелген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Өндірістік бірлікте (ұйымда, дара кәсіпкерлікте) Сізді қосқанда қанша адам жұмыс істеді?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адамнан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адамнан 100 адамға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адамнан 250 адамға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адам және одан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 өткен аптада негізгі жұмыс істеген ұйым, дара кәсіпкерлік қызметінің басым түрлерін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қойыңыз)3</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3 Мұнда және бұдан әрі: көрсеткіштерді кодтау жалпы мемлекеттік статистикалық байқаудың осы статистикалық нысанына Ұлтық статистика бюросы Стратегиялық жоспарлау және реформалар жөніндегі агенттік интернет ресурсында орналасқан:/https://stat.gov.kz/important/classifier (бұдан әрі Экономика түрлерінін жалпы классификаторы).</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Өткен аптада Сіз негізгі жұмысыңыз бойынша қандай лауазымда болдыңыз немесе қандай мамандық бойынша жұмыс істедіңіз (Сіздің жұмысыңыз неден тұрды)?</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 Қазақстан Республикасының ұлттық жіктеуішіне сәйкес кодты қойыңыз)4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Сіздің жұмысыңыз мына аумақта орналасқан: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Тұрған (тіркелген) жеріңізде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жұмыс істейтін қала немесе ауданның атауын атаңыз (Интервьюер, толығырақ сөзбен сипаттап беріңіз және ӘАОЖ бойынша код қойыңыз)</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үйіңізге қаншалықты жиі барасыз?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Айына 1 реттен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оқу нәтижесінде алған мамандығыңыз бойынша жұмыс істейсіз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Оқымаған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 орындайтын жұмыс сіздің біліктілігіңізге сәйкес 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4Кәсіп коды Қазақстан Республикасы Еңбек және халықты әлеуметтік қорғау министрлігінің http://www.enbek.gov.kz/ru/node/243262 интернет-ресурсында орналастырылған "Қызметтер жіктеуіші" Қазақстан Республикасының ұлттық жіктеуішіне (бұдан әрі - Қызметтер жіктеуіші) сәйкес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Сіз өткен аптада өзіңіздің негізгі жұмысыңызда нақты қанша күн және сағат жұмыс істедіңіз? (егер жұмыс істемесеңіз "0" деп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0 (нөл) сағат →43 егер =&gt;40 сағат →47</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42-сұраққа өткен аптада жұмыс істеген сағаттарының жалпы саны (41-сұрақ) 40 сағаттан аз деп белгілеген респонденттер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негізгі жұмыста өткен аптада 40 сағаттан аз жұмыс істеуіңіздің негізгі себебін атаңыз: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заңнамамен белгіленген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Қолайсыз ауа-райы жағдайлары, авария, ақау, оқшаулау режимін енгізу және басқа да себептер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 өткен аптада жұмыста (айналысатын іс) неге уақытша болмадыңыз?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 босану бойынша демалыс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 бойынша демалыс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 демалысы, кәсіптік даярлық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 жағдайлар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Денсаулық жағдайына байланысты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(маусым емес)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(қолайсызауа райы, авария, ақау, оқшаулау режимін енгізу және басқа дасебептер)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 еркін жұмыс кестесі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Өткен аптаның соңында Сіздің жұмыс орныңызда болмауыңыздың жалпы ұзақтығы қандай?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 уақытша болмағаннан кейін осы жұмысыңызға (айналысатын ісіңізге) қайта оралатыныңызға сенімдісіз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Жұмыста болмаған кезде өз жалақыңыздың ең болмағанда 40% аласыз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қосымша жұмысқа (кәсіпке) қатысты сұрақтар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Сіздің өткен аптада ең болмағанда 1 сағат негізгі жұмысыңыздан басқа ақшалай немесе заттай табыс табу мақсатында өзге қосымша жұмысыңыз, демалыс күндердегі, түнгі уақыттағы жұмысыңыз болды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Сіз қосымша жұмысыңызда өткен аптада нақты қанша күн және сағат жұмыс істедіңіз?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IMAGE: ,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2.Өткен аптада атқарылған сағаттардың жалпы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Сіздің қосымша жұмысыңыз (кәсібіңіз)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3.Шаруа немесе фермер қожалығында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5.Көбінесе бірнеше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8.Отбасылық кәсіпорындардың (шаруашылықтардың) еңбекақы төленбейтін жұмыскерлері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қосымша жұмысқа шарт бойынша немесе уағдаластық бойынша қабылдандыңыз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Қосымша жұмыста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Сіздің қосымша жұмысыңыз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Сіздің қосымша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табылады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Қосымша жұмыс процесінде пайдаланылатын коммуникация құралдары (байланыс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Сіз қосымша жұмысты орындадыңыз: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Дара кәсіпкерлік негізінде (қызметкерлер жалдаумен)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Сіз қосымша жұмыс істеген ұйым, кәсіпкерлік қызмет салық органдарында тіркелген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Сіз өткен аптада қосымша жұмыс істеген ұйым,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Сіз қосымша жұмысыңызда қандай лауазымда болдыңыз немесе қандай мамандық бойынша жұмыс істедіңіз (Сіздің қосымша жұмысыңыз неден тұрды)?</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жіктеуішіне сәйкес кодты қойыңыз)</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844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қамтылмау. Соңғы төрт апта ішінде жұмыс (жұмыспен қамтылу) 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Өткен аптада Сіз қандай себеп бойынша қандай да бір жұмыспен немесе қандай да бір экономикалық қызметпен қамтылмадыңыз?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жұмыстан босату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жұмыстан босату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 бойынша жұмыстан босату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жұмыстан босату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шаруашылығымен айналысу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 орнын бітіргеннен кейін жұмыстың табылмауы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табу мүмкіндігі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сипаттағы (маусым емес)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аулада (үй іргесіндегі учаскеде, саяжай учаскесінде) өнімді тек өз тұтынуым үшін өндіретін жұмысым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соңғы төрт апта ішінде жұмыс іздедіңіз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 жұмысты (айналысатын істі) қалай іздедіңіз? (жауаптың бірнеше нұсқасын көрсетуге болады)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 жөніндегі мемлекеттік органдарға жүгіндім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жұмыспен қамту агенттіктеріне жүгіндім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Баспасөзге, Интернетке хабарландыру бердім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Кәсіби және әлеуметтік желілерге он-лайн түйіндеме орналастырдым немесе жаңарттым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берушімен тікелей байланыстым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Өзімнің жеке ісімді немесе фермамды ашу үшін жер учаскесін, үй-жай, жабдық, материалдар, ауылшаруашылық инвестицияларын іздедім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9.Өзімнің жеке ісімді немесе фермамды ашу үшін кредит алуға, рұқсат, лицензия алуға жүгіндім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Ештеңе істемедім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Сіз неге соңғы төрт апта ішінде жұмыс іздемедіңіз?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басталатыны туралы уағдаластым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Түйіндеме жолдадым және содан жауап күтудемін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қабылдадым және жауабын күтудемін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Денсаулық жағдайына байланысты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даярлауды немесе кәсіптік қайта даярлауды аяқтау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 шаруашылығымен айналысу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Бұрынғы жұмыс орныма оралуды күтудемін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Оқшаулау режимін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Өзіме ұнайтын жұмысым бар (тек жұмысы барлар үшін жауаптың нұсқасы)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Жеке аулада (үй іргесіндегі учаскеде, саяжай учаскесінде) өнімді тек өз тұтынуым үшін өндіретін жұмысым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Сіз қанша уақыт жұмыс іздедіңіз?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Сіз іздеген немесе тапқан жұмыс (табысты іс), бұл: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тұлғаларда жалдану бойынша жұмыс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3.Шаруа немесе фермер қожалығында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 келген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Егер ол сізге байланысты болса Сіздің жұмыс істегіңіз келеді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Қандай жұмыс режимі Сізге ыңғайлы?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Егер Сізге қазір жұмыс ұсынса, онда Сіз жақын екі апта ішінде ол жұмысқа кірісе аласыз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69.Сіз неге келесі екі аптада немесе өткен апта ішінде жұмысқа кірісе алмадыңыз?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қызметке қатысты сұрақтарға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даярлауды немесе кәсіптік қайта даярлауды аяқтау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бұрынғы қызметке қатысты сұрақтар</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70 бастап 75 дейінгі сұрақтарға 6-сұрақтағы (2-бөлім) 2-кодты белгілеген, 18 жастан бастап Қазақстан Республикасы Әлеуметтік Кодексінің 1-бабы 207-тармағында белгіленген жасқа дейінгі респонденттер жауап береді.</w:t>
            </w:r>
          </w:p>
          <w:p>
            <w:pPr>
              <w:spacing w:after="20"/>
              <w:ind w:left="20"/>
              <w:jc w:val="both"/>
            </w:pPr>
            <w:r>
              <w:rPr>
                <w:rFonts w:ascii="Times New Roman"/>
                <w:b w:val="false"/>
                <w:i w:val="false"/>
                <w:color w:val="000000"/>
                <w:sz w:val="20"/>
              </w:rPr>
              <w:t>
Басқалар 76-сұраққа өтеді.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Сіз осы уақытқа дейін бұрын жұмыс істедіңіз бе (табысты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Сіз қанша уақыт жұмыссыз болдыңыз? (жұмыспен қамтылмадыңыз)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Сіз неліктен жұмыс істеуді тоқтаттыңыз?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1.Ұйымның таратылуына (банкрот болуына), штаттың қысқаруына байланысты жұмыстан босату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 еркі бойынша жұмыстан босату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(келісім, келісімшарт) мерзімінің аяқталуына байланысты жұмыстан босату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жұмыстан босату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(маусым емес)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Сіздің соңғы жұмыс орныңызда жұмыспен қамтылу мәртебеңіз қандай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Көбінесе бір тапсырыс берушімен қызмет көрсетуге азаматтық-құқықтық сипаттағы шарт бойынша жұмыс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74.Сіз соңғы жұмыс орныңызда жұмыс істеген ұйымның,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соңғы жұмыс орныңызда қандай мамандық бойынша жұмыс істедіңіз немесе қандай лауазым атқардыңыз? (Интервьюер, сөзбен толығырақ сипаттама келтіріңіз және Қызметтер жіктеуішіне сәйкес кодты қойыңыз)</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Халықты жұмыспен қамту органында тіркелу</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76 бастап 80 дейінгі сұрақтарға 18 жастан бастап Қазақстан Республикасы Әлеуметтік Кодексінің 1-бабы 207-тармағында белгіленген жасқа дейінгі респонденттер жауап береді.</w:t>
            </w:r>
          </w:p>
          <w:p>
            <w:pPr>
              <w:spacing w:after="20"/>
              <w:ind w:left="20"/>
              <w:jc w:val="both"/>
            </w:pPr>
            <w:r>
              <w:rPr>
                <w:rFonts w:ascii="Times New Roman"/>
                <w:b w:val="false"/>
                <w:i w:val="false"/>
                <w:color w:val="000000"/>
                <w:sz w:val="20"/>
              </w:rPr>
              <w:t>
Басқалар 81-сұраққа өтеді.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Өткен аптада Сіз халықты жұмыспен қамту органына жүгіндіңіз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Сіз халықты жұмыспен қамту органына неге, қандай мақсатпен жүгіндіңіз?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басқа мамандық (кәсібі) алу ниетінде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Сіз жұмыссыз ретінде тіркеуде болдыңыз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Сіз неге халықты жұмыспен қамту органына жүгінбедіңіз?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басқа жұмыс қажет емес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Жұмыспен қамту қызметінің бар екенін білмедім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тауып беруге көмектесетініне сенімді емеспін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күрделі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қаражатының басқа көзі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 жағдайларына немесе денсаулығыма байланысты жұмыс істей алмаймын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Сіздің кәсібіңіз немесе мамандығыңыз бар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ерікті қызмет туралы сұрақтар</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81 бастап 88 дейінгі сұрақтарға барлық респонденттер жауап береді. Сұрақтар респонденттердің басқа адамдарды және ұйымдарды қолдауда, әлеуметтік желілер, сайттар арқылы он-лайн орындалатын жұмысты қоса алғанда ақысыз ерікті қызметке (жұмысқа, көмек көрсетуге) қатысуына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81.Сіз соңғы айда қандай-да бір ақысыз ерікті жұмыс орындадыңыз ба(кем дегенде бір сағат ішінде) немесе басқа адамдарға көмек көрсеттіңіз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Азаматтардың әлеуметтік осал санаттарына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Оқыту және басқа да білім беру көмегі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орындарды абаттандыру жұмыстарына қатыстым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Жануарларға арналған панажайлар жұмыстарына қатыстым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Төтенше жағдайлар кезіндегі жұмыстарға қатыстым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Аумақты экологиялық тазартуға қатыстым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Ерікті қызметке қатыспадым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Сізге соңғы айда ақысыз ерікті қызмет үшін өнімдерді (тауарларды) сатып алуға, жинауға, таратуға немесе дайындауға уақыт бөлуге тура келді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Сіз кімге көмектестіңіз?</w:t>
            </w:r>
          </w:p>
          <w:p>
            <w:pPr>
              <w:spacing w:after="20"/>
              <w:ind w:left="20"/>
              <w:jc w:val="both"/>
            </w:pPr>
            <w:r>
              <w:rPr>
                <w:rFonts w:ascii="Times New Roman"/>
                <w:b w:val="false"/>
                <w:i w:val="false"/>
                <w:color w:val="000000"/>
                <w:sz w:val="20"/>
              </w:rPr>
              <w:t>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1.Ерекшеліктері жоқ балалар мен ересектерге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Денсаулықтары бойынша ерекше қажеттіліктері бар балалар мен ересектерге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үйлерінде, әлеуметтік қорғау орталықтарында тұратын балаларға, толық емес немесе жағдайы төмен отбасылардың балаларына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Зорлық-зомбылық құрбандарына және дағдарыс орталықтарындағы адамдарға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Сотталғандарға немесе бұрын сотталғандарға. Зиянды тәуелділігі бар адамдарға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Мамандандырылған клиникалар мен емдеу мекемелерінің науқастарына (балалар мен ересектер)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Қарттар мен жалғыз тұратындарға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Хабар-ошарсыз кеткен азаматтарға және олардың туыстарына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Сіз ерікті қызметпен бір ай ішінде қаншалықты жиі айналысасыз?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Сіздің ерікті қызметпен айналысуыңыздың себебін атаңызшы?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Көмектескім келді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Жұмыс/оқу орнымнан жіберді (бас тарту салдарын болдырмау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Қоғамның әлеуметтік қысымы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Бұл қызметті кім ұйымдастырды?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1.Респонденттің жұмыс және оқу орны бойынша (ерікті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Респонденттің жұмыс және оқу орны бойынша (міндетті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Еріктілер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Еріктілер ұйымы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Респонденттің 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Сіз ерікті қызметті іске асыру үшін не алдыңыз?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(тамақ, көлік шығындарын өтеу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киім/құралдар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Ештеңе алмадым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Сіз ерікті қызметтің нәтижесінде не алдыңыз?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жауапкершілікті арттыру (моральдық қанағаттану)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2.Тәжірибе және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3.Сертификат немесе ұсыным/алғыс хат, анықтама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Ештеңе алмадым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күнкөріс қаражатының көздері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Сізде өткен айда күнкөріс қаражатының (табыстың) қандай көзі болды? (бірнеше нұсқаларды көрсетуге болады)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Жалданбайтын жұмыс (кәсіпкерлік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Әлеуметтік көмек, әлеуметтік төлемдер, арнайы әлеуметтік төлем, жәрдемақы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саяжай учаскесінен) алынған өнім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Меншіктен түсетін табыс (тұрғын үйді және басқа жылжымайтын мүлікті жалға беру, құнды қағаздар, дивиденділер, пайыздар және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Шетелде тұратын немесе жұмыс істейтін отбасы мүшелерінен ақша аударымдары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(солардың асырауында) басқа материалдық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Сіз шаруашылық серіктестіктердің және акционерлік қоғамдардың құрылтайшысы (қатысушылары, акционерлері) болып табыласыз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91-сұраққа 19-сұрақтың 5-10-кодтарын белгілеген респонденттер жауап береді.</w:t>
            </w:r>
          </w:p>
          <w:p>
            <w:pPr>
              <w:spacing w:after="20"/>
              <w:ind w:left="20"/>
              <w:jc w:val="both"/>
            </w:pPr>
            <w:r>
              <w:rPr>
                <w:rFonts w:ascii="Times New Roman"/>
                <w:b w:val="false"/>
                <w:i w:val="false"/>
                <w:color w:val="000000"/>
                <w:sz w:val="20"/>
              </w:rPr>
              <w:t>
Қалғандары 93-сұраққа көшеді.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Соңғы айда Сіз алған жиынтық табыстың (ақшалай немесе заттай нысандағы) сомасын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(табыстың болмауы)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1теңгеден 1 ЕТКД5-ге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ЕТКД -ден 100 000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100 001-ден 150 000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150 001-ден 200 000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200 001-ден 250 000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250 001-ден 300 000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300 001-ден 400 000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400 001-ден 500 000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500 001-ден 800 000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800 001-ден 1 000 000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5 Мұнда және бұдан әрі: ЕТКД – ең төменгі күнкөріс деңгейі.</w:t>
            </w:r>
          </w:p>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1 000 000-нан 1 500 000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1 500 000 теңгеден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92-сұраққа 89-сұрақтағы "Жалданбайтын жұмыс (кәсіпкерлік табыс)" 2-кодын белгілеген респонденттер жауап береді. Қалғандары бұл сұрақтан өтіп, 93-сұраққа көшеді.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Сіздің соңғы айда алған жиынтық табыстағы жалданбайтын жұмыстан түскен кірістің (ақшалай немесе заттай нысандағы) үлесін бағалаңыз: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93 - сұраққа барлық респонденттер жауап бередi.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Сіздің компьютерлік сауаттылық деңгейіңіз қандай?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94-95-сұрақтарды интервьюер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Сұрақтарға кім жауап берді?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 шаруашылығының басқа мүшесі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95.Статистикалық нысанды толтыруға жұмсалған уақытты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Түсіністігіңіз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статистикалық нысанын тапсыру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p>
            <w:pPr>
              <w:spacing w:after="20"/>
              <w:ind w:left="20"/>
              <w:jc w:val="both"/>
            </w:pPr>
            <w:r>
              <w:rPr>
                <w:rFonts w:ascii="Times New Roman"/>
                <w:b w:val="false"/>
                <w:i w:val="false"/>
                <w:color w:val="000000"/>
                <w:sz w:val="20"/>
              </w:rPr>
              <w:t>
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сауалнамалық сұрау салуды жүргізу2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статистика органдарына толтырылған сауалнамаларды тапсыруы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www.stat.gov.kz интернет-ресурсында Негізгі құжаттар бөлімінде орналасқан, Респонденттердің жалпымемлекеттік және ведомстволық статистикалық байқаулар бойынша алғашқы статистикалық деректерді ұсыну графигіне сәйкес</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www.stat.gov.kz интернет-ресурсында Негізгі құжаттар бөлімінде орналасқан, Респонденттердің жалпымемлекеттік және ведомстволық статистикалық байқаулар бойынша алғашқы статистикалық деректерді ұсыну графигіне сәйкес</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www.stat.gov.kz интернет-ресурсында Негізгі құжаттар бөлімінде орналасқан, Респонденттердің жалпымемлекеттік және ведомстволық статистикалық байқаулар бойынша алғашқы статистикалық деректерді ұсыну графигіне сәйкес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Зерттеу жүргізілетін апта болып айдың бірінші толық аптасы саналады (дүйсенбіден жексенбіге дейін).</w:t>
      </w:r>
    </w:p>
    <w:p>
      <w:pPr>
        <w:spacing w:after="0"/>
        <w:ind w:left="0"/>
        <w:jc w:val="both"/>
      </w:pPr>
      <w:r>
        <w:rPr>
          <w:rFonts w:ascii="Times New Roman"/>
          <w:b w:val="false"/>
          <w:i w:val="false"/>
          <w:color w:val="000000"/>
          <w:sz w:val="28"/>
        </w:rPr>
        <w:t>
      2 Үй шаруашылығына сауалнамалық сұрау салу айдың екінші толық аптасында жүргізіледі (дүйсенбіден жексенбіге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w:t>
            </w:r>
            <w:r>
              <w:br/>
            </w:r>
            <w:r>
              <w:rPr>
                <w:rFonts w:ascii="Times New Roman"/>
                <w:b w:val="false"/>
                <w:i w:val="false"/>
                <w:color w:val="000000"/>
                <w:sz w:val="20"/>
              </w:rPr>
              <w:t>зерттеу сауалнамасы"</w:t>
            </w:r>
            <w:r>
              <w:br/>
            </w:r>
            <w:r>
              <w:rPr>
                <w:rFonts w:ascii="Times New Roman"/>
                <w:b w:val="false"/>
                <w:i w:val="false"/>
                <w:color w:val="000000"/>
                <w:sz w:val="20"/>
              </w:rPr>
              <w:t>(индексі Т-001,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"Халықтың жұмыспен қамтылуын іріктемелі зерттеу сауалнамасының" (индексі Т-001, кезеңділігі айлық,) 35-сұрағын толтыру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Былай жазылмайды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8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1. Осы нұсқаулық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(бұдан әрі – статистикалақ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жалдамалы қызметкер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3. Статистикалық нысан ай сайын статистикалық нысанға 1-қосымшаға сәйкес толтырылады және тапсырылады.</w:t>
      </w:r>
    </w:p>
    <w:p>
      <w:pPr>
        <w:spacing w:after="0"/>
        <w:ind w:left="0"/>
        <w:jc w:val="both"/>
      </w:pPr>
      <w:r>
        <w:rPr>
          <w:rFonts w:ascii="Times New Roman"/>
          <w:b w:val="false"/>
          <w:i w:val="false"/>
          <w:color w:val="000000"/>
          <w:sz w:val="28"/>
        </w:rPr>
        <w:t>
      Зерттелетін апта статистикалық нысанға 1-қосымшаға сәйкес айқындалады.</w:t>
      </w:r>
    </w:p>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шаруашылығының туысқандық қатынаста тұрмайтын мүшелеріне (бұдан әрі – респонденттерге) толтырылады.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одан да көп отбасы тұратын болса, онда респонденттің келісімі бойынша екі отбасының біреуімен сұхбат жүргізіледі.</w:t>
      </w:r>
    </w:p>
    <w:p>
      <w:pPr>
        <w:spacing w:after="0"/>
        <w:ind w:left="0"/>
        <w:jc w:val="both"/>
      </w:pPr>
      <w:r>
        <w:rPr>
          <w:rFonts w:ascii="Times New Roman"/>
          <w:b w:val="false"/>
          <w:i w:val="false"/>
          <w:color w:val="000000"/>
          <w:sz w:val="28"/>
        </w:rPr>
        <w:t>
      Статистикалық нысанды мынадай себептер бойынша болмаған респонденттерге:</w:t>
      </w:r>
    </w:p>
    <w:p>
      <w:pPr>
        <w:spacing w:after="0"/>
        <w:ind w:left="0"/>
        <w:jc w:val="both"/>
      </w:pPr>
      <w:r>
        <w:rPr>
          <w:rFonts w:ascii="Times New Roman"/>
          <w:b w:val="false"/>
          <w:i w:val="false"/>
          <w:color w:val="000000"/>
          <w:sz w:val="28"/>
        </w:rPr>
        <w:t>
      1) оқу орындары бойынша тұратын барлық оқу мекемелерінің студенттері мен оқушыларына;</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казармалар мен әскери аймақтарда тұратын Қазақстан Республикасы Қарулы Күштерінде мерзімді қызметтегі әскери қызметшілерге;</w:t>
      </w:r>
    </w:p>
    <w:p>
      <w:pPr>
        <w:spacing w:after="0"/>
        <w:ind w:left="0"/>
        <w:jc w:val="both"/>
      </w:pPr>
      <w:r>
        <w:rPr>
          <w:rFonts w:ascii="Times New Roman"/>
          <w:b w:val="false"/>
          <w:i w:val="false"/>
          <w:color w:val="000000"/>
          <w:sz w:val="28"/>
        </w:rPr>
        <w:t>
      4) емделіп жатқандарға (алты ай және одан да көп);</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 толтырмайды.</w:t>
      </w:r>
    </w:p>
    <w:p>
      <w:pPr>
        <w:spacing w:after="0"/>
        <w:ind w:left="0"/>
        <w:jc w:val="both"/>
      </w:pPr>
      <w:r>
        <w:rPr>
          <w:rFonts w:ascii="Times New Roman"/>
          <w:b w:val="false"/>
          <w:i w:val="false"/>
          <w:color w:val="000000"/>
          <w:sz w:val="28"/>
        </w:rPr>
        <w:t>
      5. Титулдық парақтың "Аумақтың (елді мекеннің) атауы" 1-тармағында облыстың (қаланың), ауданның (қаланың) және ауылдық елді мекеннің атауы көрсетіледі.</w:t>
      </w:r>
    </w:p>
    <w:p>
      <w:pPr>
        <w:spacing w:after="0"/>
        <w:ind w:left="0"/>
        <w:jc w:val="both"/>
      </w:pPr>
      <w:r>
        <w:rPr>
          <w:rFonts w:ascii="Times New Roman"/>
          <w:b w:val="false"/>
          <w:i w:val="false"/>
          <w:color w:val="000000"/>
          <w:sz w:val="28"/>
        </w:rPr>
        <w:t>
      2, 3, 4, 5, 6 және 7-тармақтарда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xml:space="preserve">
      8-тармақта интервьюердің коды қойылады, оның алғашқы төрт саны Әкімшілік-аумақтық объектілер жіктеуіші (титулдық парақтың 2-тармағы) бойынша елді мекен кодының бірінші төрт санына сәйкес келеді, келесі бес саны тиісті аумақтық статистика органы берген интервьюердің реттік нөмірінен тұрады. </w:t>
      </w:r>
    </w:p>
    <w:p>
      <w:pPr>
        <w:spacing w:after="0"/>
        <w:ind w:left="0"/>
        <w:jc w:val="both"/>
      </w:pPr>
      <w:r>
        <w:rPr>
          <w:rFonts w:ascii="Times New Roman"/>
          <w:b w:val="false"/>
          <w:i w:val="false"/>
          <w:color w:val="000000"/>
          <w:sz w:val="28"/>
        </w:rPr>
        <w:t>
      6. Статистикалық нысан 15 жастағы және одан үлкен респонденттерге толтырылады. Интервьюер респонденттердің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парағында "Жалғасы" деген белгі соғылады.</w:t>
      </w:r>
    </w:p>
    <w:p>
      <w:pPr>
        <w:spacing w:after="0"/>
        <w:ind w:left="0"/>
        <w:jc w:val="both"/>
      </w:pPr>
      <w:r>
        <w:rPr>
          <w:rFonts w:ascii="Times New Roman"/>
          <w:b w:val="false"/>
          <w:i w:val="false"/>
          <w:color w:val="000000"/>
          <w:sz w:val="28"/>
        </w:rPr>
        <w:t>
      Статистикалық нысанда нөмірлер респонденттерге тізбектік тәртіппен беріледі.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p>
      <w:pPr>
        <w:spacing w:after="0"/>
        <w:ind w:left="0"/>
        <w:jc w:val="both"/>
      </w:pPr>
      <w:r>
        <w:rPr>
          <w:rFonts w:ascii="Times New Roman"/>
          <w:b w:val="false"/>
          <w:i w:val="false"/>
          <w:color w:val="000000"/>
          <w:sz w:val="28"/>
        </w:rPr>
        <w:t>
      7. Сұхбат кезінде сұрақтар оқылып беріледі және тізбеленген жауап нұсқаларына тиісті белгілер қойылады. Респонденттің жауап нұсқасының коды дөңгелектеп қоршалады. Жауаптың дұрыс емес коды қоршалған жағдайда, оны сызып тастау және дұрыс жауабын белгілеу қажет.</w:t>
      </w:r>
    </w:p>
    <w:p>
      <w:pPr>
        <w:spacing w:after="0"/>
        <w:ind w:left="0"/>
        <w:jc w:val="both"/>
      </w:pPr>
      <w:r>
        <w:rPr>
          <w:rFonts w:ascii="Times New Roman"/>
          <w:b w:val="false"/>
          <w:i w:val="false"/>
          <w:color w:val="000000"/>
          <w:sz w:val="28"/>
        </w:rPr>
        <w:t xml:space="preserve">
      Барлық жауаптар респонденттердің сөздерінен жазылады. Растаушы құжаттарды көрсету талап етілмейді. Статистикалық нысанның қойылған сұрақтарына жауаптарды тікелей респонденттердің өздері немесе бірге тұратын 15 жастан асқан респонденттер береді. </w:t>
      </w:r>
    </w:p>
    <w:p>
      <w:pPr>
        <w:spacing w:after="0"/>
        <w:ind w:left="0"/>
        <w:jc w:val="both"/>
      </w:pPr>
      <w:r>
        <w:rPr>
          <w:rFonts w:ascii="Times New Roman"/>
          <w:b w:val="false"/>
          <w:i w:val="false"/>
          <w:color w:val="000000"/>
          <w:sz w:val="28"/>
        </w:rPr>
        <w:t>
      Сұхбат жүргізу кезінде интервьюер респонденттерге сұрақтарды статистикалық нысанда келтірілгендей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сұхбат жүргізген кезде мәтіндегі "Назар аударыңыз" тақырыбына нұсқауға және таңдап алынған жауаптың нұсқасынан кейін қойылатын сұрақтың нөмірі көрсетілген "Сұраққа көшу" бағанындағы әзір жауапқа назар салады.</w:t>
      </w:r>
    </w:p>
    <w:p>
      <w:pPr>
        <w:spacing w:after="0"/>
        <w:ind w:left="0"/>
        <w:jc w:val="both"/>
      </w:pPr>
      <w:r>
        <w:rPr>
          <w:rFonts w:ascii="Times New Roman"/>
          <w:b w:val="false"/>
          <w:i w:val="false"/>
          <w:color w:val="000000"/>
          <w:sz w:val="28"/>
        </w:rPr>
        <w:t xml:space="preserve">
      8. "Үй шаруашылығы және оның мүшелері туралы мәліметтер" 1-бөлімінің сұрақтары респонденттердің әлеуметтік-демографиялық сипаттамаларына қатысты. </w:t>
      </w:r>
    </w:p>
    <w:p>
      <w:pPr>
        <w:spacing w:after="0"/>
        <w:ind w:left="0"/>
        <w:jc w:val="both"/>
      </w:pPr>
      <w:r>
        <w:rPr>
          <w:rFonts w:ascii="Times New Roman"/>
          <w:b w:val="false"/>
          <w:i w:val="false"/>
          <w:color w:val="000000"/>
          <w:sz w:val="28"/>
        </w:rPr>
        <w:t>
      6-сұрақта респонденттің қол жеткізілген білім деңгейі ескеріледі. 4-жауап нұсқасы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xml:space="preserve">
      "Сауалнама. Негізгі сұрақнама" 2-бөлімінің сұрақтарына 15 жасқа толған және одан үлкен жастағы респонденттер жауап береді. </w:t>
      </w:r>
    </w:p>
    <w:p>
      <w:pPr>
        <w:spacing w:after="0"/>
        <w:ind w:left="0"/>
        <w:jc w:val="both"/>
      </w:pPr>
      <w:r>
        <w:rPr>
          <w:rFonts w:ascii="Times New Roman"/>
          <w:b w:val="false"/>
          <w:i w:val="false"/>
          <w:color w:val="000000"/>
          <w:sz w:val="28"/>
        </w:rPr>
        <w:t>
      9. Жұмыспен қамту туралы сұрақтарда мыналар ескеріледі:</w:t>
      </w:r>
    </w:p>
    <w:p>
      <w:pPr>
        <w:spacing w:after="0"/>
        <w:ind w:left="0"/>
        <w:jc w:val="both"/>
      </w:pPr>
      <w:r>
        <w:rPr>
          <w:rFonts w:ascii="Times New Roman"/>
          <w:b w:val="false"/>
          <w:i w:val="false"/>
          <w:color w:val="000000"/>
          <w:sz w:val="28"/>
        </w:rPr>
        <w:t>
      1) 6, 7, 8, 9, 10, 11, 14, 16-сұрақтарда зерттелетін апта ішінде респонденттің аптасына кемінде бір сағат болса да жұмсаған, заттай не ақшалай табыс табуы үшін кез келген жұмыс орындағаны немесе кез келген кәсібінің (ол тұрақты, уақытша, маусымдық, кездейсоқ жұмыс (тұрақты жұмыс орны жоқ болғанда жеке, бір жолғы жұмыстардың орындалуы), халықты жұмыспен қамту органдары арқылы жұмыс, жеке еңбек қызметі, түрлі қызметтер көрсету, жеке аулада өнімді ішінара тұтыну үшін, айырбастау (сату) және тек айырбастау (сату) үшін өндіру бойынша, үй іргесіндегі учаскеде және басқа жұмыс болуы мүмкін) болғаны көрсетіледі;</w:t>
      </w:r>
    </w:p>
    <w:p>
      <w:pPr>
        <w:spacing w:after="0"/>
        <w:ind w:left="0"/>
        <w:jc w:val="both"/>
      </w:pPr>
      <w:r>
        <w:rPr>
          <w:rFonts w:ascii="Times New Roman"/>
          <w:b w:val="false"/>
          <w:i w:val="false"/>
          <w:color w:val="000000"/>
          <w:sz w:val="28"/>
        </w:rPr>
        <w:t>
      2) 6-сұрақ респонденттің зерттелетін аптадағы экономикалық белсенділігін анықтауды біріктіретін (жиынтық) өлшем шарты болып табылады және 7, 8, 9, 10, 11, 14 және 16-сұрақтардың жауаптарымен әдістемелік байланыста. Егер респондент бұл сұрақтарға "Иә" деп жауап берсе, онда 6-сұрақта да "Иә" деген жауап көрсетіледі;</w:t>
      </w:r>
    </w:p>
    <w:p>
      <w:pPr>
        <w:spacing w:after="0"/>
        <w:ind w:left="0"/>
        <w:jc w:val="both"/>
      </w:pPr>
      <w:r>
        <w:rPr>
          <w:rFonts w:ascii="Times New Roman"/>
          <w:b w:val="false"/>
          <w:i w:val="false"/>
          <w:color w:val="000000"/>
          <w:sz w:val="28"/>
        </w:rPr>
        <w:t>
      3) 7-сұрақта жеке ауладағы (үй іргесіндегі учаскеде, саяжайда) жұмыстан басқа, үйдегі жұмысқа ақшалай немесе заттай табыс табу мақсатындағы кез келген қызмет түрі жататыны ескеріледі;</w:t>
      </w:r>
    </w:p>
    <w:p>
      <w:pPr>
        <w:spacing w:after="0"/>
        <w:ind w:left="0"/>
        <w:jc w:val="both"/>
      </w:pPr>
      <w:r>
        <w:rPr>
          <w:rFonts w:ascii="Times New Roman"/>
          <w:b w:val="false"/>
          <w:i w:val="false"/>
          <w:color w:val="000000"/>
          <w:sz w:val="28"/>
        </w:rPr>
        <w:t>
      4) 9-сұрақта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респондент, бірақ зерттеу аптасында кез келген жұмысты орындаған, соның ішінде қоғамдық жұмыстарда жүргендер ағымдағы сәтте уақытша жұмыспен қамтылғанға жатады;</w:t>
      </w:r>
    </w:p>
    <w:p>
      <w:pPr>
        <w:spacing w:after="0"/>
        <w:ind w:left="0"/>
        <w:jc w:val="both"/>
      </w:pPr>
      <w:r>
        <w:rPr>
          <w:rFonts w:ascii="Times New Roman"/>
          <w:b w:val="false"/>
          <w:i w:val="false"/>
          <w:color w:val="000000"/>
          <w:sz w:val="28"/>
        </w:rPr>
        <w:t>
      5) 10-сұрақта Интернет желісін қолдану, Интернет алаңдары (мысалы, Инстаграмм, Телеграмм) және сервистер (мысалы, Яндекс, Bolt (Болт), Indriver (Индрайвер)) арқылы тауарларды өндіру/өткізу немесе қызмет көрсетумен байланысты ақы төленетін жұмыс (кездейсоқ және уақытшаны қоса алғанда) есепке алынады;</w:t>
      </w:r>
    </w:p>
    <w:p>
      <w:pPr>
        <w:spacing w:after="0"/>
        <w:ind w:left="0"/>
        <w:jc w:val="both"/>
      </w:pPr>
      <w:r>
        <w:rPr>
          <w:rFonts w:ascii="Times New Roman"/>
          <w:b w:val="false"/>
          <w:i w:val="false"/>
          <w:color w:val="000000"/>
          <w:sz w:val="28"/>
        </w:rPr>
        <w:t>
      6) 11-сұраққа "Иә" деп жауап бергенде 12-сұрақ қойылады. Бұл сұрақтың жауабы жеке аулада (үй іргесіндегі учаскеде, саяжайда) алынған өнімді пайдалануды және тұтынуды сипаттайды;</w:t>
      </w:r>
    </w:p>
    <w:p>
      <w:pPr>
        <w:spacing w:after="0"/>
        <w:ind w:left="0"/>
        <w:jc w:val="both"/>
      </w:pPr>
      <w:r>
        <w:rPr>
          <w:rFonts w:ascii="Times New Roman"/>
          <w:b w:val="false"/>
          <w:i w:val="false"/>
          <w:color w:val="000000"/>
          <w:sz w:val="28"/>
        </w:rPr>
        <w:t>
      7) 15-сұрақта адам қандай да бір кәсіпте еңбек тәжірибесін немесе дағды алу үшін өндірістік процеске қатысқан жағдайда тағылымдамадан өтушілер мен оқушылардың жұмысына кәсіптік-техникалық даярлау бағдарламаларына қатысушылардың жұмыстары, әлеуметтік жұмыспен қамту бағдарламалары аясында кәсіптік-техникалық даярлау және қайта даярлау курстарында оқу жатады;</w:t>
      </w:r>
    </w:p>
    <w:p>
      <w:pPr>
        <w:spacing w:after="0"/>
        <w:ind w:left="0"/>
        <w:jc w:val="both"/>
      </w:pPr>
      <w:r>
        <w:rPr>
          <w:rFonts w:ascii="Times New Roman"/>
          <w:b w:val="false"/>
          <w:i w:val="false"/>
          <w:color w:val="000000"/>
          <w:sz w:val="28"/>
        </w:rPr>
        <w:t>
      8) 15-сұраққа "Иә" деп жауап бергенде 16-сұрақ қойылады. Сұрақстипендиялардан басқа, ақшалай немесе заттай нысанда кез келген сыйақыны алуды білдіреді;</w:t>
      </w:r>
    </w:p>
    <w:p>
      <w:pPr>
        <w:spacing w:after="0"/>
        <w:ind w:left="0"/>
        <w:jc w:val="both"/>
      </w:pPr>
      <w:r>
        <w:rPr>
          <w:rFonts w:ascii="Times New Roman"/>
          <w:b w:val="false"/>
          <w:i w:val="false"/>
          <w:color w:val="000000"/>
          <w:sz w:val="28"/>
        </w:rPr>
        <w:t>
      9) 6, 7, 8, 9, 10, 11, 12.2-3, 14 және 16-сұрақтардың біреуіне "Иә" деп жауап бергенде 17-сұрақ қойылады.</w:t>
      </w:r>
    </w:p>
    <w:p>
      <w:pPr>
        <w:spacing w:after="0"/>
        <w:ind w:left="0"/>
        <w:jc w:val="both"/>
      </w:pPr>
      <w:r>
        <w:rPr>
          <w:rFonts w:ascii="Times New Roman"/>
          <w:b w:val="false"/>
          <w:i w:val="false"/>
          <w:color w:val="000000"/>
          <w:sz w:val="28"/>
        </w:rPr>
        <w:t>
      Бір аптадағы жұмыспен өтелген сағаттар саны қосылып қойылады және 13, 41 және 48-сұрақтарда белгіленген барлық жұмыстардағы нақты жұмыспен өтелген сағаттардың қосындысына тең.</w:t>
      </w:r>
    </w:p>
    <w:p>
      <w:pPr>
        <w:spacing w:after="0"/>
        <w:ind w:left="0"/>
        <w:jc w:val="both"/>
      </w:pPr>
      <w:r>
        <w:rPr>
          <w:rFonts w:ascii="Times New Roman"/>
          <w:b w:val="false"/>
          <w:i w:val="false"/>
          <w:color w:val="000000"/>
          <w:sz w:val="28"/>
        </w:rPr>
        <w:t>
      17-сұрақта жұмыспен өтелген сағат сандары туралы жауапты жазған кезде блоктағы барлық торлар толтырылады (4 сағат – 004, 13 сағат – 013) және көрсеткіштер толық санға дейін дөңгелектенеді.</w:t>
      </w:r>
    </w:p>
    <w:p>
      <w:pPr>
        <w:spacing w:after="0"/>
        <w:ind w:left="0"/>
        <w:jc w:val="both"/>
      </w:pPr>
      <w:r>
        <w:rPr>
          <w:rFonts w:ascii="Times New Roman"/>
          <w:b w:val="false"/>
          <w:i w:val="false"/>
          <w:color w:val="000000"/>
          <w:sz w:val="28"/>
        </w:rPr>
        <w:t>
      10. Өткен апта ішіндегі негізгі жұмысқа (қызмет) қатысты сұрақтарда мыналар ескеріледі:</w:t>
      </w:r>
    </w:p>
    <w:p>
      <w:pPr>
        <w:spacing w:after="0"/>
        <w:ind w:left="0"/>
        <w:jc w:val="both"/>
      </w:pPr>
      <w:r>
        <w:rPr>
          <w:rFonts w:ascii="Times New Roman"/>
          <w:b w:val="false"/>
          <w:i w:val="false"/>
          <w:color w:val="000000"/>
          <w:sz w:val="28"/>
        </w:rPr>
        <w:t>
      1) респондент өзі үшін негізгі (бірінші дәрежелі) деп санайтын негізгі жұмыс (табысты кәсіп) бойынша сұрықтар. Жұмысы болғанымен уақытша жұмыс істемейтін (уақытша еңбекке жарамсыздыққа, еңбек демалысындағы және басқа да себептерге байланысты) респондеттер үшін осы жұмыс негізгі болып қала береді. Егер тұрақты жұмысы жоқ респондент зерттелетін аптада әртүрлі кездейсоқ жұмыстар атқарса, солардың біреуі негізгі ретінде көрсетіледі. Дау тудырған жағдайларда негізгі жұмыс - өтелген сағат саны көп қызмет;</w:t>
      </w:r>
    </w:p>
    <w:p>
      <w:pPr>
        <w:spacing w:after="0"/>
        <w:ind w:left="0"/>
        <w:jc w:val="both"/>
      </w:pPr>
      <w:r>
        <w:rPr>
          <w:rFonts w:ascii="Times New Roman"/>
          <w:b w:val="false"/>
          <w:i w:val="false"/>
          <w:color w:val="000000"/>
          <w:sz w:val="28"/>
        </w:rPr>
        <w:t>
      2) 34-сұрақта интервьюер респонденттен сұралатын апта кезеңінде қайда жұмыс істегенін нақтылайды және ұйымның қандай қызмет түріне жататынын немесе өз ісінің (кәсібінің) сипатын Ұлтық статистика бюросы Стратегиялық жоспарлау және реформалар жөніндегі агентік интернет ресурсында орналасқан:/https://stat.gov.kz/important/classifier "Экономика түрлерінің жалпы жіктеуіші" түсіндірмелерді басшылыққа ала отырып айқындайды.</w:t>
      </w:r>
    </w:p>
    <w:p>
      <w:pPr>
        <w:spacing w:after="0"/>
        <w:ind w:left="0"/>
        <w:jc w:val="both"/>
      </w:pPr>
      <w:r>
        <w:rPr>
          <w:rFonts w:ascii="Times New Roman"/>
          <w:b w:val="false"/>
          <w:i w:val="false"/>
          <w:color w:val="000000"/>
          <w:sz w:val="28"/>
        </w:rPr>
        <w:t>
      Респонденттің жұмыс істеген ұйымын экономикалық қызметтің белгілі бір түріне жатқызуда қиындық туындаса, респонденттің жұмыс істеген орны тиісті бағанда қысқартылмай толық жазылады. Супервайзердің (интервьюерлердің жұмысын бақылауды жүзеге асыратын аумақтық статистика бөлімшесінің лауазымды адамының) көмегімен, қызмет түрі анықталады және тиісті код белгіленеді (мысалы, "Рахат" фабрикасы емес, "Рахат" кондитерлік фабрикасы немесе "Рахат" кондитерлік фабрикасы жанындағы дүкен (асхана, медициналық пункт және тағы басқасы жазылады).</w:t>
      </w:r>
    </w:p>
    <w:p>
      <w:pPr>
        <w:spacing w:after="0"/>
        <w:ind w:left="0"/>
        <w:jc w:val="both"/>
      </w:pPr>
      <w:r>
        <w:rPr>
          <w:rFonts w:ascii="Times New Roman"/>
          <w:b w:val="false"/>
          <w:i w:val="false"/>
          <w:color w:val="000000"/>
          <w:sz w:val="28"/>
        </w:rPr>
        <w:t>
      Өзін өзі жұмыспен қамтыған жұмыскерлерге, жұмыс берушілерге, отбасылық кәсіпорындардың (шаруашылықтардың) ақы төленбейтін жұмыскерлеріне, өндірістік кооперативтер мүшелеріне, сондай-ақ жеке аулада жұмыс істейтіндерге олар атқаратын жұмыстың немесе кәсіптің сипатына (ерекшелігіне, бағытына) сәйкес қызметтің түрі қойылады;</w:t>
      </w:r>
    </w:p>
    <w:p>
      <w:pPr>
        <w:spacing w:after="0"/>
        <w:ind w:left="0"/>
        <w:jc w:val="both"/>
      </w:pPr>
      <w:r>
        <w:rPr>
          <w:rFonts w:ascii="Times New Roman"/>
          <w:b w:val="false"/>
          <w:i w:val="false"/>
          <w:color w:val="000000"/>
          <w:sz w:val="28"/>
        </w:rPr>
        <w:t>
      3) 35-сұрақта респонденттің оқу нәтижесінде алған біліктілігі (мамандығы) емес, негізгі жұмыс орнында тікелей атқаратын немесе орындайтын лауазымы немесе кәсібі ескеріледі.</w:t>
      </w:r>
    </w:p>
    <w:p>
      <w:pPr>
        <w:spacing w:after="0"/>
        <w:ind w:left="0"/>
        <w:jc w:val="both"/>
      </w:pPr>
      <w:r>
        <w:rPr>
          <w:rFonts w:ascii="Times New Roman"/>
          <w:b w:val="false"/>
          <w:i w:val="false"/>
          <w:color w:val="000000"/>
          <w:sz w:val="28"/>
        </w:rPr>
        <w:t>
      Лауазымы немесе кәсібі статистикалық нысанға 2-қосымшаға сәйкес қысқартылмай толық жазылады.</w:t>
      </w:r>
    </w:p>
    <w:p>
      <w:pPr>
        <w:spacing w:after="0"/>
        <w:ind w:left="0"/>
        <w:jc w:val="both"/>
      </w:pPr>
      <w:r>
        <w:rPr>
          <w:rFonts w:ascii="Times New Roman"/>
          <w:b w:val="false"/>
          <w:i w:val="false"/>
          <w:color w:val="000000"/>
          <w:sz w:val="28"/>
        </w:rPr>
        <w:t>
      Егер респондент біліктілік талап етілмейтін әртүрлі жұмыстарда жүрсе, оның орындайтын жұмысының сипаты анықталады және кәсібі жазылады (мысалы, "жүкші"). Ауыл шаруашылығында біліктілік талап етілмейтін жұмыстарды орындайтын респонденттерге жұмысының мамандануына сүйене отырып, "өсімдік шаруашылығының жұмысшысы", "мал шаруашылығының жұмысшысы", "орман шаруашылығының жұмысшысы" немесе "балық аулау ісінің жұмысшысы" деп жазылады. Жеке негізде жұмыс істейтін респонденттер үшін жұмысының (кәсібінің) сипаты (мысалы, "киім тігу", "аяқкиім жөндеу", "жиhаз жасау", "пәтер жөндеу") көрсетіледі. Дін қызметкерлері мен діни ұйымдарда жұмыс істейтін басқа адамдар үшін олардың атқаратын функциялары жазылады;</w:t>
      </w:r>
    </w:p>
    <w:p>
      <w:pPr>
        <w:spacing w:after="0"/>
        <w:ind w:left="0"/>
        <w:jc w:val="both"/>
      </w:pPr>
      <w:r>
        <w:rPr>
          <w:rFonts w:ascii="Times New Roman"/>
          <w:b w:val="false"/>
          <w:i w:val="false"/>
          <w:color w:val="000000"/>
          <w:sz w:val="28"/>
        </w:rPr>
        <w:t>
      4) 40-сұрақта респонденттің аяқтаған оқу орындары ішінен ең жоғары деңгейі бойынша біліктілігі (мамандығы) көрсетіледі. "Үй шаруашылығы және оның мүшелері туралы мәліметтер" 1-бөлімінің 6-сұрағында 1, 2, 3 немесе 9-кодын белгілеген респонденттер үшін (яғни тек мектепті бітіргендерге немесе арнайы білімі жоқтарға) бұл сұрақ қойылмайды.</w:t>
      </w:r>
    </w:p>
    <w:p>
      <w:pPr>
        <w:spacing w:after="0"/>
        <w:ind w:left="0"/>
        <w:jc w:val="both"/>
      </w:pPr>
      <w:r>
        <w:rPr>
          <w:rFonts w:ascii="Times New Roman"/>
          <w:b w:val="false"/>
          <w:i w:val="false"/>
          <w:color w:val="000000"/>
          <w:sz w:val="28"/>
        </w:rPr>
        <w:t xml:space="preserve">
      5) 41-сұрақта зерттелетін аптада респонденттің тек негізгі жұмысында нақты жұмыспен өтелген күндер мен сағаттар саны жазылады, оған бір ұйым ішінде және басқа жерлерде қосымша жұмыспен өтелген уақыт қосылмайды. </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p>
      <w:pPr>
        <w:spacing w:after="0"/>
        <w:ind w:left="0"/>
        <w:jc w:val="both"/>
      </w:pPr>
      <w:r>
        <w:rPr>
          <w:rFonts w:ascii="Times New Roman"/>
          <w:b w:val="false"/>
          <w:i w:val="false"/>
          <w:color w:val="000000"/>
          <w:sz w:val="28"/>
        </w:rPr>
        <w:t>
      6) 42-сұрақта 1-коды заңнамамен белгіленген қысқартылған жұмыс уақыты (ауыр жұмыстарда, зиянды (өте зиянды) және (немесе) қауіпті еңбек жағдайларындағы жұмыстарда жұмыспен қамтылған 18 жасқа толмағандарға; бірінші немесе екінші топтағы мүгедектігі бар адамдар), сондай-ақ жұмыс уақытының ұзақтығы еңбек (ұжым) шарттарымен қарастырылған респонденттер үшін көрсетіледі.</w:t>
      </w:r>
    </w:p>
    <w:p>
      <w:pPr>
        <w:spacing w:after="0"/>
        <w:ind w:left="0"/>
        <w:jc w:val="both"/>
      </w:pPr>
      <w:r>
        <w:rPr>
          <w:rFonts w:ascii="Times New Roman"/>
          <w:b w:val="false"/>
          <w:i w:val="false"/>
          <w:color w:val="000000"/>
          <w:sz w:val="28"/>
        </w:rPr>
        <w:t>
      11. Өткен апта ішіндегі қосымша жұмыс (кәсіп) сұрақтарында респондентте зерттелетін апта ішінде жалақы немесе табыс табу (тұрақты, уақытша, маусымдық негізде орындалатын қоса атқарушылық бойынша жұмыс, келісімшарт бойынша немесе кездейсоқ басқа жұмыс, жеке негіздегі жұмыс, заңды тұлға құрылмаған кәсіпкерлік қызмет, жекелеген азаматтарда жалданып істелген жұмыс) мақсатында болған басқа қосымша жұмысы (кәсібі), жеке аулада өнімді ішінара тұтыну үшін, айырбастау (сату) және тек айырбастау (сату) үшін өндіру бойынша, үй іргесіндегі учаскедегі жұмыс көрсетіледі.</w:t>
      </w:r>
    </w:p>
    <w:p>
      <w:pPr>
        <w:spacing w:after="0"/>
        <w:ind w:left="0"/>
        <w:jc w:val="both"/>
      </w:pPr>
      <w:r>
        <w:rPr>
          <w:rFonts w:ascii="Times New Roman"/>
          <w:b w:val="false"/>
          <w:i w:val="false"/>
          <w:color w:val="000000"/>
          <w:sz w:val="28"/>
        </w:rPr>
        <w:t>
      12. Жұмыспен қамтылмау, соңғы төрт апта ішінде жұмыс іздеу сұрақтарында респонденттің жұмыс (негізгі немесе қосымша) іздеп жүргендігі, жақын 2 апта ішінде жұмысқа кірісуге дайындығы, жұмыс іздеу себептері және болашақ жұмысының мүмкін шарттарды көрсетіледі.</w:t>
      </w:r>
    </w:p>
    <w:p>
      <w:pPr>
        <w:spacing w:after="0"/>
        <w:ind w:left="0"/>
        <w:jc w:val="both"/>
      </w:pPr>
      <w:r>
        <w:rPr>
          <w:rFonts w:ascii="Times New Roman"/>
          <w:b w:val="false"/>
          <w:i w:val="false"/>
          <w:color w:val="000000"/>
          <w:sz w:val="28"/>
        </w:rPr>
        <w:t xml:space="preserve">
      13. Бұрынғы қызметке сұрақтар бұрын респонденттің жұмыс істегендігі, жұмысты аяқтау себептері, бұрынғы жұмысының қызмет түрі көрсетіледі. 70 бастап 75 дейінгі сұрақтарға 6-сұрақтағы 2-кодты белгілеген және 18 жастан бастап Қазақстан Республикасы Әлеуметтік Кодексінің 207-бабының 1-тармағында көзделген (бұдан әрі – Кодекс) жасқа дейінгі респонденттер жауап береді. </w:t>
      </w:r>
    </w:p>
    <w:p>
      <w:pPr>
        <w:spacing w:after="0"/>
        <w:ind w:left="0"/>
        <w:jc w:val="both"/>
      </w:pPr>
      <w:r>
        <w:rPr>
          <w:rFonts w:ascii="Times New Roman"/>
          <w:b w:val="false"/>
          <w:i w:val="false"/>
          <w:color w:val="000000"/>
          <w:sz w:val="28"/>
        </w:rPr>
        <w:t>
      14. Халықты жұмыспен қамту органында тіркелу сұрақтарында респонденттің халықты жұмыспен қамту органдарымен өзара іс-қимылының сипаты көрсетіледі. Бұл бөлімнің сұрақтарына 18 жастан бастап Кодексте белгіленген жасқа дейінгі респонденттер жауап береді.</w:t>
      </w:r>
    </w:p>
    <w:p>
      <w:pPr>
        <w:spacing w:after="0"/>
        <w:ind w:left="0"/>
        <w:jc w:val="both"/>
      </w:pPr>
      <w:r>
        <w:rPr>
          <w:rFonts w:ascii="Times New Roman"/>
          <w:b w:val="false"/>
          <w:i w:val="false"/>
          <w:color w:val="000000"/>
          <w:sz w:val="28"/>
        </w:rPr>
        <w:t>
      15. Ерікті қызметке жеке және (немесе) заңды тұлғалардың мүдделерінде өтеусіз негізде жүзеге асырылатын, әлеуметтік бағыттағы ерікті, ерік қалауымен орындалатын қоғамдық пайдалы қызмет кіреді. Респонденттің отбасы мүшелеріне көмек көрсетумен байланысты қызмет, сондай-ақ жұмысқа жалдаумен байланысты жұмыс уақытының ішінде басқа адамдардың мүддесі үшін орындалатын қызмет есепке алынбайды.</w:t>
      </w:r>
    </w:p>
    <w:p>
      <w:pPr>
        <w:spacing w:after="0"/>
        <w:ind w:left="0"/>
        <w:jc w:val="both"/>
      </w:pPr>
      <w:r>
        <w:rPr>
          <w:rFonts w:ascii="Times New Roman"/>
          <w:b w:val="false"/>
          <w:i w:val="false"/>
          <w:color w:val="000000"/>
          <w:sz w:val="28"/>
        </w:rPr>
        <w:t>
      1) 81-сұрақтың 1-кодында азаматтардың әлеуметтік осал санаттарына көрсетілген көмек, денсаулық сақтау және медицина саласындағы науқастарға күтім көрсетіледі;</w:t>
      </w:r>
    </w:p>
    <w:p>
      <w:pPr>
        <w:spacing w:after="0"/>
        <w:ind w:left="0"/>
        <w:jc w:val="both"/>
      </w:pPr>
      <w:r>
        <w:rPr>
          <w:rFonts w:ascii="Times New Roman"/>
          <w:b w:val="false"/>
          <w:i w:val="false"/>
          <w:color w:val="000000"/>
          <w:sz w:val="28"/>
        </w:rPr>
        <w:t>
      2) 81-сұрақтың 3-кодында қалалық сенбіліктер, саябақтарды, аллеялар мен көшелерді тазалау, елді мекендерде гүлдер мен ағаштар отырғызу, саябақтарды, аулаларды жөндеу және реконструкциялау көрсетіледі;</w:t>
      </w:r>
    </w:p>
    <w:p>
      <w:pPr>
        <w:spacing w:after="0"/>
        <w:ind w:left="0"/>
        <w:jc w:val="both"/>
      </w:pPr>
      <w:r>
        <w:rPr>
          <w:rFonts w:ascii="Times New Roman"/>
          <w:b w:val="false"/>
          <w:i w:val="false"/>
          <w:color w:val="000000"/>
          <w:sz w:val="28"/>
        </w:rPr>
        <w:t>
      3) 81-сұрақтың 4-кодында құстарға, балықтарға, үй жануарларына еріктілер көмегі, жануарларға арналған панажайлардағы еріктілердің жұмысы көрсетіледі;</w:t>
      </w:r>
    </w:p>
    <w:p>
      <w:pPr>
        <w:spacing w:after="0"/>
        <w:ind w:left="0"/>
        <w:jc w:val="both"/>
      </w:pPr>
      <w:r>
        <w:rPr>
          <w:rFonts w:ascii="Times New Roman"/>
          <w:b w:val="false"/>
          <w:i w:val="false"/>
          <w:color w:val="000000"/>
          <w:sz w:val="28"/>
        </w:rPr>
        <w:t>
      4) 81-сұрақтың 5-кодында төтенше жағдайлар кезіндегі ерікті көмек (апаттар кауіпін азайту, төтенше жағдайлар салдарын жою) көрсетіледі;</w:t>
      </w:r>
    </w:p>
    <w:p>
      <w:pPr>
        <w:spacing w:after="0"/>
        <w:ind w:left="0"/>
        <w:jc w:val="both"/>
      </w:pPr>
      <w:r>
        <w:rPr>
          <w:rFonts w:ascii="Times New Roman"/>
          <w:b w:val="false"/>
          <w:i w:val="false"/>
          <w:color w:val="000000"/>
          <w:sz w:val="28"/>
        </w:rPr>
        <w:t>
      5) 81-сұрақтың 6-кодында экологиялық ерікті көмек (қоршаған ортаны күту, өзен арналары мен жағалауларын, ормандарды және басқа да табиғи аумақтарды тазарту, көміртегі іздерін азайту жөніндегі шаралар, қалдықтарды сұрыптауды үйрету) көрсетіледі.</w:t>
      </w:r>
    </w:p>
    <w:p>
      <w:pPr>
        <w:spacing w:after="0"/>
        <w:ind w:left="0"/>
        <w:jc w:val="both"/>
      </w:pPr>
      <w:r>
        <w:rPr>
          <w:rFonts w:ascii="Times New Roman"/>
          <w:b w:val="false"/>
          <w:i w:val="false"/>
          <w:color w:val="000000"/>
          <w:sz w:val="28"/>
        </w:rPr>
        <w:t>
      16. 89-сұрақ әрбір респонденттің зерттелетін айдағы күнкөріс қаражатының көздерін анықтауға мүмкіндік береді. Интервьюер респондентте өткен айда болған кіріс көздерінің барлығын көрсетеді. 89-сұрақта 2-кодында жалданбайтын жұмыс ретінде табыс алу үшін тауарлар өндірумен (өткізумен), жұмыстар мен қызметтер көрсетумен дара айналысатындар, өндірістік кооперативтердің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қатарынан жеке тұлғалардың жұмыспен қамтылуы жатады.</w:t>
      </w:r>
    </w:p>
    <w:p>
      <w:pPr>
        <w:spacing w:after="0"/>
        <w:ind w:left="0"/>
        <w:jc w:val="both"/>
      </w:pPr>
      <w:r>
        <w:rPr>
          <w:rFonts w:ascii="Times New Roman"/>
          <w:b w:val="false"/>
          <w:i w:val="false"/>
          <w:color w:val="000000"/>
          <w:sz w:val="28"/>
        </w:rPr>
        <w:t>
      Жауаптың 5-коды, әлеуметтік қорғау аз қамтылған азаматтарға және қиын өмірлік жағдайға тап болған азаматтарға оны еңсеруге жәрдемдесу мақсатында көрсетіледі, әлеуметтік төлемдер – Мемлекеттік әлеуметтік сақтандыру қорының әлеуметтік төлемдерді алушының пайдасына төлейтін төлемдері, арнаулы әлеуметтік төлемдер, еңбек жағдайлары зиянды жұмыстарға орналасқан адамдарға төленетін ақшалай төлемдер, жәрдемақылар – мемлекеттік бюджеттен төленетін төлемдер.</w:t>
      </w:r>
    </w:p>
    <w:p>
      <w:pPr>
        <w:spacing w:after="0"/>
        <w:ind w:left="0"/>
        <w:jc w:val="both"/>
      </w:pPr>
      <w:r>
        <w:rPr>
          <w:rFonts w:ascii="Times New Roman"/>
          <w:b w:val="false"/>
          <w:i w:val="false"/>
          <w:color w:val="000000"/>
          <w:sz w:val="28"/>
        </w:rPr>
        <w:t>
      90-сұраққа барлық респонденттер жауап береді.</w:t>
      </w:r>
    </w:p>
    <w:p>
      <w:pPr>
        <w:spacing w:after="0"/>
        <w:ind w:left="0"/>
        <w:jc w:val="both"/>
      </w:pPr>
      <w:r>
        <w:rPr>
          <w:rFonts w:ascii="Times New Roman"/>
          <w:b w:val="false"/>
          <w:i w:val="false"/>
          <w:color w:val="000000"/>
          <w:sz w:val="28"/>
        </w:rPr>
        <w:t>
      91-сұрақта респонденттің соңғы айда алған жиынтық табысының (респонденттерінің еңбекақы төлеу түрінде алған ақшалай қаражаттарының, жалданбайтын жұмысынан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w:t>
      </w:r>
    </w:p>
    <w:p>
      <w:pPr>
        <w:spacing w:after="0"/>
        <w:ind w:left="0"/>
        <w:jc w:val="both"/>
      </w:pPr>
      <w:r>
        <w:rPr>
          <w:rFonts w:ascii="Times New Roman"/>
          <w:b w:val="false"/>
          <w:i w:val="false"/>
          <w:color w:val="000000"/>
          <w:sz w:val="28"/>
        </w:rPr>
        <w:t>
      91-сұраққа 19-сұрақта 5, 6, 7, 8, 9 немесе 10-кодын және 89-сұрақтың "Жалданбайтын жұмыс (кәсіпкерлік табыс)" 2-кодын белгіленген респонденттер жауап береді, қалғандары бұл сұрақтан өтіп, 93-сұраққа көшеді.</w:t>
      </w:r>
    </w:p>
    <w:p>
      <w:pPr>
        <w:spacing w:after="0"/>
        <w:ind w:left="0"/>
        <w:jc w:val="both"/>
      </w:pPr>
      <w:r>
        <w:rPr>
          <w:rFonts w:ascii="Times New Roman"/>
          <w:b w:val="false"/>
          <w:i w:val="false"/>
          <w:color w:val="000000"/>
          <w:sz w:val="28"/>
        </w:rPr>
        <w:t>
      92-сұрақта респондент соңғы бір айда алған жиынтық кірістің сомасында жалданбайтын жұмыстан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w:t>
      </w:r>
    </w:p>
    <w:p>
      <w:pPr>
        <w:spacing w:after="0"/>
        <w:ind w:left="0"/>
        <w:jc w:val="both"/>
      </w:pPr>
      <w:r>
        <w:rPr>
          <w:rFonts w:ascii="Times New Roman"/>
          <w:b w:val="false"/>
          <w:i w:val="false"/>
          <w:color w:val="000000"/>
          <w:sz w:val="28"/>
        </w:rPr>
        <w:t>
      93-сұрақ респонденттердің компьютерлік сауаттылық деңгейін анықтауға мүмкіндік береді. 93-сұрақтың 1-кодын компьютерде жұмыс істеуге тәжірибесі жоқ респондент көрсетеді; 93-сұрақтың 2-кодын компьютерде жұмыс істеуге аздаған дағдысы бар, файлдарды көшіре алатын, диск құралдары мен компьютерлік ойындармен жұмыс істей алатын респондент көрсетеді; 93-сұрақтың 3-кодын офистік бағдарламалық өнімдерде жұмыс істеуге базалық дағдысы бар респондент көрсетеді; 93-сұрақтың 4-кодын арнайы бағдарламалық қамтамасыз ету және кең таралған бағдарламаларда жұмыс істеуде тәжірибесі мол респондент қөрсетеді.</w:t>
      </w:r>
    </w:p>
    <w:p>
      <w:pPr>
        <w:spacing w:after="0"/>
        <w:ind w:left="0"/>
        <w:jc w:val="both"/>
      </w:pPr>
      <w:r>
        <w:rPr>
          <w:rFonts w:ascii="Times New Roman"/>
          <w:b w:val="false"/>
          <w:i w:val="false"/>
          <w:color w:val="000000"/>
          <w:sz w:val="28"/>
        </w:rPr>
        <w:t>
      Сұхбат өткізген соң интервьюер 94 және 95-сұрақтарды белгілейді.</w:t>
      </w:r>
    </w:p>
    <w:p>
      <w:pPr>
        <w:spacing w:after="0"/>
        <w:ind w:left="0"/>
        <w:jc w:val="both"/>
      </w:pPr>
      <w:r>
        <w:rPr>
          <w:rFonts w:ascii="Times New Roman"/>
          <w:b w:val="false"/>
          <w:i w:val="false"/>
          <w:color w:val="000000"/>
          <w:sz w:val="28"/>
        </w:rPr>
        <w:t>
      17.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9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 34 бұйрығына 13-қосымша</w:t>
            </w:r>
          </w:p>
          <w:p>
            <w:pPr>
              <w:spacing w:after="20"/>
              <w:ind w:left="20"/>
              <w:jc w:val="both"/>
            </w:pPr>
            <w:r>
              <w:rPr>
                <w:rFonts w:ascii="Times New Roman"/>
                <w:b w:val="false"/>
                <w:i w:val="false"/>
                <w:color w:val="000000"/>
                <w:sz w:val="20"/>
              </w:rPr>
              <w:t xml:space="preserve">
Приложение 13 к приказу </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№34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
Достойный труд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p>
            <w:pPr>
              <w:spacing w:after="20"/>
              <w:ind w:left="20"/>
              <w:jc w:val="both"/>
            </w:pPr>
            <w:r>
              <w:rPr>
                <w:rFonts w:ascii="Times New Roman"/>
                <w:b w:val="false"/>
                <w:i w:val="false"/>
                <w:color w:val="000000"/>
                <w:sz w:val="20"/>
              </w:rPr>
              <w:t>
три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үлкен мүшелері сұралады</w:t>
            </w:r>
          </w:p>
          <w:p>
            <w:pPr>
              <w:spacing w:after="20"/>
              <w:ind w:left="20"/>
              <w:jc w:val="both"/>
            </w:pPr>
            <w:r>
              <w:rPr>
                <w:rFonts w:ascii="Times New Roman"/>
                <w:b w:val="false"/>
                <w:i w:val="false"/>
                <w:color w:val="000000"/>
                <w:sz w:val="20"/>
              </w:rPr>
              <w:t>
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w:t>
            </w:r>
          </w:p>
          <w:p>
            <w:pPr>
              <w:spacing w:after="20"/>
              <w:ind w:left="20"/>
              <w:jc w:val="both"/>
            </w:pPr>
            <w:r>
              <w:rPr>
                <w:rFonts w:ascii="Times New Roman"/>
                <w:b w:val="false"/>
                <w:i w:val="false"/>
                <w:color w:val="000000"/>
                <w:sz w:val="20"/>
              </w:rPr>
              <w:t>
бойынша алғашқы статистикалық деректерді ұсыну графигіне сәйкес</w:t>
            </w:r>
          </w:p>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p>
            <w:pPr>
              <w:spacing w:after="20"/>
              <w:ind w:left="20"/>
              <w:jc w:val="both"/>
            </w:pPr>
            <w:r>
              <w:rPr>
                <w:rFonts w:ascii="Times New Roman"/>
                <w:b w:val="false"/>
                <w:i w:val="false"/>
                <w:color w:val="000000"/>
                <w:sz w:val="20"/>
              </w:rPr>
              <w:t>
_______________________________________________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p>
            <w:pPr>
              <w:spacing w:after="20"/>
              <w:ind w:left="20"/>
              <w:jc w:val="both"/>
            </w:pPr>
            <w:r>
              <w:rPr>
                <w:rFonts w:ascii="Times New Roman"/>
                <w:b w:val="false"/>
                <w:i w:val="false"/>
                <w:color w:val="000000"/>
                <w:sz w:val="20"/>
              </w:rPr>
              <w:t>
Код населенного пункта по КАТО</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33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w:t>
            </w:r>
          </w:p>
          <w:p>
            <w:pPr>
              <w:spacing w:after="20"/>
              <w:ind w:left="20"/>
              <w:jc w:val="both"/>
            </w:pPr>
            <w:r>
              <w:rPr>
                <w:rFonts w:ascii="Times New Roman"/>
                <w:b w:val="false"/>
                <w:i w:val="false"/>
                <w:color w:val="000000"/>
                <w:sz w:val="20"/>
              </w:rPr>
              <w:t>
Проспект, улица, площадь, переулок __________________________________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p>
            <w:pPr>
              <w:spacing w:after="20"/>
              <w:ind w:left="20"/>
              <w:jc w:val="both"/>
            </w:pPr>
            <w:r>
              <w:rPr>
                <w:rFonts w:ascii="Times New Roman"/>
                <w:b w:val="false"/>
                <w:i w:val="false"/>
                <w:color w:val="000000"/>
                <w:sz w:val="20"/>
              </w:rPr>
              <w:t>
№ дома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p>
            <w:pPr>
              <w:spacing w:after="20"/>
              <w:ind w:left="20"/>
              <w:jc w:val="both"/>
            </w:pPr>
            <w:r>
              <w:rPr>
                <w:rFonts w:ascii="Times New Roman"/>
                <w:b w:val="false"/>
                <w:i w:val="false"/>
                <w:color w:val="000000"/>
                <w:sz w:val="20"/>
              </w:rPr>
              <w:t>
№ квартиры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p>
            <w:pPr>
              <w:spacing w:after="20"/>
              <w:ind w:left="20"/>
              <w:jc w:val="both"/>
            </w:pPr>
            <w:r>
              <w:rPr>
                <w:rFonts w:ascii="Times New Roman"/>
                <w:b w:val="false"/>
                <w:i w:val="false"/>
                <w:color w:val="000000"/>
                <w:sz w:val="20"/>
              </w:rPr>
              <w:t>
Код выборки.....................................................................................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495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p>
            <w:pPr>
              <w:spacing w:after="20"/>
              <w:ind w:left="20"/>
              <w:jc w:val="both"/>
            </w:pPr>
            <w:r>
              <w:rPr>
                <w:rFonts w:ascii="Times New Roman"/>
                <w:b w:val="false"/>
                <w:i w:val="false"/>
                <w:color w:val="000000"/>
                <w:sz w:val="20"/>
              </w:rPr>
              <w:t>
Код интервьюера.......................................................................................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038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9.Сұхбат жүргізу күні </w:t>
            </w:r>
          </w:p>
          <w:p>
            <w:pPr>
              <w:spacing w:after="20"/>
              <w:ind w:left="20"/>
              <w:jc w:val="both"/>
            </w:pPr>
            <w:r>
              <w:rPr>
                <w:rFonts w:ascii="Times New Roman"/>
                <w:b w:val="false"/>
                <w:i w:val="false"/>
                <w:color w:val="000000"/>
                <w:sz w:val="20"/>
              </w:rPr>
              <w:t>
Дата проведения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ӘАОЖ - Әкімшілік-аумақтық объектілер жіктеуіші ҚР ҰК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p>
            <w:pPr>
              <w:spacing w:after="20"/>
              <w:ind w:left="20"/>
              <w:jc w:val="both"/>
            </w:pP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 (индекс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респонденттің нөмірін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нысанына ұқсас толтырыңыз</w:t>
            </w:r>
          </w:p>
          <w:p>
            <w:pPr>
              <w:spacing w:after="20"/>
              <w:ind w:left="20"/>
              <w:jc w:val="both"/>
            </w:pPr>
            <w:r>
              <w:rPr>
                <w:rFonts w:ascii="Times New Roman"/>
                <w:b w:val="false"/>
                <w:i w:val="false"/>
                <w:color w:val="000000"/>
                <w:sz w:val="20"/>
              </w:rPr>
              <w:t>
Внимание: Интервьюер, заполните номер респондента аналогично статистической форме общегосударственного статистического наблюдения "Анкета выборочного обследования занятости населения" (индекс Т-001, периодичность месячная)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69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p>
            <w:pPr>
              <w:spacing w:after="20"/>
              <w:ind w:left="20"/>
              <w:jc w:val="both"/>
            </w:pPr>
            <w:r>
              <w:rPr>
                <w:rFonts w:ascii="Times New Roman"/>
                <w:b w:val="false"/>
                <w:i w:val="false"/>
                <w:color w:val="000000"/>
                <w:sz w:val="20"/>
              </w:rPr>
              <w:t>
Переход к вопросу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41-сұрағы негізінде интервьюер толтырады</w:t>
            </w:r>
          </w:p>
          <w:p>
            <w:pPr>
              <w:spacing w:after="20"/>
              <w:ind w:left="20"/>
              <w:jc w:val="both"/>
            </w:pPr>
            <w:r>
              <w:rPr>
                <w:rFonts w:ascii="Times New Roman"/>
                <w:b w:val="false"/>
                <w:i w:val="false"/>
                <w:color w:val="000000"/>
                <w:sz w:val="20"/>
              </w:rPr>
              <w:t>
Внимание: Вопрос 1 заполняется интервьюером на основании вопроса 41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қанша сағат нақты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сағат және одан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часов и менее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w:t>
            </w:r>
          </w:p>
          <w:p>
            <w:pPr>
              <w:spacing w:after="20"/>
              <w:ind w:left="20"/>
              <w:jc w:val="both"/>
            </w:pP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p>
          <w:p>
            <w:pPr>
              <w:spacing w:after="20"/>
              <w:ind w:left="20"/>
              <w:jc w:val="both"/>
            </w:pPr>
            <w:r>
              <w:rPr>
                <w:rFonts w:ascii="Times New Roman"/>
                <w:b w:val="false"/>
                <w:i w:val="false"/>
                <w:color w:val="000000"/>
                <w:sz w:val="20"/>
              </w:rPr>
              <w:t>
(укажите количество часов)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Егер өткен аптада жұмыспен өтелген сағаттардың нақты саны әдеттегі сағаттар санына тең болса (2-сұрақ) → 6;</w:t>
            </w:r>
          </w:p>
          <w:p>
            <w:pPr>
              <w:spacing w:after="20"/>
              <w:ind w:left="20"/>
              <w:jc w:val="both"/>
            </w:pPr>
            <w:r>
              <w:rPr>
                <w:rFonts w:ascii="Times New Roman"/>
                <w:b w:val="false"/>
                <w:i w:val="false"/>
                <w:color w:val="000000"/>
                <w:sz w:val="20"/>
              </w:rPr>
              <w:t>
Егер өткен аптада жұмыспен өтелген сағаттардың нақты саны әдеттегі сағаттар санынан артық болса (2-сұрақ) →3;</w:t>
            </w:r>
          </w:p>
          <w:p>
            <w:pPr>
              <w:spacing w:after="20"/>
              <w:ind w:left="20"/>
              <w:jc w:val="both"/>
            </w:pPr>
            <w:r>
              <w:rPr>
                <w:rFonts w:ascii="Times New Roman"/>
                <w:b w:val="false"/>
                <w:i w:val="false"/>
                <w:color w:val="000000"/>
                <w:sz w:val="20"/>
              </w:rPr>
              <w:t>
Егер өткен аптада жұмыспен өтелген сағаттардың нақты саны әдеттегі сағаттар санынан кем болса (2-сұрақ) →4;</w:t>
            </w:r>
          </w:p>
          <w:p>
            <w:pPr>
              <w:spacing w:after="20"/>
              <w:ind w:left="20"/>
              <w:jc w:val="both"/>
            </w:pPr>
            <w:r>
              <w:rPr>
                <w:rFonts w:ascii="Times New Roman"/>
                <w:b w:val="false"/>
                <w:i w:val="false"/>
                <w:color w:val="000000"/>
                <w:sz w:val="20"/>
              </w:rPr>
              <w:t>
Егер өткен аптада жұмыспен өтелген сағаттардың нақты саны 0–ге (нөлге) тең болса →10</w:t>
            </w:r>
          </w:p>
          <w:p>
            <w:pPr>
              <w:spacing w:after="20"/>
              <w:ind w:left="20"/>
              <w:jc w:val="both"/>
            </w:pPr>
            <w:r>
              <w:rPr>
                <w:rFonts w:ascii="Times New Roman"/>
                <w:b w:val="false"/>
                <w:i w:val="false"/>
                <w:color w:val="000000"/>
                <w:sz w:val="20"/>
              </w:rPr>
              <w:t xml:space="preserve">
Внимание: </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равно обычному количеству часов (Вопрос 2) →6;</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больше обычного количества часов (Вопрос 2) →3;</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меньше обычного количества часов (Вопрос 2) →4;</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равно 0 (нулю)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 связи с возникшей производственной необходимостью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жұмыстың немесе кәсіптің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1.Қолайсыз ауа-райы жағдайлары, апат, ақау, оқшаулау режимін енгізу және басқа да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 авария, поломка, введение режима изоляции и другие причины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инициативе администрации,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Балаға, науқас адамға 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5.Уход за ребенком, больным человеком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жағдайыма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9.Учебный отпуск, профессиональная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10.Ежегодный трудовой отпуск, праздничные дни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Табысым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өткен аптада жұмыспен өтелген сағаттардың нақты саны 40 сағаттан көп болса, онда интервьюер 5-сұраққа көшеді.</w:t>
            </w:r>
          </w:p>
          <w:p>
            <w:pPr>
              <w:spacing w:after="20"/>
              <w:ind w:left="20"/>
              <w:jc w:val="both"/>
            </w:pPr>
            <w:r>
              <w:rPr>
                <w:rFonts w:ascii="Times New Roman"/>
                <w:b w:val="false"/>
                <w:i w:val="false"/>
                <w:color w:val="000000"/>
                <w:sz w:val="20"/>
              </w:rPr>
              <w:t>
Егер өткен аптада жұмыспен өтелген сағаттардың нақты саны 40 сағатқа тең болса, онда интервьюер 6-сұраққа көшеді.</w:t>
            </w:r>
          </w:p>
          <w:p>
            <w:pPr>
              <w:spacing w:after="20"/>
              <w:ind w:left="20"/>
              <w:jc w:val="both"/>
            </w:pPr>
            <w:r>
              <w:rPr>
                <w:rFonts w:ascii="Times New Roman"/>
                <w:b w:val="false"/>
                <w:i w:val="false"/>
                <w:color w:val="000000"/>
                <w:sz w:val="20"/>
              </w:rPr>
              <w:t>
Внимание: Если фактическое количество отработанных часов на прошлой неделе было больше 40 часов, то интервьюер переходит к вопросу 5.</w:t>
            </w:r>
          </w:p>
          <w:p>
            <w:pPr>
              <w:spacing w:after="20"/>
              <w:ind w:left="20"/>
              <w:jc w:val="both"/>
            </w:pP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почему Вы работали на прошлой неделе больше 40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3.В связи с возникшей производственной необходимостью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жұмыстың немесе кәсіптің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тиісті қосымша ақы үшін қайда қосымша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 бы Вы хотели и могли бы работать дополнительно за соответствующую дополнительную оплату?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 другой работе с большей продолжительностью рабочего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4.Иметь дополнительную работу, подработки в дополнение к настоящей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жұмыс аптасының бар ұзақтығынан басқа қосымша қанша сағат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14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жұмыстан тыс уақытта қосымша табыс табу мақсатында тым болмаса 1 сағат 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Выполняли ли Вы какую-либо работу в нерабочее время, с целью получения дополнительных заработков хотя бы 1 час?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1.Иә, түнгіуақытта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 в ночное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2.Иә, кешкіуақытта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 в вечернее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3.Иә, демалыскүндері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 в выходные дни (суббота, воскресенье)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 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10.Хотели ли бы Вы сменить свою настоящую работу (занятие)?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 ауыстыру немесе қосымша жұмыс табуды 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штаттың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19-сұрағының 1-4-кодтарын белгілеген респонденттер жауап береді</w:t>
            </w:r>
          </w:p>
          <w:p>
            <w:pPr>
              <w:spacing w:after="20"/>
              <w:ind w:left="20"/>
              <w:jc w:val="both"/>
            </w:pPr>
            <w:r>
              <w:rPr>
                <w:rFonts w:ascii="Times New Roman"/>
                <w:b w:val="false"/>
                <w:i w:val="false"/>
                <w:color w:val="000000"/>
                <w:sz w:val="20"/>
              </w:rPr>
              <w:t>
Внимание: На вопросы 12-13 отвечают респонденты, отметившие коды 1-4 в вопросе 19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жеңілдіктерге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14-24-сұрақтарға барлық респонденттер жауап береді</w:t>
            </w:r>
          </w:p>
          <w:p>
            <w:pPr>
              <w:spacing w:after="20"/>
              <w:ind w:left="20"/>
              <w:jc w:val="both"/>
            </w:pPr>
            <w:r>
              <w:rPr>
                <w:rFonts w:ascii="Times New Roman"/>
                <w:b w:val="false"/>
                <w:i w:val="false"/>
                <w:color w:val="000000"/>
                <w:sz w:val="20"/>
              </w:rPr>
              <w:t>
Внимание: На вопросы 14-24 отвечают все респонденты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соңғы 12 ай ішінде кәсіптік оқытудан немесе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каких курсах Вы проходили обучение в течение последних 12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Профессиональные подготовки, </w:t>
            </w:r>
          </w:p>
          <w:p>
            <w:pPr>
              <w:spacing w:after="20"/>
              <w:ind w:left="20"/>
              <w:jc w:val="both"/>
            </w:pPr>
            <w:r>
              <w:rPr>
                <w:rFonts w:ascii="Times New Roman"/>
                <w:b w:val="false"/>
                <w:i w:val="false"/>
                <w:color w:val="000000"/>
                <w:sz w:val="20"/>
              </w:rPr>
              <w:t>
переподготовки, повышение квалификации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 орнында қосымша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3.Шетел тілдерін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Компьютерныекурсы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Было ли обучение оплачено (полностью или частично) Вашим работодателем, другой организацией?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жұмысыңыздағы (кәсібіңіздегі) еңбек шарттары қаншалықты қауіпсіз болып табылады деп ойлайсыз?</w:t>
            </w:r>
          </w:p>
          <w:p>
            <w:pPr>
              <w:spacing w:after="20"/>
              <w:ind w:left="20"/>
              <w:jc w:val="both"/>
            </w:pPr>
            <w:r>
              <w:rPr>
                <w:rFonts w:ascii="Times New Roman"/>
                <w:b w:val="false"/>
                <w:i w:val="false"/>
                <w:color w:val="000000"/>
                <w:sz w:val="20"/>
              </w:rPr>
              <w:t>
1. Қауіпсіз</w:t>
            </w:r>
          </w:p>
          <w:p>
            <w:pPr>
              <w:spacing w:after="20"/>
              <w:ind w:left="20"/>
              <w:jc w:val="both"/>
            </w:pPr>
            <w:r>
              <w:rPr>
                <w:rFonts w:ascii="Times New Roman"/>
                <w:b w:val="false"/>
                <w:i w:val="false"/>
                <w:color w:val="000000"/>
                <w:sz w:val="20"/>
              </w:rPr>
              <w:t>
2. Қолайсыз</w:t>
            </w:r>
          </w:p>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Как Вы считаете, насколько безопасными являются условия Вашей работы (занятия)?</w:t>
            </w:r>
          </w:p>
          <w:p>
            <w:pPr>
              <w:spacing w:after="20"/>
              <w:ind w:left="20"/>
              <w:jc w:val="both"/>
            </w:pPr>
            <w:r>
              <w:rPr>
                <w:rFonts w:ascii="Times New Roman"/>
                <w:b w:val="false"/>
                <w:i w:val="false"/>
                <w:color w:val="000000"/>
                <w:sz w:val="20"/>
              </w:rPr>
              <w:t>
1. Безопасные</w:t>
            </w:r>
          </w:p>
          <w:p>
            <w:pPr>
              <w:spacing w:after="20"/>
              <w:ind w:left="20"/>
              <w:jc w:val="both"/>
            </w:pPr>
            <w:r>
              <w:rPr>
                <w:rFonts w:ascii="Times New Roman"/>
                <w:b w:val="false"/>
                <w:i w:val="false"/>
                <w:color w:val="000000"/>
                <w:sz w:val="20"/>
              </w:rPr>
              <w:t>
2. Неблагоприятные</w:t>
            </w:r>
          </w:p>
          <w:p>
            <w:pPr>
              <w:spacing w:after="20"/>
              <w:ind w:left="20"/>
              <w:jc w:val="both"/>
            </w:pPr>
            <w:r>
              <w:rPr>
                <w:rFonts w:ascii="Times New Roman"/>
                <w:b w:val="false"/>
                <w:i w:val="false"/>
                <w:color w:val="000000"/>
                <w:sz w:val="20"/>
              </w:rPr>
              <w:t>
3. Опасные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18.Сіз неге өз жұмысыңыздың еңбек шарттарын қолайсыз немесе қауіпті деп санайсыз? (барлық ықтимал нұсқаларды белгілеу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шоғырлануы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1.Опасная концентрация химических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5.Повышенный уровень шума, вибрации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аймағындағы ЖБК-дан (жол берілген шекті концентрациясы) асатын ауаның шаңдануы, газдануы мен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7.Ионизирующаярадиация (радиационный или биологический фактор)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8.Повышенный уровень напряженности электрических, магнитных, электромагнитных волн, радиочастот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12.Отсутствие благоустроенного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15.Напряженная умственная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30минуттан 1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 (семейных)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6жасқа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детей дошкольного возраста? (от 0 до 6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23.Алдағы жылы негізгі жұмысыңызда Сізде мына өзгерістер болады деп ойлайсыз 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Как вы считаете, на основной работе в ближайший год Вас ожидают следующие изменения?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Профессиональный рост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2.Жалақының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заработной 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3.Нашарлау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Ухудшение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Ештеңе өзгермейді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Ничего не измениться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Әдетте Сіздің 6 жасқа дейінгі балаңызға (балаларыңызға) кім күтім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Кто обычно осуществляет уход за Вашим ребенком (детьми) в возрасте до 6 лет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отбасыңыздың басқа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 тәрбиелеу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6.Посторонние лица (соседи, знакомые)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25 - сұрақты интервьюер толтырады.</w:t>
            </w:r>
          </w:p>
          <w:p>
            <w:pPr>
              <w:spacing w:after="20"/>
              <w:ind w:left="20"/>
              <w:jc w:val="both"/>
            </w:pPr>
            <w:r>
              <w:rPr>
                <w:rFonts w:ascii="Times New Roman"/>
                <w:b w:val="false"/>
                <w:i w:val="false"/>
                <w:color w:val="000000"/>
                <w:sz w:val="20"/>
              </w:rPr>
              <w:t>
Внимание: 25 вопрос заполняется интервьюером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25.Статистикалық нысанды толтыруға жұмсалған уақытты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25.Укажите время, затраченное на заполнение статистической формы</w:t>
            </w:r>
          </w:p>
        </w:tc>
      </w:tr>
    </w:tbl>
    <w:p>
      <w:pPr>
        <w:spacing w:after="0"/>
        <w:ind w:left="0"/>
        <w:jc w:val="both"/>
      </w:pPr>
      <w:r>
        <w:rPr>
          <w:rFonts w:ascii="Times New Roman"/>
          <w:b w:val="false"/>
          <w:i w:val="false"/>
          <w:color w:val="000000"/>
          <w:sz w:val="28"/>
        </w:rPr>
        <w:t>
      Түсіністігіңіз бен ынтымақтастығыңыз үшін алғыс білдіреміз!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9 бұйрығына</w:t>
            </w:r>
            <w:r>
              <w:br/>
            </w:r>
            <w:r>
              <w:rPr>
                <w:rFonts w:ascii="Times New Roman"/>
                <w:b w:val="false"/>
                <w:i w:val="false"/>
                <w:color w:val="000000"/>
                <w:sz w:val="20"/>
              </w:rPr>
              <w:t>10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14-қосымша</w:t>
            </w:r>
          </w:p>
        </w:tc>
      </w:tr>
    </w:tbl>
    <w:bookmarkStart w:name="z127" w:id="115"/>
    <w:p>
      <w:pPr>
        <w:spacing w:after="0"/>
        <w:ind w:left="0"/>
        <w:jc w:val="left"/>
      </w:pPr>
      <w:r>
        <w:rPr>
          <w:rFonts w:ascii="Times New Roman"/>
          <w:b/>
          <w:i w:val="false"/>
          <w:color w:val="000000"/>
        </w:rPr>
        <w:t xml:space="preserve"> "Лайықты еңбек" (индексі Т-004, кезеңділігі жылына үш рет) жалпымемлекеттік статистикалық байқаудың статистикалық нысанын толтыру жөніндегі нұсқаулық</w:t>
      </w:r>
    </w:p>
    <w:bookmarkEnd w:id="115"/>
    <w:bookmarkStart w:name="z128" w:id="116"/>
    <w:p>
      <w:pPr>
        <w:spacing w:after="0"/>
        <w:ind w:left="0"/>
        <w:jc w:val="both"/>
      </w:pPr>
      <w:r>
        <w:rPr>
          <w:rFonts w:ascii="Times New Roman"/>
          <w:b w:val="false"/>
          <w:i w:val="false"/>
          <w:color w:val="000000"/>
          <w:sz w:val="28"/>
        </w:rPr>
        <w:t>
      1. Осы нұсқаулық "Лайықты еңбек" (индексі Т-004, кезеңділігі жылына үш рет) жалпымемлекеттік статистикалық байқаудың статистикалық нысанын (бұдан әрі – статистикалақ нысан) толтыруды нақтылайды.</w:t>
      </w:r>
    </w:p>
    <w:bookmarkEnd w:id="116"/>
    <w:bookmarkStart w:name="z129" w:id="117"/>
    <w:p>
      <w:pPr>
        <w:spacing w:after="0"/>
        <w:ind w:left="0"/>
        <w:jc w:val="both"/>
      </w:pPr>
      <w:r>
        <w:rPr>
          <w:rFonts w:ascii="Times New Roman"/>
          <w:b w:val="false"/>
          <w:i w:val="false"/>
          <w:color w:val="000000"/>
          <w:sz w:val="28"/>
        </w:rPr>
        <w:t>
      2. Осы нұсқаулықта мынадай анықтамалар пайдаланылады:</w:t>
      </w:r>
    </w:p>
    <w:bookmarkEnd w:id="117"/>
    <w:bookmarkStart w:name="z130" w:id="118"/>
    <w:p>
      <w:pPr>
        <w:spacing w:after="0"/>
        <w:ind w:left="0"/>
        <w:jc w:val="both"/>
      </w:pPr>
      <w:r>
        <w:rPr>
          <w:rFonts w:ascii="Times New Roman"/>
          <w:b w:val="false"/>
          <w:i w:val="false"/>
          <w:color w:val="000000"/>
          <w:sz w:val="28"/>
        </w:rPr>
        <w:t>
      1) жұмыс беруші – жұмыскер еңбек қатынастарында болатын жеке немесе заңды тұлға;</w:t>
      </w:r>
    </w:p>
    <w:bookmarkEnd w:id="118"/>
    <w:bookmarkStart w:name="z131" w:id="119"/>
    <w:p>
      <w:pPr>
        <w:spacing w:after="0"/>
        <w:ind w:left="0"/>
        <w:jc w:val="both"/>
      </w:pPr>
      <w:r>
        <w:rPr>
          <w:rFonts w:ascii="Times New Roman"/>
          <w:b w:val="false"/>
          <w:i w:val="false"/>
          <w:color w:val="000000"/>
          <w:sz w:val="28"/>
        </w:rPr>
        <w:t>
      2)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 жұмыспен қамтылған адам болып табылады;</w:t>
      </w:r>
    </w:p>
    <w:bookmarkEnd w:id="119"/>
    <w:bookmarkStart w:name="z132" w:id="120"/>
    <w:p>
      <w:pPr>
        <w:spacing w:after="0"/>
        <w:ind w:left="0"/>
        <w:jc w:val="both"/>
      </w:pPr>
      <w:r>
        <w:rPr>
          <w:rFonts w:ascii="Times New Roman"/>
          <w:b w:val="false"/>
          <w:i w:val="false"/>
          <w:color w:val="000000"/>
          <w:sz w:val="28"/>
        </w:rPr>
        <w:t>
      3) кәсіподақ мүшесі – кәсіподақтың құрамына кіруге ерікті түрде ниет білдірген және кірген оның жарғысын мойындайтын және сақтайтын, мүшелік кәсіподақ жарналарын төлейтін жеке тұлға.</w:t>
      </w:r>
    </w:p>
    <w:bookmarkEnd w:id="120"/>
    <w:bookmarkStart w:name="z133" w:id="121"/>
    <w:p>
      <w:pPr>
        <w:spacing w:after="0"/>
        <w:ind w:left="0"/>
        <w:jc w:val="both"/>
      </w:pPr>
      <w:r>
        <w:rPr>
          <w:rFonts w:ascii="Times New Roman"/>
          <w:b w:val="false"/>
          <w:i w:val="false"/>
          <w:color w:val="000000"/>
          <w:sz w:val="28"/>
        </w:rPr>
        <w:t>
      3. Статистикалық нысан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нысанының (бұдан әрі – Т-001 статистикалық нысаны) "Жұмыспен қамту" бөлімінің 6-сұрағына "иә" деп жауап берген респонденттерге толтырылады. Зерттеу кезеңі 3-тоқсанның айлары (шілде, тамыз, қыркүйек) болып табылады, ал сыни (зерттелетін) аптасы Т-001 статистикалық нысанының қосымшасына сәйкес айқындалады.</w:t>
      </w:r>
    </w:p>
    <w:bookmarkEnd w:id="121"/>
    <w:p>
      <w:pPr>
        <w:spacing w:after="0"/>
        <w:ind w:left="0"/>
        <w:jc w:val="both"/>
      </w:pPr>
      <w:r>
        <w:rPr>
          <w:rFonts w:ascii="Times New Roman"/>
          <w:b w:val="false"/>
          <w:i w:val="false"/>
          <w:color w:val="000000"/>
          <w:sz w:val="28"/>
        </w:rPr>
        <w:t>
      Статистикалық нысанның 1-сұрағын Т-001 статистикалық нысанының 41-сұрағы негізінде интервьюер толтырады.</w:t>
      </w:r>
    </w:p>
    <w:bookmarkStart w:name="z134" w:id="122"/>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толтырылады. Отбасыдан қарағанда үй шаруашылығы мүшелері, туыстық қатынаста болмауы мүмкін. Статистикалық нысанның бір бланкісінде әртүрлі үй шаруашылықтарына жататын респонденттер бойынша ақпаратты тіпті олар бір үй-жай шегінде бірге тұрса да біріктіруге болмайды.</w:t>
      </w:r>
    </w:p>
    <w:bookmarkEnd w:id="122"/>
    <w:p>
      <w:pPr>
        <w:spacing w:after="0"/>
        <w:ind w:left="0"/>
        <w:jc w:val="both"/>
      </w:pPr>
      <w:r>
        <w:rPr>
          <w:rFonts w:ascii="Times New Roman"/>
          <w:b w:val="false"/>
          <w:i w:val="false"/>
          <w:color w:val="000000"/>
          <w:sz w:val="28"/>
        </w:rPr>
        <w:t xml:space="preserve">
      Статистикалық нысан келесі себептер бойынша болмаған респонденттерге: </w:t>
      </w:r>
    </w:p>
    <w:bookmarkStart w:name="z135" w:id="123"/>
    <w:p>
      <w:pPr>
        <w:spacing w:after="0"/>
        <w:ind w:left="0"/>
        <w:jc w:val="both"/>
      </w:pPr>
      <w:r>
        <w:rPr>
          <w:rFonts w:ascii="Times New Roman"/>
          <w:b w:val="false"/>
          <w:i w:val="false"/>
          <w:color w:val="000000"/>
          <w:sz w:val="28"/>
        </w:rPr>
        <w:t>
      1) емделіп жатқандарға (алты ай және одан да көп);</w:t>
      </w:r>
    </w:p>
    <w:bookmarkEnd w:id="123"/>
    <w:bookmarkStart w:name="z136" w:id="124"/>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bookmarkEnd w:id="124"/>
    <w:bookmarkStart w:name="z137" w:id="125"/>
    <w:p>
      <w:pPr>
        <w:spacing w:after="0"/>
        <w:ind w:left="0"/>
        <w:jc w:val="both"/>
      </w:pPr>
      <w:r>
        <w:rPr>
          <w:rFonts w:ascii="Times New Roman"/>
          <w:b w:val="false"/>
          <w:i w:val="false"/>
          <w:color w:val="000000"/>
          <w:sz w:val="28"/>
        </w:rPr>
        <w:t>
      3) оқитын жері бойынша тұратын, барлық оқу орындарының студенттері мен оқушыларына;</w:t>
      </w:r>
    </w:p>
    <w:bookmarkEnd w:id="125"/>
    <w:bookmarkStart w:name="z138" w:id="126"/>
    <w:p>
      <w:pPr>
        <w:spacing w:after="0"/>
        <w:ind w:left="0"/>
        <w:jc w:val="both"/>
      </w:pPr>
      <w:r>
        <w:rPr>
          <w:rFonts w:ascii="Times New Roman"/>
          <w:b w:val="false"/>
          <w:i w:val="false"/>
          <w:color w:val="000000"/>
          <w:sz w:val="28"/>
        </w:rPr>
        <w:t>
      4) зерттеу аптасына дейін алты ай және одан көп уақыт бұрын кеткендердің барлығына;</w:t>
      </w:r>
    </w:p>
    <w:bookmarkEnd w:id="126"/>
    <w:bookmarkStart w:name="z139" w:id="127"/>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bookmarkEnd w:id="127"/>
    <w:bookmarkStart w:name="z140" w:id="128"/>
    <w:p>
      <w:pPr>
        <w:spacing w:after="0"/>
        <w:ind w:left="0"/>
        <w:jc w:val="both"/>
      </w:pPr>
      <w:r>
        <w:rPr>
          <w:rFonts w:ascii="Times New Roman"/>
          <w:b w:val="false"/>
          <w:i w:val="false"/>
          <w:color w:val="000000"/>
          <w:sz w:val="28"/>
        </w:rPr>
        <w:t>
      6) казармалар мен әскери аймақтарда тұратын Қазақстан Респубикасы Қарулы Күштерінде мерзімді қызметте жүрген әскери қызметшілерге толтырылмайды.</w:t>
      </w:r>
    </w:p>
    <w:bookmarkEnd w:id="128"/>
    <w:p>
      <w:pPr>
        <w:spacing w:after="0"/>
        <w:ind w:left="0"/>
        <w:jc w:val="both"/>
      </w:pPr>
      <w:r>
        <w:rPr>
          <w:rFonts w:ascii="Times New Roman"/>
          <w:b w:val="false"/>
          <w:i w:val="false"/>
          <w:color w:val="000000"/>
          <w:sz w:val="28"/>
        </w:rPr>
        <w:t xml:space="preserve">
      Статистикалық нысан 15 жас және одан үлкен жастағы барлық респонденттерге толтырылады. Интервьюер олардың әрқайсысына Т-001 статистикалық нысанына сәйкес реттік нөмір береді. </w:t>
      </w:r>
    </w:p>
    <w:p>
      <w:pPr>
        <w:spacing w:after="0"/>
        <w:ind w:left="0"/>
        <w:jc w:val="both"/>
      </w:pPr>
      <w:r>
        <w:rPr>
          <w:rFonts w:ascii="Times New Roman"/>
          <w:b w:val="false"/>
          <w:i w:val="false"/>
          <w:color w:val="000000"/>
          <w:sz w:val="28"/>
        </w:rPr>
        <w:t xml:space="preserve">
      Егер үй шаруашылығында пікірі сұралатындардың саны 5 адамнан асса, онда осы үй шаруашылығына екі немесе одан көп статистикалық нысан бланкілері толтырылады, олардың титулдық парағында "Жалғасы" деген белгі қойылады. </w:t>
      </w:r>
    </w:p>
    <w:p>
      <w:pPr>
        <w:spacing w:after="0"/>
        <w:ind w:left="0"/>
        <w:jc w:val="both"/>
      </w:pPr>
      <w:r>
        <w:rPr>
          <w:rFonts w:ascii="Times New Roman"/>
          <w:b w:val="false"/>
          <w:i w:val="false"/>
          <w:color w:val="000000"/>
          <w:sz w:val="28"/>
        </w:rPr>
        <w:t>
      Сұхбат кезінде сұрақтар оқылады және жауаптардың аталған нұсқаларына тиісті белгілер қойылады немесе олар статистикалық нысанға жазылады. Респонденттің жауап нұсқасының коды дөңгелектеп қоршалады. Жауаптың қате коды қоршалған жағдайда, оны сызып тастау және дұрыс жауабын белгілеу қажет.</w:t>
      </w:r>
    </w:p>
    <w:p>
      <w:pPr>
        <w:spacing w:after="0"/>
        <w:ind w:left="0"/>
        <w:jc w:val="both"/>
      </w:pPr>
      <w:r>
        <w:rPr>
          <w:rFonts w:ascii="Times New Roman"/>
          <w:b w:val="false"/>
          <w:i w:val="false"/>
          <w:color w:val="000000"/>
          <w:sz w:val="28"/>
        </w:rPr>
        <w:t>
      Барлық жауаптар респонденттердің сөздерінен жазылады. Растайтын құжаттарды ұсыну талап етілмейді. Егер 15 жастан үлкен респонденттер статистикалық нысандағы барлық сұрақтарға толық жауап бере алатын болса, статистикалық нысанның қойылған сұрақтарына жауап тікелей респонденттерден де және 15 жастан үлкен респонденттерден де алынады.</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статистикалық нысанда келтірілген түрінде оқиды және сұрақтың келтірілген тұжырымынан ауытқымайды.</w:t>
      </w:r>
    </w:p>
    <w:bookmarkStart w:name="z141" w:id="129"/>
    <w:p>
      <w:pPr>
        <w:spacing w:after="0"/>
        <w:ind w:left="0"/>
        <w:jc w:val="both"/>
      </w:pPr>
      <w:r>
        <w:rPr>
          <w:rFonts w:ascii="Times New Roman"/>
          <w:b w:val="false"/>
          <w:i w:val="false"/>
          <w:color w:val="000000"/>
          <w:sz w:val="28"/>
        </w:rPr>
        <w:t>
      5. Сағаттар санын көрсету талап етілетін жауаптарды жазу кезінде торлардың бәрі толтырылады (мысалы, 4 сағат – 004, 13 сағат – 013) және көрсеткіштер толық санға дейін дөңгелектенеді.</w:t>
      </w:r>
    </w:p>
    <w:bookmarkEnd w:id="129"/>
    <w:bookmarkStart w:name="z142" w:id="130"/>
    <w:p>
      <w:pPr>
        <w:spacing w:after="0"/>
        <w:ind w:left="0"/>
        <w:jc w:val="both"/>
      </w:pPr>
      <w:r>
        <w:rPr>
          <w:rFonts w:ascii="Times New Roman"/>
          <w:b w:val="false"/>
          <w:i w:val="false"/>
          <w:color w:val="000000"/>
          <w:sz w:val="28"/>
        </w:rPr>
        <w:t>
      6. Статистикалық нысанның 9-сұрағындағы 3-коды демалыс және мереке күндері жұмыс істеген респонденттерге толтырылады.</w:t>
      </w:r>
    </w:p>
    <w:bookmarkEnd w:id="130"/>
    <w:bookmarkStart w:name="z143" w:id="131"/>
    <w:p>
      <w:pPr>
        <w:spacing w:after="0"/>
        <w:ind w:left="0"/>
        <w:jc w:val="both"/>
      </w:pPr>
      <w:r>
        <w:rPr>
          <w:rFonts w:ascii="Times New Roman"/>
          <w:b w:val="false"/>
          <w:i w:val="false"/>
          <w:color w:val="000000"/>
          <w:sz w:val="28"/>
        </w:rPr>
        <w:t>
      7. 12 және 13-сұрақтарды Т-001 статистикалық нысанының "Жұмыспен қамту" 2-бөлімінің 19-сұрағында1, 2, 3 немесе 4-кодтары бойынша жауаптардың бірін белгілеген респондентер толтырады.</w:t>
      </w:r>
    </w:p>
    <w:bookmarkEnd w:id="131"/>
    <w:bookmarkStart w:name="z144" w:id="132"/>
    <w:p>
      <w:pPr>
        <w:spacing w:after="0"/>
        <w:ind w:left="0"/>
        <w:jc w:val="both"/>
      </w:pPr>
      <w:r>
        <w:rPr>
          <w:rFonts w:ascii="Times New Roman"/>
          <w:b w:val="false"/>
          <w:i w:val="false"/>
          <w:color w:val="000000"/>
          <w:sz w:val="28"/>
        </w:rPr>
        <w:t>
      8. Сұхбат жүргізген кезде интервьюер "Сұраққа көшу" бағанындағы әзір жауапқа назар аударады, онда жауаптың сол немесе басқа таңдап алынған жауап нұсқасынан кейін қойылатын сұрақтың нөмірі көрсетілген.</w:t>
      </w:r>
    </w:p>
    <w:bookmarkEnd w:id="132"/>
    <w:bookmarkStart w:name="z145" w:id="133"/>
    <w:p>
      <w:pPr>
        <w:spacing w:after="0"/>
        <w:ind w:left="0"/>
        <w:jc w:val="both"/>
      </w:pPr>
      <w:r>
        <w:rPr>
          <w:rFonts w:ascii="Times New Roman"/>
          <w:b w:val="false"/>
          <w:i w:val="false"/>
          <w:color w:val="000000"/>
          <w:sz w:val="28"/>
        </w:rPr>
        <w:t>
      9.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