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e1c1" w14:textId="50de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(2-шығарылым) бекіту туралы" Қазақстан Республикасы Еңбек және халықты әлеуеміттк қорғау министрінің 2012 жылғы 1 наурыздағы № 66-ө-м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17 маусымдағы № 195 бұйрығы. Қазақстан Республикасының Әділет министрлігінде 2024 жылғы 18 маусымда № 34512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(2-шығарылым) бекіту туралы" Қазақстан Республикасы Еңбек және халықты әлеуеміттк қорғау министрінің 2012 жылғы 1 наурыздағы № 66-ө-м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7478 болып тіркелді) күші жойылсын.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 - 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