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972e" w14:textId="dec9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11 маусымдағы № 353 бұйрығы. Қазақстан Республикасының Әділет министрлігінде 2024 жылғы 12 маусымда № 34488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Бюджет кодексінің 82-бабының 8-тармағына және "Мемлекеттік статистика туралы" Қазақстан Республикасы Заңының 16-бабы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Бюджеттің атқарылуы және оған кассалық қызмет көрсету ережесі (бұдан әрі – Ереже) Қазақстан Республикасы Бюджет кодексінің 82-бабының 8-тармағына, "Мемлекеттік статистика туралы" Қазақстан Республикасы Заңының 16-бабы 3-тармағының 2) тармақшасына сәйкес әзірленді және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4"/>
    <w:bookmarkStart w:name="z11" w:id="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Қаржы министрлiгiнiң Мемлекеттік қарыз алу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14"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5"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1) және 2) тармақшаларында көзделген іс-шаралардың орындалуы туралы мәліметтер беруді қамтамасыз етсін.</w:t>
      </w:r>
    </w:p>
    <w:bookmarkEnd w:id="9"/>
    <w:bookmarkStart w:name="z16"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маусымдағы</w:t>
            </w:r>
            <w:r>
              <w:br/>
            </w:r>
            <w:r>
              <w:rPr>
                <w:rFonts w:ascii="Times New Roman"/>
                <w:b w:val="false"/>
                <w:i w:val="false"/>
                <w:color w:val="000000"/>
                <w:sz w:val="20"/>
              </w:rPr>
              <w:t>№ 353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 w:id="13"/>
    <w:p>
      <w:pPr>
        <w:spacing w:after="0"/>
        <w:ind w:left="0"/>
        <w:jc w:val="both"/>
      </w:pPr>
      <w:r>
        <w:rPr>
          <w:rFonts w:ascii="Times New Roman"/>
          <w:b w:val="false"/>
          <w:i w:val="false"/>
          <w:color w:val="000000"/>
          <w:sz w:val="28"/>
        </w:rPr>
        <w:t>
      Бюджетті атқару жөніндегі орталық уәкілетті органға ұсынылады;</w:t>
      </w:r>
    </w:p>
    <w:bookmarkEnd w:id="13"/>
    <w:bookmarkStart w:name="z24" w:id="14"/>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bookmarkEnd w:id="14"/>
    <w:bookmarkStart w:name="z25" w:id="15"/>
    <w:p>
      <w:pPr>
        <w:spacing w:after="0"/>
        <w:ind w:left="0"/>
        <w:jc w:val="both"/>
      </w:pPr>
      <w:r>
        <w:rPr>
          <w:rFonts w:ascii="Times New Roman"/>
          <w:b w:val="false"/>
          <w:i w:val="false"/>
          <w:color w:val="000000"/>
          <w:sz w:val="28"/>
        </w:rPr>
        <w:t>
      Әкімшілік деректер нысанының атауы: Жергілікті атқарушы орган борышының жай-күйі туралы есеп;</w:t>
      </w:r>
    </w:p>
    <w:bookmarkEnd w:id="15"/>
    <w:bookmarkStart w:name="z26" w:id="16"/>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МБЕ-3;</w:t>
      </w:r>
    </w:p>
    <w:bookmarkEnd w:id="16"/>
    <w:bookmarkStart w:name="z27" w:id="17"/>
    <w:p>
      <w:pPr>
        <w:spacing w:after="0"/>
        <w:ind w:left="0"/>
        <w:jc w:val="both"/>
      </w:pPr>
      <w:r>
        <w:rPr>
          <w:rFonts w:ascii="Times New Roman"/>
          <w:b w:val="false"/>
          <w:i w:val="false"/>
          <w:color w:val="000000"/>
          <w:sz w:val="28"/>
        </w:rPr>
        <w:t>
      Кезеңділік: тоқсан сайын;</w:t>
      </w:r>
    </w:p>
    <w:bookmarkEnd w:id="17"/>
    <w:bookmarkStart w:name="z28" w:id="18"/>
    <w:p>
      <w:pPr>
        <w:spacing w:after="0"/>
        <w:ind w:left="0"/>
        <w:jc w:val="both"/>
      </w:pPr>
      <w:r>
        <w:rPr>
          <w:rFonts w:ascii="Times New Roman"/>
          <w:b w:val="false"/>
          <w:i w:val="false"/>
          <w:color w:val="000000"/>
          <w:sz w:val="28"/>
        </w:rPr>
        <w:t>
      Есепті кезең: 20 ___ жыл ___ тоқсан;</w:t>
      </w:r>
    </w:p>
    <w:bookmarkEnd w:id="18"/>
    <w:bookmarkStart w:name="z29" w:id="19"/>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bookmarkEnd w:id="19"/>
    <w:bookmarkStart w:name="z30" w:id="20"/>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bookmarkEnd w:id="20"/>
    <w:bookmarkStart w:name="z31" w:id="21"/>
    <w:p>
      <w:pPr>
        <w:spacing w:after="0"/>
        <w:ind w:left="0"/>
        <w:jc w:val="left"/>
      </w:pPr>
      <w:r>
        <w:rPr>
          <w:rFonts w:ascii="Times New Roman"/>
          <w:b/>
          <w:i w:val="false"/>
          <w:color w:val="000000"/>
        </w:rPr>
        <w:t xml:space="preserve"> Жергілікті атқарушы орган борышының жай-күйі туралы есеп</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нөмірі және қол қойылған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Қарыз/кредит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қол қойылған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 беру кезеңіндегі негізгі борыштың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қарыз/кредит қаражаты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органдар бұрын тартқан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 эмиссиясы;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2"/>
    <w:p>
      <w:pPr>
        <w:spacing w:after="0"/>
        <w:ind w:left="0"/>
        <w:jc w:val="both"/>
      </w:pPr>
      <w:r>
        <w:rPr>
          <w:rFonts w:ascii="Times New Roman"/>
          <w:b w:val="false"/>
          <w:i w:val="false"/>
          <w:color w:val="000000"/>
          <w:sz w:val="28"/>
        </w:rPr>
        <w:t>
      кестенің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(түскен) қарыз/кредит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негізгі борыштың қалдығы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Орындаушы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tc>
        <w:tc>
          <w:tcPr>
            <w:tcW w:w="6150" w:type="dxa"/>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 телефон</w:t>
            </w:r>
          </w:p>
        </w:tc>
      </w:tr>
      <w:tr>
        <w:trPr>
          <w:trHeight w:val="30" w:hRule="atLeast"/>
        </w:trPr>
        <w:tc>
          <w:tcPr>
            <w:tcW w:w="6150" w:type="dxa"/>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Басшы немесе оның міндетін атқарушы адам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tc>
        <w:tc>
          <w:tcPr>
            <w:tcW w:w="6150" w:type="dxa"/>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7"/>
    <w:p>
      <w:pPr>
        <w:spacing w:after="0"/>
        <w:ind w:left="0"/>
        <w:jc w:val="left"/>
      </w:pPr>
      <w:r>
        <w:rPr>
          <w:rFonts w:ascii="Times New Roman"/>
          <w:b/>
          <w:i w:val="false"/>
          <w:color w:val="000000"/>
        </w:rPr>
        <w:t xml:space="preserve"> "Жергілікті атқарушы орган борышының жай-күйі туралы есеп" әкімшілік деректер нысанын толтыру жөніндегі түсіндірме (кезеңділік – тоқсан сайын)</w:t>
      </w:r>
    </w:p>
    <w:bookmarkEnd w:id="27"/>
    <w:bookmarkStart w:name="z40" w:id="28"/>
    <w:p>
      <w:pPr>
        <w:spacing w:after="0"/>
        <w:ind w:left="0"/>
        <w:jc w:val="both"/>
      </w:pPr>
      <w:r>
        <w:rPr>
          <w:rFonts w:ascii="Times New Roman"/>
          <w:b w:val="false"/>
          <w:i w:val="false"/>
          <w:color w:val="000000"/>
          <w:sz w:val="28"/>
        </w:rPr>
        <w:t>
      Әдіснамалық түсіндірмелер:</w:t>
      </w:r>
    </w:p>
    <w:bookmarkEnd w:id="28"/>
    <w:bookmarkStart w:name="z41" w:id="29"/>
    <w:p>
      <w:pPr>
        <w:spacing w:after="0"/>
        <w:ind w:left="0"/>
        <w:jc w:val="both"/>
      </w:pPr>
      <w:r>
        <w:rPr>
          <w:rFonts w:ascii="Times New Roman"/>
          <w:b w:val="false"/>
          <w:i w:val="false"/>
          <w:color w:val="000000"/>
          <w:sz w:val="28"/>
        </w:rPr>
        <w:t>
      Есеп тоқсан сайын, есепті тоқсаннан кейінгі айдың 10-на дейін (қоса алғанда) жасалады.</w:t>
      </w:r>
    </w:p>
    <w:bookmarkEnd w:id="29"/>
    <w:bookmarkStart w:name="z42" w:id="30"/>
    <w:p>
      <w:pPr>
        <w:spacing w:after="0"/>
        <w:ind w:left="0"/>
        <w:jc w:val="both"/>
      </w:pPr>
      <w:r>
        <w:rPr>
          <w:rFonts w:ascii="Times New Roman"/>
          <w:b w:val="false"/>
          <w:i w:val="false"/>
          <w:color w:val="000000"/>
          <w:sz w:val="28"/>
        </w:rPr>
        <w:t>
      Есеп:</w:t>
      </w:r>
    </w:p>
    <w:bookmarkEnd w:id="30"/>
    <w:bookmarkStart w:name="z43" w:id="31"/>
    <w:p>
      <w:pPr>
        <w:spacing w:after="0"/>
        <w:ind w:left="0"/>
        <w:jc w:val="both"/>
      </w:pPr>
      <w:r>
        <w:rPr>
          <w:rFonts w:ascii="Times New Roman"/>
          <w:b w:val="false"/>
          <w:i w:val="false"/>
          <w:color w:val="000000"/>
          <w:sz w:val="28"/>
        </w:rPr>
        <w:t>
      бөлімнің символы мен атауын көрсете отырып, әр бөлім бойынша бөлек;</w:t>
      </w:r>
    </w:p>
    <w:bookmarkEnd w:id="31"/>
    <w:bookmarkStart w:name="z44" w:id="32"/>
    <w:p>
      <w:pPr>
        <w:spacing w:after="0"/>
        <w:ind w:left="0"/>
        <w:jc w:val="both"/>
      </w:pPr>
      <w:r>
        <w:rPr>
          <w:rFonts w:ascii="Times New Roman"/>
          <w:b w:val="false"/>
          <w:i w:val="false"/>
          <w:color w:val="000000"/>
          <w:sz w:val="28"/>
        </w:rPr>
        <w:t>
      қарыз/кредит валютасындағы барлық сандық бағандар бойынша "Барлығы" деген қорытынды жолды қарыз/кредит валютасында және "Бөлімі бойынша жиыны" деген қорытынды жолды теңгеде көрсете отырып, қарыз/кредит валютасында қарыз/кредит шартына сәйкес әрбір қарыз/кредит бойынша бөліністе бөлек толтырылады.</w:t>
      </w:r>
    </w:p>
    <w:bookmarkEnd w:id="32"/>
    <w:bookmarkStart w:name="z45" w:id="33"/>
    <w:p>
      <w:pPr>
        <w:spacing w:after="0"/>
        <w:ind w:left="0"/>
        <w:jc w:val="both"/>
      </w:pPr>
      <w:r>
        <w:rPr>
          <w:rFonts w:ascii="Times New Roman"/>
          <w:b w:val="false"/>
          <w:i w:val="false"/>
          <w:color w:val="000000"/>
          <w:sz w:val="28"/>
        </w:rPr>
        <w:t>
      Көрсеткіштерді теңгеде келтіру есепті кезеңнің соңғы күнтізбелік күні Қазақстан Республикасының заңнамасында белгіленген тәртіппен айқындалған валюта айырбастаудың ресми бағамы бойынша жүргізіледі.</w:t>
      </w:r>
    </w:p>
    <w:bookmarkEnd w:id="33"/>
    <w:bookmarkStart w:name="z46" w:id="34"/>
    <w:p>
      <w:pPr>
        <w:spacing w:after="0"/>
        <w:ind w:left="0"/>
        <w:jc w:val="both"/>
      </w:pPr>
      <w:r>
        <w:rPr>
          <w:rFonts w:ascii="Times New Roman"/>
          <w:b w:val="false"/>
          <w:i w:val="false"/>
          <w:color w:val="000000"/>
          <w:sz w:val="28"/>
        </w:rPr>
        <w:t>
      1-бағанда реті бойынша нөмірленуі көрсетіледі және кейінгі ақпарат реті бойынша нөмірлеуді үзбеуге тиіс;</w:t>
      </w:r>
    </w:p>
    <w:bookmarkEnd w:id="34"/>
    <w:bookmarkStart w:name="z47" w:id="35"/>
    <w:p>
      <w:pPr>
        <w:spacing w:after="0"/>
        <w:ind w:left="0"/>
        <w:jc w:val="both"/>
      </w:pPr>
      <w:r>
        <w:rPr>
          <w:rFonts w:ascii="Times New Roman"/>
          <w:b w:val="false"/>
          <w:i w:val="false"/>
          <w:color w:val="000000"/>
          <w:sz w:val="28"/>
        </w:rPr>
        <w:t>
      2-бағанда қарыздың/кредиттің нөмірі мен қол қойылған күні көрсетіледі;</w:t>
      </w:r>
    </w:p>
    <w:bookmarkEnd w:id="35"/>
    <w:bookmarkStart w:name="z48" w:id="36"/>
    <w:p>
      <w:pPr>
        <w:spacing w:after="0"/>
        <w:ind w:left="0"/>
        <w:jc w:val="both"/>
      </w:pPr>
      <w:r>
        <w:rPr>
          <w:rFonts w:ascii="Times New Roman"/>
          <w:b w:val="false"/>
          <w:i w:val="false"/>
          <w:color w:val="000000"/>
          <w:sz w:val="28"/>
        </w:rPr>
        <w:t>
      3-бағанда қол қойылған қарыз/кредит шартына сәйкес қарыз/кредит жобасының атауы не мемлекеттік бағалы қағаздар шығарылған жағдайда қарыз алу мақсаты көрсетіледі;</w:t>
      </w:r>
    </w:p>
    <w:bookmarkEnd w:id="36"/>
    <w:bookmarkStart w:name="z49" w:id="37"/>
    <w:p>
      <w:pPr>
        <w:spacing w:after="0"/>
        <w:ind w:left="0"/>
        <w:jc w:val="both"/>
      </w:pPr>
      <w:r>
        <w:rPr>
          <w:rFonts w:ascii="Times New Roman"/>
          <w:b w:val="false"/>
          <w:i w:val="false"/>
          <w:color w:val="000000"/>
          <w:sz w:val="28"/>
        </w:rPr>
        <w:t>
      4-бағанда тартылған қарыз/кредит валютасы көрсетіледі;</w:t>
      </w:r>
    </w:p>
    <w:bookmarkEnd w:id="37"/>
    <w:bookmarkStart w:name="z50" w:id="38"/>
    <w:p>
      <w:pPr>
        <w:spacing w:after="0"/>
        <w:ind w:left="0"/>
        <w:jc w:val="both"/>
      </w:pPr>
      <w:r>
        <w:rPr>
          <w:rFonts w:ascii="Times New Roman"/>
          <w:b w:val="false"/>
          <w:i w:val="false"/>
          <w:color w:val="000000"/>
          <w:sz w:val="28"/>
        </w:rPr>
        <w:t>
      5-бағанда қол қойылған қосымша келісімдерді ескере отырып, қол қойылған қарыз/кредит сомасы көрсетіледі;</w:t>
      </w:r>
    </w:p>
    <w:bookmarkEnd w:id="38"/>
    <w:bookmarkStart w:name="z51" w:id="39"/>
    <w:p>
      <w:pPr>
        <w:spacing w:after="0"/>
        <w:ind w:left="0"/>
        <w:jc w:val="both"/>
      </w:pPr>
      <w:r>
        <w:rPr>
          <w:rFonts w:ascii="Times New Roman"/>
          <w:b w:val="false"/>
          <w:i w:val="false"/>
          <w:color w:val="000000"/>
          <w:sz w:val="28"/>
        </w:rPr>
        <w:t>
      6-бағанда есепті кезеңнің басындағы негізгі борыштың қалдығы көрсетіледі;</w:t>
      </w:r>
    </w:p>
    <w:bookmarkEnd w:id="39"/>
    <w:bookmarkStart w:name="z52" w:id="40"/>
    <w:p>
      <w:pPr>
        <w:spacing w:after="0"/>
        <w:ind w:left="0"/>
        <w:jc w:val="both"/>
      </w:pPr>
      <w:r>
        <w:rPr>
          <w:rFonts w:ascii="Times New Roman"/>
          <w:b w:val="false"/>
          <w:i w:val="false"/>
          <w:color w:val="000000"/>
          <w:sz w:val="28"/>
        </w:rPr>
        <w:t>
      7-бағанда есепті кезеңнің басында қарыз/кредит қаражатының қанша игерілгені көрсетіледі;</w:t>
      </w:r>
    </w:p>
    <w:bookmarkEnd w:id="40"/>
    <w:bookmarkStart w:name="z53" w:id="41"/>
    <w:p>
      <w:pPr>
        <w:spacing w:after="0"/>
        <w:ind w:left="0"/>
        <w:jc w:val="both"/>
      </w:pPr>
      <w:r>
        <w:rPr>
          <w:rFonts w:ascii="Times New Roman"/>
          <w:b w:val="false"/>
          <w:i w:val="false"/>
          <w:color w:val="000000"/>
          <w:sz w:val="28"/>
        </w:rPr>
        <w:t>
      8 және 9-бағандарда игерілген күні мен игеру сомасына бөлініп, есепті кезеңде қарыз/кредит қаражатының барлығы қанша игерілгені көрсетіледі, қарыз/кредит қаражаты қайтарылған не қарыз/кредит бойынша міндеттемелер берілген жағдайда сома "-" белгісімен көрсетіледі;</w:t>
      </w:r>
    </w:p>
    <w:bookmarkEnd w:id="41"/>
    <w:bookmarkStart w:name="z54" w:id="42"/>
    <w:p>
      <w:pPr>
        <w:spacing w:after="0"/>
        <w:ind w:left="0"/>
        <w:jc w:val="both"/>
      </w:pPr>
      <w:r>
        <w:rPr>
          <w:rFonts w:ascii="Times New Roman"/>
          <w:b w:val="false"/>
          <w:i w:val="false"/>
          <w:color w:val="000000"/>
          <w:sz w:val="28"/>
        </w:rPr>
        <w:t>
      10-бағанда қарыз/кредит шартының қолданысы басталғаннан бастап және есепті кезеңнің басындағы жағдай бойынша негізгі борышты өтеу бойынша қанша төлем жүргізілгені көрсетіледі;</w:t>
      </w:r>
    </w:p>
    <w:bookmarkEnd w:id="42"/>
    <w:bookmarkStart w:name="z55" w:id="43"/>
    <w:p>
      <w:pPr>
        <w:spacing w:after="0"/>
        <w:ind w:left="0"/>
        <w:jc w:val="both"/>
      </w:pPr>
      <w:r>
        <w:rPr>
          <w:rFonts w:ascii="Times New Roman"/>
          <w:b w:val="false"/>
          <w:i w:val="false"/>
          <w:color w:val="000000"/>
          <w:sz w:val="28"/>
        </w:rPr>
        <w:t>
      11-бағанда есепті кезеңде негізгі борышты өтеу бойынша тиесілі төлемдер көрсетіледі (төлемдер кестесіне сәйкес);</w:t>
      </w:r>
    </w:p>
    <w:bookmarkEnd w:id="43"/>
    <w:bookmarkStart w:name="z56" w:id="44"/>
    <w:p>
      <w:pPr>
        <w:spacing w:after="0"/>
        <w:ind w:left="0"/>
        <w:jc w:val="both"/>
      </w:pPr>
      <w:r>
        <w:rPr>
          <w:rFonts w:ascii="Times New Roman"/>
          <w:b w:val="false"/>
          <w:i w:val="false"/>
          <w:color w:val="000000"/>
          <w:sz w:val="28"/>
        </w:rPr>
        <w:t>
      12 және 13-бағандарда есепті кезеңде негізгі борышты өтеу бойынша нақты жүргізілген төлемдер күні мен сомасына бөле отырып көрсетіледі;</w:t>
      </w:r>
    </w:p>
    <w:bookmarkEnd w:id="44"/>
    <w:bookmarkStart w:name="z57" w:id="45"/>
    <w:p>
      <w:pPr>
        <w:spacing w:after="0"/>
        <w:ind w:left="0"/>
        <w:jc w:val="both"/>
      </w:pPr>
      <w:r>
        <w:rPr>
          <w:rFonts w:ascii="Times New Roman"/>
          <w:b w:val="false"/>
          <w:i w:val="false"/>
          <w:color w:val="000000"/>
          <w:sz w:val="28"/>
        </w:rPr>
        <w:t>
      14-бағанда есепті кезеңнің соңындағы негізгі борыштың қалдығы көрсетіледі.</w:t>
      </w:r>
    </w:p>
    <w:bookmarkEnd w:id="45"/>
    <w:bookmarkStart w:name="z58" w:id="46"/>
    <w:p>
      <w:pPr>
        <w:spacing w:after="0"/>
        <w:ind w:left="0"/>
        <w:jc w:val="both"/>
      </w:pPr>
      <w:r>
        <w:rPr>
          <w:rFonts w:ascii="Times New Roman"/>
          <w:b w:val="false"/>
          <w:i w:val="false"/>
          <w:color w:val="000000"/>
          <w:sz w:val="28"/>
        </w:rPr>
        <w:t>
      Арифметикалық-логикалық бақылау:</w:t>
      </w:r>
    </w:p>
    <w:bookmarkEnd w:id="46"/>
    <w:bookmarkStart w:name="z59" w:id="47"/>
    <w:p>
      <w:pPr>
        <w:spacing w:after="0"/>
        <w:ind w:left="0"/>
        <w:jc w:val="both"/>
      </w:pPr>
      <w:r>
        <w:rPr>
          <w:rFonts w:ascii="Times New Roman"/>
          <w:b w:val="false"/>
          <w:i w:val="false"/>
          <w:color w:val="000000"/>
          <w:sz w:val="28"/>
        </w:rPr>
        <w:t>
      6-баған = алдыңғы кезеңнің 14-бағаны;</w:t>
      </w:r>
    </w:p>
    <w:bookmarkEnd w:id="47"/>
    <w:bookmarkStart w:name="z60" w:id="48"/>
    <w:p>
      <w:pPr>
        <w:spacing w:after="0"/>
        <w:ind w:left="0"/>
        <w:jc w:val="both"/>
      </w:pPr>
      <w:r>
        <w:rPr>
          <w:rFonts w:ascii="Times New Roman"/>
          <w:b w:val="false"/>
          <w:i w:val="false"/>
          <w:color w:val="000000"/>
          <w:sz w:val="28"/>
        </w:rPr>
        <w:t>
      7-баған = алдыңғы кезеңнің 7 + 9-бағандары;</w:t>
      </w:r>
    </w:p>
    <w:bookmarkEnd w:id="48"/>
    <w:bookmarkStart w:name="z61" w:id="49"/>
    <w:p>
      <w:pPr>
        <w:spacing w:after="0"/>
        <w:ind w:left="0"/>
        <w:jc w:val="both"/>
      </w:pPr>
      <w:r>
        <w:rPr>
          <w:rFonts w:ascii="Times New Roman"/>
          <w:b w:val="false"/>
          <w:i w:val="false"/>
          <w:color w:val="000000"/>
          <w:sz w:val="28"/>
        </w:rPr>
        <w:t>
      10-баған = алдыңғы кезеңнің 10 + 13-бағандары;</w:t>
      </w:r>
    </w:p>
    <w:bookmarkEnd w:id="49"/>
    <w:bookmarkStart w:name="z62" w:id="50"/>
    <w:p>
      <w:pPr>
        <w:spacing w:after="0"/>
        <w:ind w:left="0"/>
        <w:jc w:val="both"/>
      </w:pPr>
      <w:r>
        <w:rPr>
          <w:rFonts w:ascii="Times New Roman"/>
          <w:b w:val="false"/>
          <w:i w:val="false"/>
          <w:color w:val="000000"/>
          <w:sz w:val="28"/>
        </w:rPr>
        <w:t xml:space="preserve">
      14-баған = 6-баған + 9-баған – 13-баған.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маусымдағы</w:t>
            </w:r>
            <w:r>
              <w:br/>
            </w:r>
            <w:r>
              <w:rPr>
                <w:rFonts w:ascii="Times New Roman"/>
                <w:b w:val="false"/>
                <w:i w:val="false"/>
                <w:color w:val="000000"/>
                <w:sz w:val="20"/>
              </w:rPr>
              <w:t>№ 353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6" w:id="51"/>
    <w:p>
      <w:pPr>
        <w:spacing w:after="0"/>
        <w:ind w:left="0"/>
        <w:jc w:val="both"/>
      </w:pPr>
      <w:r>
        <w:rPr>
          <w:rFonts w:ascii="Times New Roman"/>
          <w:b w:val="false"/>
          <w:i w:val="false"/>
          <w:color w:val="000000"/>
          <w:sz w:val="28"/>
        </w:rPr>
        <w:t>
      Бюджетті атқару жөніндегі орталық уәкілетті органға ұсынылады;</w:t>
      </w:r>
    </w:p>
    <w:bookmarkEnd w:id="51"/>
    <w:bookmarkStart w:name="z67" w:id="52"/>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bookmarkEnd w:id="52"/>
    <w:bookmarkStart w:name="z68" w:id="53"/>
    <w:p>
      <w:pPr>
        <w:spacing w:after="0"/>
        <w:ind w:left="0"/>
        <w:jc w:val="both"/>
      </w:pPr>
      <w:r>
        <w:rPr>
          <w:rFonts w:ascii="Times New Roman"/>
          <w:b w:val="false"/>
          <w:i w:val="false"/>
          <w:color w:val="000000"/>
          <w:sz w:val="28"/>
        </w:rPr>
        <w:t>
      Әкімшілік деректер нысанының атауы: Жергілікті атқарушы органдардың борышына қызмет көрсету туралы есеп;</w:t>
      </w:r>
    </w:p>
    <w:bookmarkEnd w:id="53"/>
    <w:bookmarkStart w:name="z69" w:id="54"/>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БҚКЕ-3;</w:t>
      </w:r>
    </w:p>
    <w:bookmarkEnd w:id="54"/>
    <w:bookmarkStart w:name="z70" w:id="55"/>
    <w:p>
      <w:pPr>
        <w:spacing w:after="0"/>
        <w:ind w:left="0"/>
        <w:jc w:val="both"/>
      </w:pPr>
      <w:r>
        <w:rPr>
          <w:rFonts w:ascii="Times New Roman"/>
          <w:b w:val="false"/>
          <w:i w:val="false"/>
          <w:color w:val="000000"/>
          <w:sz w:val="28"/>
        </w:rPr>
        <w:t>
      Кезеңділік: тоқсан сайын;</w:t>
      </w:r>
    </w:p>
    <w:bookmarkEnd w:id="55"/>
    <w:bookmarkStart w:name="z71" w:id="56"/>
    <w:p>
      <w:pPr>
        <w:spacing w:after="0"/>
        <w:ind w:left="0"/>
        <w:jc w:val="both"/>
      </w:pPr>
      <w:r>
        <w:rPr>
          <w:rFonts w:ascii="Times New Roman"/>
          <w:b w:val="false"/>
          <w:i w:val="false"/>
          <w:color w:val="000000"/>
          <w:sz w:val="28"/>
        </w:rPr>
        <w:t>
      Есепті кезең: 20 ___ жыл ___ тоқсан;</w:t>
      </w:r>
    </w:p>
    <w:bookmarkEnd w:id="56"/>
    <w:bookmarkStart w:name="z72" w:id="57"/>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жергілікті атқарушы органдары;</w:t>
      </w:r>
    </w:p>
    <w:bookmarkEnd w:id="57"/>
    <w:bookmarkStart w:name="z73" w:id="58"/>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bookmarkEnd w:id="58"/>
    <w:bookmarkStart w:name="z74" w:id="59"/>
    <w:p>
      <w:pPr>
        <w:spacing w:after="0"/>
        <w:ind w:left="0"/>
        <w:jc w:val="left"/>
      </w:pPr>
      <w:r>
        <w:rPr>
          <w:rFonts w:ascii="Times New Roman"/>
          <w:b/>
          <w:i w:val="false"/>
          <w:color w:val="000000"/>
        </w:rPr>
        <w:t xml:space="preserve"> Жергілікті атқарушы органдардың борышына қызмет көрсету туралы есеп</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Қарызға/кредитке қол қойылған күні және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Қарыз/кредит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қол қойылған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 бұрын тартқан кредиттер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 эмиссиясы.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төлемдер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Орындаушы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tc>
        <w:tc>
          <w:tcPr>
            <w:tcW w:w="6150" w:type="dxa"/>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_______________________________</w:t>
            </w:r>
          </w:p>
          <w:bookmarkEnd w:id="63"/>
          <w:p>
            <w:pPr>
              <w:spacing w:after="20"/>
              <w:ind w:left="20"/>
              <w:jc w:val="both"/>
            </w:pPr>
            <w:r>
              <w:rPr>
                <w:rFonts w:ascii="Times New Roman"/>
                <w:b w:val="false"/>
                <w:i w:val="false"/>
                <w:color w:val="000000"/>
                <w:sz w:val="20"/>
              </w:rPr>
              <w:t>
қолы, телефон</w:t>
            </w:r>
          </w:p>
        </w:tc>
      </w:tr>
      <w:tr>
        <w:trPr>
          <w:trHeight w:val="30" w:hRule="atLeast"/>
        </w:trPr>
        <w:tc>
          <w:tcPr>
            <w:tcW w:w="6150" w:type="dxa"/>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Басшы немесе оның міндетін атқарушы адам</w:t>
            </w:r>
          </w:p>
          <w:bookmarkEnd w:id="64"/>
          <w:bookmarkStart w:name="z81" w:id="65"/>
          <w:p>
            <w:pPr>
              <w:spacing w:after="20"/>
              <w:ind w:left="20"/>
              <w:jc w:val="both"/>
            </w:pPr>
            <w:r>
              <w:rPr>
                <w:rFonts w:ascii="Times New Roman"/>
                <w:b w:val="false"/>
                <w:i w:val="false"/>
                <w:color w:val="000000"/>
                <w:sz w:val="20"/>
              </w:rPr>
              <w:t>
________________________________________________</w:t>
            </w:r>
          </w:p>
          <w:bookmarkEnd w:id="65"/>
          <w:p>
            <w:pPr>
              <w:spacing w:after="0"/>
              <w:ind w:left="0"/>
              <w:jc w:val="both"/>
            </w:pPr>
            <w:r>
              <w:rPr>
                <w:rFonts w:ascii="Times New Roman"/>
                <w:b w:val="false"/>
                <w:i w:val="false"/>
                <w:color w:val="000000"/>
                <w:sz w:val="20"/>
              </w:rPr>
              <w:t>
тегі, аты және әкесінің аты (бар болған жағдайда)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_______________________________</w:t>
            </w:r>
          </w:p>
          <w:bookmarkEnd w:id="66"/>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7"/>
    <w:p>
      <w:pPr>
        <w:spacing w:after="0"/>
        <w:ind w:left="0"/>
        <w:jc w:val="left"/>
      </w:pPr>
      <w:r>
        <w:rPr>
          <w:rFonts w:ascii="Times New Roman"/>
          <w:b/>
          <w:i w:val="false"/>
          <w:color w:val="000000"/>
        </w:rPr>
        <w:t xml:space="preserve"> "Жергілікті атқарушы органдардың борышына қызмет көрсету туралы есеп" әкімшілік деректер нысанын толтыру жөніндегі түсіндірме (кезеңділігі – тоқсан сайын)</w:t>
      </w:r>
    </w:p>
    <w:bookmarkEnd w:id="67"/>
    <w:bookmarkStart w:name="z84" w:id="68"/>
    <w:p>
      <w:pPr>
        <w:spacing w:after="0"/>
        <w:ind w:left="0"/>
        <w:jc w:val="both"/>
      </w:pPr>
      <w:r>
        <w:rPr>
          <w:rFonts w:ascii="Times New Roman"/>
          <w:b w:val="false"/>
          <w:i w:val="false"/>
          <w:color w:val="000000"/>
          <w:sz w:val="28"/>
        </w:rPr>
        <w:t>
      Әкімшілік деректер нысанында пайдаланылатын терминдер мен анықтамалар:</w:t>
      </w:r>
    </w:p>
    <w:bookmarkEnd w:id="68"/>
    <w:bookmarkStart w:name="z85" w:id="69"/>
    <w:p>
      <w:pPr>
        <w:spacing w:after="0"/>
        <w:ind w:left="0"/>
        <w:jc w:val="both"/>
      </w:pPr>
      <w:r>
        <w:rPr>
          <w:rFonts w:ascii="Times New Roman"/>
          <w:b w:val="false"/>
          <w:i w:val="false"/>
          <w:color w:val="000000"/>
          <w:sz w:val="28"/>
        </w:rPr>
        <w:t>
      Ілеспе төлемдер – аванстық төлемдер, комиссиондық төлемдер, айыппұлдар, сақтандыру жарналары және кредит беру шарттарынан туындайтын өзге төлемдер.</w:t>
      </w:r>
    </w:p>
    <w:bookmarkEnd w:id="69"/>
    <w:bookmarkStart w:name="z86" w:id="70"/>
    <w:p>
      <w:pPr>
        <w:spacing w:after="0"/>
        <w:ind w:left="0"/>
        <w:jc w:val="both"/>
      </w:pPr>
      <w:r>
        <w:rPr>
          <w:rFonts w:ascii="Times New Roman"/>
          <w:b w:val="false"/>
          <w:i w:val="false"/>
          <w:color w:val="000000"/>
          <w:sz w:val="28"/>
        </w:rPr>
        <w:t>
      Әдіснамалық түсіндірмелер:</w:t>
      </w:r>
    </w:p>
    <w:bookmarkEnd w:id="70"/>
    <w:bookmarkStart w:name="z87" w:id="71"/>
    <w:p>
      <w:pPr>
        <w:spacing w:after="0"/>
        <w:ind w:left="0"/>
        <w:jc w:val="both"/>
      </w:pPr>
      <w:r>
        <w:rPr>
          <w:rFonts w:ascii="Times New Roman"/>
          <w:b w:val="false"/>
          <w:i w:val="false"/>
          <w:color w:val="000000"/>
          <w:sz w:val="28"/>
        </w:rPr>
        <w:t>
      Есеп тоқсан сайын, есепті тоқсаннан кейінгі айдың 10-на дейін (қоса алғанда) жасалады.</w:t>
      </w:r>
    </w:p>
    <w:bookmarkEnd w:id="71"/>
    <w:bookmarkStart w:name="z88" w:id="72"/>
    <w:p>
      <w:pPr>
        <w:spacing w:after="0"/>
        <w:ind w:left="0"/>
        <w:jc w:val="both"/>
      </w:pPr>
      <w:r>
        <w:rPr>
          <w:rFonts w:ascii="Times New Roman"/>
          <w:b w:val="false"/>
          <w:i w:val="false"/>
          <w:color w:val="000000"/>
          <w:sz w:val="28"/>
        </w:rPr>
        <w:t>
      Есеп:</w:t>
      </w:r>
    </w:p>
    <w:bookmarkEnd w:id="72"/>
    <w:bookmarkStart w:name="z89" w:id="73"/>
    <w:p>
      <w:pPr>
        <w:spacing w:after="0"/>
        <w:ind w:left="0"/>
        <w:jc w:val="both"/>
      </w:pPr>
      <w:r>
        <w:rPr>
          <w:rFonts w:ascii="Times New Roman"/>
          <w:b w:val="false"/>
          <w:i w:val="false"/>
          <w:color w:val="000000"/>
          <w:sz w:val="28"/>
        </w:rPr>
        <w:t>
      бөлімнің символы мен атауын көрсете отырып, әр бөлім бойынша бөлек;</w:t>
      </w:r>
    </w:p>
    <w:bookmarkEnd w:id="73"/>
    <w:bookmarkStart w:name="z90" w:id="74"/>
    <w:p>
      <w:pPr>
        <w:spacing w:after="0"/>
        <w:ind w:left="0"/>
        <w:jc w:val="both"/>
      </w:pPr>
      <w:r>
        <w:rPr>
          <w:rFonts w:ascii="Times New Roman"/>
          <w:b w:val="false"/>
          <w:i w:val="false"/>
          <w:color w:val="000000"/>
          <w:sz w:val="28"/>
        </w:rPr>
        <w:t>
      қарыз/кредит валютасындағы барлық сандық бағандар бойынша "Барлығы" деген қорытынды жолды қарыз/кредит валютасында және "Бөлімі бойынша жиыны" деген қорытынды жолды теңгеде көрсете отырып, қарыз/кредит валютасында қарыз/кредит шартына сәйкес әрбір қарыз/кредит бойынша бөліністе бөлек толтырылады.</w:t>
      </w:r>
    </w:p>
    <w:bookmarkEnd w:id="74"/>
    <w:bookmarkStart w:name="z91" w:id="75"/>
    <w:p>
      <w:pPr>
        <w:spacing w:after="0"/>
        <w:ind w:left="0"/>
        <w:jc w:val="both"/>
      </w:pPr>
      <w:r>
        <w:rPr>
          <w:rFonts w:ascii="Times New Roman"/>
          <w:b w:val="false"/>
          <w:i w:val="false"/>
          <w:color w:val="000000"/>
          <w:sz w:val="28"/>
        </w:rPr>
        <w:t>
      Көрсеткіштерді теңгеде келтіру есепті кезеңнің соңғы күнтізбелік күні Қазақстан Республикасының заңнамасында белгіленген тәртіппен айқындалған валюта айырбастаудың ресми бағамы бойынша жүргізіледі.</w:t>
      </w:r>
    </w:p>
    <w:bookmarkEnd w:id="75"/>
    <w:bookmarkStart w:name="z92" w:id="76"/>
    <w:p>
      <w:pPr>
        <w:spacing w:after="0"/>
        <w:ind w:left="0"/>
        <w:jc w:val="both"/>
      </w:pPr>
      <w:r>
        <w:rPr>
          <w:rFonts w:ascii="Times New Roman"/>
          <w:b w:val="false"/>
          <w:i w:val="false"/>
          <w:color w:val="000000"/>
          <w:sz w:val="28"/>
        </w:rPr>
        <w:t>
      1-бағанда реті бойынша нөмірленуі көрсетіледі және кейінгі ақпарат реті бойынша нөмірлеуді үзбеуге тиіс;</w:t>
      </w:r>
    </w:p>
    <w:bookmarkEnd w:id="76"/>
    <w:bookmarkStart w:name="z93" w:id="77"/>
    <w:p>
      <w:pPr>
        <w:spacing w:after="0"/>
        <w:ind w:left="0"/>
        <w:jc w:val="both"/>
      </w:pPr>
      <w:r>
        <w:rPr>
          <w:rFonts w:ascii="Times New Roman"/>
          <w:b w:val="false"/>
          <w:i w:val="false"/>
          <w:color w:val="000000"/>
          <w:sz w:val="28"/>
        </w:rPr>
        <w:t>
      2-бағанда қарыздың/кредиттің нөмірі мен қол қойылған күні көрсетіледі;</w:t>
      </w:r>
    </w:p>
    <w:bookmarkEnd w:id="77"/>
    <w:bookmarkStart w:name="z94" w:id="78"/>
    <w:p>
      <w:pPr>
        <w:spacing w:after="0"/>
        <w:ind w:left="0"/>
        <w:jc w:val="both"/>
      </w:pPr>
      <w:r>
        <w:rPr>
          <w:rFonts w:ascii="Times New Roman"/>
          <w:b w:val="false"/>
          <w:i w:val="false"/>
          <w:color w:val="000000"/>
          <w:sz w:val="28"/>
        </w:rPr>
        <w:t>
      3-бағанда қол қойылған қарыз/кредит шартына сәйкес қарыз/кредит жобасының атауы не мемлекеттік бағалы қағаздар шығарылған жағдайда қарыз алу мақсаты көрсетіледі;</w:t>
      </w:r>
    </w:p>
    <w:bookmarkEnd w:id="78"/>
    <w:bookmarkStart w:name="z95" w:id="79"/>
    <w:p>
      <w:pPr>
        <w:spacing w:after="0"/>
        <w:ind w:left="0"/>
        <w:jc w:val="both"/>
      </w:pPr>
      <w:r>
        <w:rPr>
          <w:rFonts w:ascii="Times New Roman"/>
          <w:b w:val="false"/>
          <w:i w:val="false"/>
          <w:color w:val="000000"/>
          <w:sz w:val="28"/>
        </w:rPr>
        <w:t>
      4-бағанда тартылған қарыз/кредит валютасы көрсетіледі;</w:t>
      </w:r>
    </w:p>
    <w:bookmarkEnd w:id="79"/>
    <w:bookmarkStart w:name="z96" w:id="80"/>
    <w:p>
      <w:pPr>
        <w:spacing w:after="0"/>
        <w:ind w:left="0"/>
        <w:jc w:val="both"/>
      </w:pPr>
      <w:r>
        <w:rPr>
          <w:rFonts w:ascii="Times New Roman"/>
          <w:b w:val="false"/>
          <w:i w:val="false"/>
          <w:color w:val="000000"/>
          <w:sz w:val="28"/>
        </w:rPr>
        <w:t>
      5-бағанда қол қойылған қосымша келісімдерді ескере отырып, қол қойылған қарыз/кредит сомасы көрсетіледі;</w:t>
      </w:r>
    </w:p>
    <w:bookmarkEnd w:id="80"/>
    <w:bookmarkStart w:name="z97" w:id="81"/>
    <w:p>
      <w:pPr>
        <w:spacing w:after="0"/>
        <w:ind w:left="0"/>
        <w:jc w:val="both"/>
      </w:pPr>
      <w:r>
        <w:rPr>
          <w:rFonts w:ascii="Times New Roman"/>
          <w:b w:val="false"/>
          <w:i w:val="false"/>
          <w:color w:val="000000"/>
          <w:sz w:val="28"/>
        </w:rPr>
        <w:t>
      6-бағанда төлемдер басталғаннан бастап және есепті кезеңнің басындағы жағдай бойынша төленген сыйақы төлемдері бойынша ақпарат көрсетіледі;</w:t>
      </w:r>
    </w:p>
    <w:bookmarkEnd w:id="81"/>
    <w:bookmarkStart w:name="z98" w:id="82"/>
    <w:p>
      <w:pPr>
        <w:spacing w:after="0"/>
        <w:ind w:left="0"/>
        <w:jc w:val="both"/>
      </w:pPr>
      <w:r>
        <w:rPr>
          <w:rFonts w:ascii="Times New Roman"/>
          <w:b w:val="false"/>
          <w:i w:val="false"/>
          <w:color w:val="000000"/>
          <w:sz w:val="28"/>
        </w:rPr>
        <w:t>
      7-бағанда шарттың талаптарына сәйкес есепті кезеңде төлеуге тиесілі сыйақы төлемдері бойынша ақпарат көрсетіледі;</w:t>
      </w:r>
    </w:p>
    <w:bookmarkEnd w:id="82"/>
    <w:bookmarkStart w:name="z99" w:id="83"/>
    <w:p>
      <w:pPr>
        <w:spacing w:after="0"/>
        <w:ind w:left="0"/>
        <w:jc w:val="both"/>
      </w:pPr>
      <w:r>
        <w:rPr>
          <w:rFonts w:ascii="Times New Roman"/>
          <w:b w:val="false"/>
          <w:i w:val="false"/>
          <w:color w:val="000000"/>
          <w:sz w:val="28"/>
        </w:rPr>
        <w:t>
      8 және 9-бағандарда есепті кезеңде төлемнің күні мен сомасына бөле отырып, сыйақы төлемдерінің барлығы қанша жүргізілгені көрсетіледі;</w:t>
      </w:r>
    </w:p>
    <w:bookmarkEnd w:id="83"/>
    <w:bookmarkStart w:name="z100" w:id="84"/>
    <w:p>
      <w:pPr>
        <w:spacing w:after="0"/>
        <w:ind w:left="0"/>
        <w:jc w:val="both"/>
      </w:pPr>
      <w:r>
        <w:rPr>
          <w:rFonts w:ascii="Times New Roman"/>
          <w:b w:val="false"/>
          <w:i w:val="false"/>
          <w:color w:val="000000"/>
          <w:sz w:val="28"/>
        </w:rPr>
        <w:t>
      10-бағанда есепті төлемдер басталғаннан бастап есепті кезеңнің басындағы жағдай бойынша ілеспе төлемдердің барлығы қанша төленгені көрсетіледі;</w:t>
      </w:r>
    </w:p>
    <w:bookmarkEnd w:id="84"/>
    <w:bookmarkStart w:name="z101" w:id="85"/>
    <w:p>
      <w:pPr>
        <w:spacing w:after="0"/>
        <w:ind w:left="0"/>
        <w:jc w:val="both"/>
      </w:pPr>
      <w:r>
        <w:rPr>
          <w:rFonts w:ascii="Times New Roman"/>
          <w:b w:val="false"/>
          <w:i w:val="false"/>
          <w:color w:val="000000"/>
          <w:sz w:val="28"/>
        </w:rPr>
        <w:t>
      11-бағанда шарттың талаптарына сәйкес есепті кезеңде тиесілі ілеспе төлемдер сомасы көрсетіледі;</w:t>
      </w:r>
    </w:p>
    <w:bookmarkEnd w:id="85"/>
    <w:bookmarkStart w:name="z102" w:id="86"/>
    <w:p>
      <w:pPr>
        <w:spacing w:after="0"/>
        <w:ind w:left="0"/>
        <w:jc w:val="both"/>
      </w:pPr>
      <w:r>
        <w:rPr>
          <w:rFonts w:ascii="Times New Roman"/>
          <w:b w:val="false"/>
          <w:i w:val="false"/>
          <w:color w:val="000000"/>
          <w:sz w:val="28"/>
        </w:rPr>
        <w:t>
      12 және 13-бағандарда күні мен сомасына бөле отырып, есепті кезеңде нақты жүргізілген ілеспе төлемдер көрсетіледі;</w:t>
      </w:r>
    </w:p>
    <w:bookmarkEnd w:id="86"/>
    <w:bookmarkStart w:name="z103" w:id="87"/>
    <w:p>
      <w:pPr>
        <w:spacing w:after="0"/>
        <w:ind w:left="0"/>
        <w:jc w:val="both"/>
      </w:pPr>
      <w:r>
        <w:rPr>
          <w:rFonts w:ascii="Times New Roman"/>
          <w:b w:val="false"/>
          <w:i w:val="false"/>
          <w:color w:val="000000"/>
          <w:sz w:val="28"/>
        </w:rPr>
        <w:t>
      14, 15, 16, 17, 18 және 19-бағандарда қарызды/кредитті өтеу және оған қызмет көрсету бойынша мерзімі өткен төлемдер көрсетіледі.</w:t>
      </w:r>
    </w:p>
    <w:bookmarkEnd w:id="87"/>
    <w:bookmarkStart w:name="z104" w:id="88"/>
    <w:p>
      <w:pPr>
        <w:spacing w:after="0"/>
        <w:ind w:left="0"/>
        <w:jc w:val="both"/>
      </w:pPr>
      <w:r>
        <w:rPr>
          <w:rFonts w:ascii="Times New Roman"/>
          <w:b w:val="false"/>
          <w:i w:val="false"/>
          <w:color w:val="000000"/>
          <w:sz w:val="28"/>
        </w:rPr>
        <w:t>
      Арифметикалық-логикалық бақылау:</w:t>
      </w:r>
    </w:p>
    <w:bookmarkEnd w:id="88"/>
    <w:bookmarkStart w:name="z105" w:id="89"/>
    <w:p>
      <w:pPr>
        <w:spacing w:after="0"/>
        <w:ind w:left="0"/>
        <w:jc w:val="both"/>
      </w:pPr>
      <w:r>
        <w:rPr>
          <w:rFonts w:ascii="Times New Roman"/>
          <w:b w:val="false"/>
          <w:i w:val="false"/>
          <w:color w:val="000000"/>
          <w:sz w:val="28"/>
        </w:rPr>
        <w:t>
      6-баған = алдыңғы кезеңнің 6 + 9-бағандары;</w:t>
      </w:r>
    </w:p>
    <w:bookmarkEnd w:id="89"/>
    <w:bookmarkStart w:name="z106" w:id="90"/>
    <w:p>
      <w:pPr>
        <w:spacing w:after="0"/>
        <w:ind w:left="0"/>
        <w:jc w:val="both"/>
      </w:pPr>
      <w:r>
        <w:rPr>
          <w:rFonts w:ascii="Times New Roman"/>
          <w:b w:val="false"/>
          <w:i w:val="false"/>
          <w:color w:val="000000"/>
          <w:sz w:val="28"/>
        </w:rPr>
        <w:t>
      10-баған = алдыңғы кезеңнің 10 + 13-бағандары.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