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510b" w14:textId="4055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22 мамырдағы № 115 бұйрығы. Қазақстан Республикасының Әділет министрлігінде 2024 жылғы 24 мамырда № 34399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16137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4"/>
    <w:bookmarkStart w:name="z6" w:id="5"/>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