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da38" w14:textId="ed4d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13 мамырдағы № 169 бұйрығы. Қазақстан Республикасының Әділет министрлігінде 2024 жылғы 17 мамырда № 34381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10795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Тапсырыс берушінің (құрылыс салушының) қызметін ұйымдастырудың және функцияларын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тәртіпте: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169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Тапсырыс 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 салушының)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функцияларын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(толық атауы, бизнес сәйкестендіру нөмірі немесе жеке сәйкестендіру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нөмірі, мекенжайы, байланыс құралдары туралы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Мердігер: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(толық атауы, бизнес сәйкестендіру нөмірі немесе жеке сәйкестендіру нөмірі,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мекенжайы, байланыс құралдары туралы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(атауы,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№_______ мердігерлік шарт (келісімшарт)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Орындалған жұмыстар актісі _____________ (жылы, айы)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 жұмыстары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20__ жылғы бағада жасал(ды)ған,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 нөмір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смета позициясының нөмірі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позициясының шифры, ресурс коды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мен шығындардың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құны,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құны,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Жаслаған елі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бойынша барлығы:______________________________________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қадағалау сарапшысы(лары):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тегі, аты, әкесінің аты (бар болған жағдайда), жеке сәйкестендіру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нөмірі, аттестат 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 жобасын әзірлеушілер немесе авторлық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сарапшысы(лары)_____________________________________________________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(лауазымы, тегі, аты, әкесінің аты (бар болған жағдайда), жеке сәйкестендіру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нөмірі, аттестат №, қолы)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1. Нысан ресурстық әдісті пайдалану арқылы құрылған сметалар бойынша орындалған жұмыстар актілері үшін қолданылады.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9-бағанда, орындалған жұмыстардың актісінде бөлек жолақта ескерілген сол материалдық ресурстар және жабдықтардың мәліметі көрсетіледі.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Орындалған жұмыстар актісіне Материалдық ресурстар мен жабдықтардың жиынтық ведомості ______________________________  (ғимарттың,үйдің, объектінің, құрылыстың атауы)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Орындалған жұмыстар актісі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Реті бойынша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шығу тегі (өндіруші ел)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(болған жағдайда)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 (ранжирлнген тәртіппен)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 (ранжирленген тәртіппен)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Тапсырыс 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(құрылыс салушының)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функцияларын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Мердігер: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Құрылыстың атауы және оның мекенжайы: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Орындалған құрылыс жұмыстарының құны және шығындары туралы анықтама (ресурстық әдіс бойынша)  20___ жылғы __________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БСН/ЖСН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 беруші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Бағдарлама/ кіші бағдарлама/ерекшелік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кешендерінің, объектілерінің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жұмыстардың құны мен шығындар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басынан бастап есепті айға дейін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басынан бастап есепті айға дейін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құрылыс-мондаждау жұмыстары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Жабдықдардың, жиһаз және мүккәммалдың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шығындар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Тапсырыс беруші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аты-жөні, қолы, бизнес сәйкестендіру нөмірі немесе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Мердігер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аты-жөні, қолы, бизнес сәйкестендіру нөмірі немесе 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сәйкестендіру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 орны (бар болған жағдайда)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қадағалау сарапшысы (лары):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аты-жөні, әкесінің аты (бар болған жағдайды), қолы, бизнес сәйкестендіру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немесе жеке сәйкестендіру нөмірі, аттестат №, қолы, мөрі)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