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083058" w14:textId="f08305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"Жоғары және (немесе) жоғары оқу орнынан кейінгі білім беру ұйымдарының жатақханаларындағы орындарды бөлу қағидаларын бекіту туралы" Қазақстан Республикасы Ғылым және жоғары білім министрінің 2022 жылғы 30 желтоқсандағы № 219 бұйрығына өзгерістер мен толықтыру енгізу туралы</w:t>
      </w:r>
    </w:p>
    <w:p>
      <w:pPr>
        <w:spacing w:after="0"/>
        <w:ind w:left="0"/>
        <w:jc w:val="both"/>
      </w:pPr>
      <w:r>
        <w:rPr>
          <w:rFonts w:ascii="Times New Roman"/>
          <w:b w:val="false"/>
          <w:i w:val="false"/>
          <w:color w:val="000000"/>
          <w:sz w:val="28"/>
        </w:rPr>
        <w:t>Қазақстан Республикасы Ғылым және жоғары білім министрінің 2024 жылғы 2 мамырдағы № 208 бұйрығы. Қазақстан Республикасының Әділет министрлігінде 2024 жылғы 3 мамырда № 34331 болып тіркелді</w:t>
      </w:r>
    </w:p>
    <w:p>
      <w:pPr>
        <w:spacing w:after="0"/>
        <w:ind w:left="0"/>
        <w:jc w:val="both"/>
      </w:pPr>
      <w:bookmarkStart w:name="z1" w:id="0"/>
      <w:r>
        <w:rPr>
          <w:rFonts w:ascii="Times New Roman"/>
          <w:b w:val="false"/>
          <w:i w:val="false"/>
          <w:color w:val="000000"/>
          <w:sz w:val="28"/>
        </w:rPr>
        <w:t>
      БҰЙЫРАМЫН:</w:t>
      </w:r>
    </w:p>
    <w:bookmarkEnd w:id="0"/>
    <w:bookmarkStart w:name="z2" w:id="1"/>
    <w:p>
      <w:pPr>
        <w:spacing w:after="0"/>
        <w:ind w:left="0"/>
        <w:jc w:val="both"/>
      </w:pPr>
      <w:r>
        <w:rPr>
          <w:rFonts w:ascii="Times New Roman"/>
          <w:b w:val="false"/>
          <w:i w:val="false"/>
          <w:color w:val="000000"/>
          <w:sz w:val="28"/>
        </w:rPr>
        <w:t xml:space="preserve">
      1. "Жоғары және (немесе) жоғары оқу орнынан кейінгі білім беру ұйымдарының жатақханаларындағы орындарды бөлу қағидаларын бекіту туралы" Қазақстан Республикасы Ғылым және жоғары білім министрінің 2022 жылғы 30 желтоқсандағы № 219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31540 болып тіркелген) мынадай өзгерістер мен толықтыру енгізілсін:</w:t>
      </w:r>
    </w:p>
    <w:bookmarkEnd w:id="1"/>
    <w:bookmarkStart w:name="z3" w:id="2"/>
    <w:p>
      <w:pPr>
        <w:spacing w:after="0"/>
        <w:ind w:left="0"/>
        <w:jc w:val="both"/>
      </w:pPr>
      <w:r>
        <w:rPr>
          <w:rFonts w:ascii="Times New Roman"/>
          <w:b w:val="false"/>
          <w:i w:val="false"/>
          <w:color w:val="000000"/>
          <w:sz w:val="28"/>
        </w:rPr>
        <w:t xml:space="preserve">
      көрсетілген бұйрықпен бекітілген Жоғары және (немесе) жоғары оқу орнынан кейінгі білім беру ұйымдарының жатақханаларындағы орындарды бөлу </w:t>
      </w:r>
      <w:r>
        <w:rPr>
          <w:rFonts w:ascii="Times New Roman"/>
          <w:b w:val="false"/>
          <w:i w:val="false"/>
          <w:color w:val="000000"/>
          <w:sz w:val="28"/>
        </w:rPr>
        <w:t>қағидаларында</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w:t>
      </w:r>
      <w:r>
        <w:rPr>
          <w:rFonts w:ascii="Times New Roman"/>
          <w:b w:val="false"/>
          <w:i w:val="false"/>
          <w:color w:val="000000"/>
          <w:sz w:val="28"/>
        </w:rPr>
        <w:t xml:space="preserve"> мынадай редакцияда жазылсын:</w:t>
      </w:r>
    </w:p>
    <w:bookmarkStart w:name="z5" w:id="3"/>
    <w:p>
      <w:pPr>
        <w:spacing w:after="0"/>
        <w:ind w:left="0"/>
        <w:jc w:val="both"/>
      </w:pPr>
      <w:r>
        <w:rPr>
          <w:rFonts w:ascii="Times New Roman"/>
          <w:b w:val="false"/>
          <w:i w:val="false"/>
          <w:color w:val="000000"/>
          <w:sz w:val="28"/>
        </w:rPr>
        <w:t xml:space="preserve">
      "3. "Жоғары және (немесе) жоғары оқу орнынан кейінгі білім беру ұйымдарында білім алушыларға жатақхана беру" (бұдан әрі – мемлекеттік көрсетілетін қызмет)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белгіленген нысан бойынша өтініш негізінде жеке тұлғаларға тегін көрсетіледі.</w:t>
      </w:r>
    </w:p>
    <w:bookmarkEnd w:id="3"/>
    <w:p>
      <w:pPr>
        <w:spacing w:after="0"/>
        <w:ind w:left="0"/>
        <w:jc w:val="both"/>
      </w:pPr>
      <w:r>
        <w:rPr>
          <w:rFonts w:ascii="Times New Roman"/>
          <w:b w:val="false"/>
          <w:i w:val="false"/>
          <w:color w:val="000000"/>
          <w:sz w:val="28"/>
        </w:rPr>
        <w:t>
      Өтінішті қабылдау және мемлекеттік қызметті көрсету нәтижесін беру:</w:t>
      </w:r>
    </w:p>
    <w:p>
      <w:pPr>
        <w:spacing w:after="0"/>
        <w:ind w:left="0"/>
        <w:jc w:val="both"/>
      </w:pPr>
      <w:r>
        <w:rPr>
          <w:rFonts w:ascii="Times New Roman"/>
          <w:b w:val="false"/>
          <w:i w:val="false"/>
          <w:color w:val="000000"/>
          <w:sz w:val="28"/>
        </w:rPr>
        <w:t>
      1) ЖЖОКБҰ;</w:t>
      </w:r>
    </w:p>
    <w:p>
      <w:pPr>
        <w:spacing w:after="0"/>
        <w:ind w:left="0"/>
        <w:jc w:val="both"/>
      </w:pPr>
      <w:r>
        <w:rPr>
          <w:rFonts w:ascii="Times New Roman"/>
          <w:b w:val="false"/>
          <w:i w:val="false"/>
          <w:color w:val="000000"/>
          <w:sz w:val="28"/>
        </w:rPr>
        <w:t>
      2) www.egov.kz "электронды үкімет" веб-порталы;</w:t>
      </w:r>
    </w:p>
    <w:p>
      <w:pPr>
        <w:spacing w:after="0"/>
        <w:ind w:left="0"/>
        <w:jc w:val="both"/>
      </w:pPr>
      <w:r>
        <w:rPr>
          <w:rFonts w:ascii="Times New Roman"/>
          <w:b w:val="false"/>
          <w:i w:val="false"/>
          <w:color w:val="000000"/>
          <w:sz w:val="28"/>
        </w:rPr>
        <w:t>
      3) "электрондық үкімет" веб-порталында тіркелген ұялы байланыстың абоненттік құрылғысы арқылы жүзеге асырылады.</w:t>
      </w:r>
    </w:p>
    <w:p>
      <w:pPr>
        <w:spacing w:after="0"/>
        <w:ind w:left="0"/>
        <w:jc w:val="both"/>
      </w:pPr>
      <w:r>
        <w:rPr>
          <w:rFonts w:ascii="Times New Roman"/>
          <w:b w:val="false"/>
          <w:i w:val="false"/>
          <w:color w:val="000000"/>
          <w:sz w:val="28"/>
        </w:rPr>
        <w:t xml:space="preserve">
      Мемлекеттік қызмет көрсету әдістерін, мерзімін, нысанын және оны көрсету нәтижесін, сондай-ақ мемлекеттік қызметтерді көрсету ерекшеліктерін ескере отырып, өзге де мәліметтерді қамтитын "Жоғары және (немесе) жоғары оқу орнынан кейінгі білім беру ұйымдарында білім алушыларға жатақхана беру" мемлекеттік қызмет көрсетуге қойылатын негізгі талаптардың тізбесі (бұдан әрі – Негізгі талаптар тізбесі) осы бұйрыққа </w:t>
      </w:r>
      <w:r>
        <w:rPr>
          <w:rFonts w:ascii="Times New Roman"/>
          <w:b w:val="false"/>
          <w:i w:val="false"/>
          <w:color w:val="000000"/>
          <w:sz w:val="28"/>
        </w:rPr>
        <w:t>2-қосымшада</w:t>
      </w:r>
      <w:r>
        <w:rPr>
          <w:rFonts w:ascii="Times New Roman"/>
          <w:b w:val="false"/>
          <w:i w:val="false"/>
          <w:color w:val="000000"/>
          <w:sz w:val="28"/>
        </w:rPr>
        <w:t xml:space="preserve"> жазылған.";</w:t>
      </w:r>
    </w:p>
    <w:bookmarkStart w:name="z6" w:id="4"/>
    <w:p>
      <w:pPr>
        <w:spacing w:after="0"/>
        <w:ind w:left="0"/>
        <w:jc w:val="both"/>
      </w:pPr>
      <w:r>
        <w:rPr>
          <w:rFonts w:ascii="Times New Roman"/>
          <w:b w:val="false"/>
          <w:i w:val="false"/>
          <w:color w:val="000000"/>
          <w:sz w:val="28"/>
        </w:rPr>
        <w:t>
      мынадай мазмұндағы 3-1-тармақпен толықтырылсын:</w:t>
      </w:r>
    </w:p>
    <w:bookmarkEnd w:id="4"/>
    <w:bookmarkStart w:name="z7" w:id="5"/>
    <w:p>
      <w:pPr>
        <w:spacing w:after="0"/>
        <w:ind w:left="0"/>
        <w:jc w:val="both"/>
      </w:pPr>
      <w:r>
        <w:rPr>
          <w:rFonts w:ascii="Times New Roman"/>
          <w:b w:val="false"/>
          <w:i w:val="false"/>
          <w:color w:val="000000"/>
          <w:sz w:val="28"/>
        </w:rPr>
        <w:t>
      "3-1. Мемлекеттік қызметті проактивті тәсілмен көрсету "электрондық үкімет" веб-порталында көрсетілетін қызметті алушының ұялы байланысының абоненттік құрылғысының телефон нөмірін тіркеу және дербес деректерге қол жеткізуді бақылаудың мемлекеттік сервисі арқылы алынған дербес деректерді жинауға және өңдеуге көрсетілетін қызметті алушының келісімі болған кезде мемлекеттік органдардың ақпараттық жүйелері арқылы жүзеге асырылады және мыналарды қамтиды:</w:t>
      </w:r>
    </w:p>
    <w:bookmarkEnd w:id="5"/>
    <w:p>
      <w:pPr>
        <w:spacing w:after="0"/>
        <w:ind w:left="0"/>
        <w:jc w:val="both"/>
      </w:pPr>
      <w:r>
        <w:rPr>
          <w:rFonts w:ascii="Times New Roman"/>
          <w:b w:val="false"/>
          <w:i w:val="false"/>
          <w:color w:val="000000"/>
          <w:sz w:val="28"/>
        </w:rPr>
        <w:t>
      көрсетілетін қызметті алушыға мемлекеттік қызмет көрсетуге сұрау салумен автоматты хабарламалар жіберу;</w:t>
      </w:r>
    </w:p>
    <w:p>
      <w:pPr>
        <w:spacing w:after="0"/>
        <w:ind w:left="0"/>
        <w:jc w:val="both"/>
      </w:pPr>
      <w:r>
        <w:rPr>
          <w:rFonts w:ascii="Times New Roman"/>
          <w:b w:val="false"/>
          <w:i w:val="false"/>
          <w:color w:val="000000"/>
          <w:sz w:val="28"/>
        </w:rPr>
        <w:t>
      мемлекеттік қызметтер саласындағы заңнамада көзделген жағдайларда проактивті қызмет көрсету немесе проактивті қызмет көрсетуден бас тарту.</w:t>
      </w:r>
    </w:p>
    <w:p>
      <w:pPr>
        <w:spacing w:after="0"/>
        <w:ind w:left="0"/>
        <w:jc w:val="both"/>
      </w:pPr>
      <w:r>
        <w:rPr>
          <w:rFonts w:ascii="Times New Roman"/>
          <w:b w:val="false"/>
          <w:i w:val="false"/>
          <w:color w:val="000000"/>
          <w:sz w:val="28"/>
        </w:rPr>
        <w:t>
      Көрсетілетін қызметті алушыдан жауапты күту мерзімі сұрау салуды алған сәттен бастап жиырма төрт сағатты құрайды.";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4-тармақ</w:t>
      </w:r>
      <w:r>
        <w:rPr>
          <w:rFonts w:ascii="Times New Roman"/>
          <w:b w:val="false"/>
          <w:i w:val="false"/>
          <w:color w:val="000000"/>
          <w:sz w:val="28"/>
        </w:rPr>
        <w:t xml:space="preserve"> мынадай редакцияда жазылсын:</w:t>
      </w:r>
    </w:p>
    <w:bookmarkStart w:name="z9" w:id="6"/>
    <w:p>
      <w:pPr>
        <w:spacing w:after="0"/>
        <w:ind w:left="0"/>
        <w:jc w:val="both"/>
      </w:pPr>
      <w:r>
        <w:rPr>
          <w:rFonts w:ascii="Times New Roman"/>
          <w:b w:val="false"/>
          <w:i w:val="false"/>
          <w:color w:val="000000"/>
          <w:sz w:val="28"/>
        </w:rPr>
        <w:t>
      "4. Осы Қағидаларда мынадай негізгі ұғымдар пайдаланылады:</w:t>
      </w:r>
    </w:p>
    <w:bookmarkEnd w:id="6"/>
    <w:p>
      <w:pPr>
        <w:spacing w:after="0"/>
        <w:ind w:left="0"/>
        <w:jc w:val="both"/>
      </w:pPr>
      <w:r>
        <w:rPr>
          <w:rFonts w:ascii="Times New Roman"/>
          <w:b w:val="false"/>
          <w:i w:val="false"/>
          <w:color w:val="000000"/>
          <w:sz w:val="28"/>
        </w:rPr>
        <w:t>
      1) мемлекеттік көрсетілетін қызмет – көрсетілетін қызметті алушылардың өтініш жасауы бойынша немесе өтініш жасауынсыз жеке тәртіппен жүзеге асырылатын және олардың құқықтарын, бостандықтары мен заңды мүдделерін іске асыруға, оларға тиісті материалдық немесе материалдық емес игіліктер беруге бағытталған жекелеген мемлекеттік функцияларды іске асыру нысандарының бірі;</w:t>
      </w:r>
    </w:p>
    <w:p>
      <w:pPr>
        <w:spacing w:after="0"/>
        <w:ind w:left="0"/>
        <w:jc w:val="both"/>
      </w:pPr>
      <w:r>
        <w:rPr>
          <w:rFonts w:ascii="Times New Roman"/>
          <w:b w:val="false"/>
          <w:i w:val="false"/>
          <w:color w:val="000000"/>
          <w:sz w:val="28"/>
        </w:rPr>
        <w:t>
      2) "электрондық үкімет" веб-порталы – нормативтік құқықтық базаны қоса алғанда, бүкіл шоғырландырылған үкіметтік ақпаратқа және электрондық нысанда көрсетілетін мемлекеттік қызметтерге, табиғи монополиялар субъектілерінің желілеріне қосуға техникалық шарттарды беру жөніндегі қызметтерге және квазимемлекеттік сектор субъектілерінің қызметтеріне қол жеткізудің бірыңғай терезесі болатын ақпараттық жүйе (бұдан әрі – портал);</w:t>
      </w:r>
    </w:p>
    <w:p>
      <w:pPr>
        <w:spacing w:after="0"/>
        <w:ind w:left="0"/>
        <w:jc w:val="both"/>
      </w:pPr>
      <w:r>
        <w:rPr>
          <w:rFonts w:ascii="Times New Roman"/>
          <w:b w:val="false"/>
          <w:i w:val="false"/>
          <w:color w:val="000000"/>
          <w:sz w:val="28"/>
        </w:rPr>
        <w:t>
      3) электрондық цифрлық қолтаңба – электрондық цифрлық қолтаңба құралдарымен жасалған және электрондық құжаттың дұрыстығын, оның тиесілілігін және мазмұнының өзгермейтіндігін растайтын электрондық цифрлық таңбалар жиынтығы (бұдан әрі – ЭЦҚ);</w:t>
      </w:r>
    </w:p>
    <w:p>
      <w:pPr>
        <w:spacing w:after="0"/>
        <w:ind w:left="0"/>
        <w:jc w:val="both"/>
      </w:pPr>
      <w:r>
        <w:rPr>
          <w:rFonts w:ascii="Times New Roman"/>
          <w:b w:val="false"/>
          <w:i w:val="false"/>
          <w:color w:val="000000"/>
          <w:sz w:val="28"/>
        </w:rPr>
        <w:t>
      4) проактивті қызмет – көрсетілетін қызметті берушінің бастамасы бойынша көрсетілетін қызметті алушының өтінішінсіз көрсетілетін мемлекеттік қызмет.";</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10-тармақ</w:t>
      </w:r>
      <w:r>
        <w:rPr>
          <w:rFonts w:ascii="Times New Roman"/>
          <w:b w:val="false"/>
          <w:i w:val="false"/>
          <w:color w:val="000000"/>
          <w:sz w:val="28"/>
        </w:rPr>
        <w:t xml:space="preserve"> мынадай редакцияда жазылсын:</w:t>
      </w:r>
    </w:p>
    <w:bookmarkStart w:name="z11" w:id="7"/>
    <w:p>
      <w:pPr>
        <w:spacing w:after="0"/>
        <w:ind w:left="0"/>
        <w:jc w:val="both"/>
      </w:pPr>
      <w:r>
        <w:rPr>
          <w:rFonts w:ascii="Times New Roman"/>
          <w:b w:val="false"/>
          <w:i w:val="false"/>
          <w:color w:val="000000"/>
          <w:sz w:val="28"/>
        </w:rPr>
        <w:t xml:space="preserve">
      "10. Конкурстық комиссия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белгіленген нысан бойынша өтініш негізінде немесе көрсетілетін қызметті алушының мәртебесін растайтын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ЖЖОКБҰ тізбесінің 8-тармағында көрсетілген құжаттарды қоса бере отырып, порталға электрондық түрде берілген өтініш негізінде ЖЖОКБҰ-дағы жатақханадағы орындарды бөлуді жүзеге асырады.</w:t>
      </w:r>
    </w:p>
    <w:bookmarkEnd w:id="7"/>
    <w:p>
      <w:pPr>
        <w:spacing w:after="0"/>
        <w:ind w:left="0"/>
        <w:jc w:val="both"/>
      </w:pPr>
      <w:r>
        <w:rPr>
          <w:rFonts w:ascii="Times New Roman"/>
          <w:b w:val="false"/>
          <w:i w:val="false"/>
          <w:color w:val="000000"/>
          <w:sz w:val="28"/>
        </w:rPr>
        <w:t>
      ЖЖОКБҰ кеңсесі өтініш берген күні құжаттарды қабылдауды және тіркеуді жүзеге асырады және 1 (бір) жұмыс күні ішінде өтінішті конкурстық комиссияның қарауына береді.</w:t>
      </w:r>
    </w:p>
    <w:p>
      <w:pPr>
        <w:spacing w:after="0"/>
        <w:ind w:left="0"/>
        <w:jc w:val="both"/>
      </w:pPr>
      <w:r>
        <w:rPr>
          <w:rFonts w:ascii="Times New Roman"/>
          <w:b w:val="false"/>
          <w:i w:val="false"/>
          <w:color w:val="000000"/>
          <w:sz w:val="28"/>
        </w:rPr>
        <w:t>
      Көрсетілетін қызметті алушы барлық қажетті құжаттарды тапсырған кезде:</w:t>
      </w:r>
    </w:p>
    <w:p>
      <w:pPr>
        <w:spacing w:after="0"/>
        <w:ind w:left="0"/>
        <w:jc w:val="both"/>
      </w:pPr>
      <w:r>
        <w:rPr>
          <w:rFonts w:ascii="Times New Roman"/>
          <w:b w:val="false"/>
          <w:i w:val="false"/>
          <w:color w:val="000000"/>
          <w:sz w:val="28"/>
        </w:rPr>
        <w:t xml:space="preserve">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құжаттар топтамасын қабылдау күнін көрсете отырып, құжаттарды алу туралы ЖЖОКБҰ құжаттарын қабылдау туралы қолхат қағаз жеткізгіштегі өтініштің қабылданғанын растау болып табылады.</w:t>
      </w:r>
    </w:p>
    <w:p>
      <w:pPr>
        <w:spacing w:after="0"/>
        <w:ind w:left="0"/>
        <w:jc w:val="both"/>
      </w:pPr>
      <w:r>
        <w:rPr>
          <w:rFonts w:ascii="Times New Roman"/>
          <w:b w:val="false"/>
          <w:i w:val="false"/>
          <w:color w:val="000000"/>
          <w:sz w:val="28"/>
        </w:rPr>
        <w:t>
      Портал арқылы – көрсетілетін қызметті алушының "жеке кабинетінде" құжаттар топтамасын қабылдау туралы мәртебе көрсетіледі.</w:t>
      </w:r>
    </w:p>
    <w:p>
      <w:pPr>
        <w:spacing w:after="0"/>
        <w:ind w:left="0"/>
        <w:jc w:val="both"/>
      </w:pPr>
      <w:r>
        <w:rPr>
          <w:rFonts w:ascii="Times New Roman"/>
          <w:b w:val="false"/>
          <w:i w:val="false"/>
          <w:color w:val="000000"/>
          <w:sz w:val="28"/>
        </w:rPr>
        <w:t xml:space="preserve">
      Көрсетілетін қызметті алушы құжаттар топтамасын толық ұсынбаған және (немесе) қолданылу мерзімі өткен құжаттарды ұсынған кезде ЖЖОКБҰ өтінішті қабылдаудан бас тартады және осы Қағидаларға </w:t>
      </w:r>
      <w:r>
        <w:rPr>
          <w:rFonts w:ascii="Times New Roman"/>
          <w:b w:val="false"/>
          <w:i w:val="false"/>
          <w:color w:val="000000"/>
          <w:sz w:val="28"/>
        </w:rPr>
        <w:t>4-қосымшаға</w:t>
      </w:r>
      <w:r>
        <w:rPr>
          <w:rFonts w:ascii="Times New Roman"/>
          <w:b w:val="false"/>
          <w:i w:val="false"/>
          <w:color w:val="000000"/>
          <w:sz w:val="28"/>
        </w:rPr>
        <w:t xml:space="preserve"> сәйкес нысан бойынша құжаттарды қабылдаудан бас тарту туралы қолхат береді.";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12-тармақтың</w:t>
      </w:r>
      <w:r>
        <w:rPr>
          <w:rFonts w:ascii="Times New Roman"/>
          <w:b w:val="false"/>
          <w:i w:val="false"/>
          <w:color w:val="000000"/>
          <w:sz w:val="28"/>
        </w:rPr>
        <w:t xml:space="preserve"> 5) тармақшасының бірінші бөлігі мынадай редакцияда жазылсын:</w:t>
      </w:r>
    </w:p>
    <w:bookmarkStart w:name="z13" w:id="8"/>
    <w:p>
      <w:pPr>
        <w:spacing w:after="0"/>
        <w:ind w:left="0"/>
        <w:jc w:val="both"/>
      </w:pPr>
      <w:r>
        <w:rPr>
          <w:rFonts w:ascii="Times New Roman"/>
          <w:b w:val="false"/>
          <w:i w:val="false"/>
          <w:color w:val="000000"/>
          <w:sz w:val="28"/>
        </w:rPr>
        <w:t>
      "5) бірінші курсқа оқуға қабылданған, Ұлттық бірыңғай тестілеу немесе Кешенді тестілеу қорытындылары, пәндер бойынша түсу емтихандары немесе білім беру ұйымы өткізген тестілеу нысаны бойынша жоғары балл алған білім алушылар.";</w:t>
      </w:r>
    </w:p>
    <w:bookmarkEnd w:id="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2-қосымшада</w:t>
      </w:r>
      <w:r>
        <w:rPr>
          <w:rFonts w:ascii="Times New Roman"/>
          <w:b w:val="false"/>
          <w:i w:val="false"/>
          <w:color w:val="000000"/>
          <w:sz w:val="28"/>
        </w:rPr>
        <w:t>:</w:t>
      </w:r>
    </w:p>
    <w:bookmarkStart w:name="z15" w:id="9"/>
    <w:p>
      <w:pPr>
        <w:spacing w:after="0"/>
        <w:ind w:left="0"/>
        <w:jc w:val="both"/>
      </w:pPr>
      <w:r>
        <w:rPr>
          <w:rFonts w:ascii="Times New Roman"/>
          <w:b w:val="false"/>
          <w:i w:val="false"/>
          <w:color w:val="000000"/>
          <w:sz w:val="28"/>
        </w:rPr>
        <w:t>
      реттік нөмірі 2-жол мынадай редакцияда жазылсын:</w:t>
      </w:r>
    </w:p>
    <w:bookmarkEnd w:id="9"/>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қызметті беру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Өтінішті қабылдау және мемлекеттік қызметті көрсету нәтижесін беру:</w:t>
            </w:r>
          </w:p>
          <w:p>
            <w:pPr>
              <w:spacing w:after="20"/>
              <w:ind w:left="20"/>
              <w:jc w:val="both"/>
            </w:pPr>
            <w:r>
              <w:rPr>
                <w:rFonts w:ascii="Times New Roman"/>
                <w:b w:val="false"/>
                <w:i w:val="false"/>
                <w:color w:val="000000"/>
                <w:sz w:val="20"/>
              </w:rPr>
              <w:t>
1) ЖЖОКБҰ;</w:t>
            </w:r>
          </w:p>
          <w:p>
            <w:pPr>
              <w:spacing w:after="20"/>
              <w:ind w:left="20"/>
              <w:jc w:val="both"/>
            </w:pPr>
            <w:r>
              <w:rPr>
                <w:rFonts w:ascii="Times New Roman"/>
                <w:b w:val="false"/>
                <w:i w:val="false"/>
                <w:color w:val="000000"/>
                <w:sz w:val="20"/>
              </w:rPr>
              <w:t>
2) www.egov.kz "электрондық үкіметтің" веб-порталы;</w:t>
            </w:r>
          </w:p>
          <w:p>
            <w:pPr>
              <w:spacing w:after="20"/>
              <w:ind w:left="20"/>
              <w:jc w:val="both"/>
            </w:pPr>
            <w:r>
              <w:rPr>
                <w:rFonts w:ascii="Times New Roman"/>
                <w:b w:val="false"/>
                <w:i w:val="false"/>
                <w:color w:val="000000"/>
                <w:sz w:val="20"/>
              </w:rPr>
              <w:t>
3) "электрондық үкімет" веб-порталында тіркелген ұялы байланыстың абоненттік құрылғысы.</w:t>
            </w:r>
          </w:p>
        </w:tc>
      </w:tr>
    </w:tbl>
    <w:p>
      <w:pPr>
        <w:spacing w:after="0"/>
        <w:ind w:left="0"/>
        <w:jc w:val="both"/>
      </w:pPr>
      <w:r>
        <w:rPr>
          <w:rFonts w:ascii="Times New Roman"/>
          <w:b w:val="false"/>
          <w:i w:val="false"/>
          <w:color w:val="000000"/>
          <w:sz w:val="28"/>
        </w:rPr>
        <w:t>
      ";</w:t>
      </w:r>
    </w:p>
    <w:bookmarkStart w:name="z16" w:id="10"/>
    <w:p>
      <w:pPr>
        <w:spacing w:after="0"/>
        <w:ind w:left="0"/>
        <w:jc w:val="both"/>
      </w:pPr>
      <w:r>
        <w:rPr>
          <w:rFonts w:ascii="Times New Roman"/>
          <w:b w:val="false"/>
          <w:i w:val="false"/>
          <w:color w:val="000000"/>
          <w:sz w:val="28"/>
        </w:rPr>
        <w:t>
      реттік нөмірлері 4 және 5-жолдар мынадай редакцияда жазылсын:</w:t>
      </w:r>
    </w:p>
    <w:bookmarkEnd w:id="10"/>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нысаны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(ішінара автоматтандырылған)/қағаз /проактивті түрінде.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нәтижесі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Осы Қағидаларға </w:t>
            </w:r>
            <w:r>
              <w:rPr>
                <w:rFonts w:ascii="Times New Roman"/>
                <w:b w:val="false"/>
                <w:i w:val="false"/>
                <w:color w:val="000000"/>
                <w:sz w:val="20"/>
              </w:rPr>
              <w:t>5-қосымшаға</w:t>
            </w:r>
            <w:r>
              <w:rPr>
                <w:rFonts w:ascii="Times New Roman"/>
                <w:b w:val="false"/>
                <w:i w:val="false"/>
                <w:color w:val="000000"/>
                <w:sz w:val="20"/>
              </w:rPr>
              <w:t xml:space="preserve"> сәйкес нысан бойынша ЖЖОКБҰ-да білім алушыларға жатақхана беру туралы жолдама не дәлелді бас тарту.</w:t>
            </w:r>
          </w:p>
          <w:p>
            <w:pPr>
              <w:spacing w:after="20"/>
              <w:ind w:left="20"/>
              <w:jc w:val="both"/>
            </w:pPr>
            <w:r>
              <w:rPr>
                <w:rFonts w:ascii="Times New Roman"/>
                <w:b w:val="false"/>
                <w:i w:val="false"/>
                <w:color w:val="000000"/>
                <w:sz w:val="20"/>
              </w:rPr>
              <w:t xml:space="preserve">
Мемлекеттік қызметті көрсету нәтижесін ұсыну </w:t>
            </w:r>
          </w:p>
          <w:p>
            <w:pPr>
              <w:spacing w:after="20"/>
              <w:ind w:left="20"/>
              <w:jc w:val="both"/>
            </w:pPr>
            <w:r>
              <w:rPr>
                <w:rFonts w:ascii="Times New Roman"/>
                <w:b w:val="false"/>
                <w:i w:val="false"/>
                <w:color w:val="000000"/>
                <w:sz w:val="20"/>
              </w:rPr>
              <w:t>
нысаны: электрондық (ішінара автоматтандырылған)/қағаз/проактивті.</w:t>
            </w:r>
          </w:p>
          <w:p>
            <w:pPr>
              <w:spacing w:after="20"/>
              <w:ind w:left="20"/>
              <w:jc w:val="both"/>
            </w:pPr>
            <w:r>
              <w:rPr>
                <w:rFonts w:ascii="Times New Roman"/>
                <w:b w:val="false"/>
                <w:i w:val="false"/>
                <w:color w:val="000000"/>
                <w:sz w:val="20"/>
              </w:rPr>
              <w:t>
Көрсетілетін қызметті алушы көрсетілген мерзімде мемлекеттік көрсетілетін қызмет нәтижесіне жүгінбеген кезде көрсетілетін қызметті беруші оларды көрсетілетін қызметті алушы алғанға дейін қабылдау орны бойынша сақтауды қамтамасыз етеді.</w:t>
            </w:r>
          </w:p>
          <w:p>
            <w:pPr>
              <w:spacing w:after="20"/>
              <w:ind w:left="20"/>
              <w:jc w:val="both"/>
            </w:pPr>
            <w:r>
              <w:rPr>
                <w:rFonts w:ascii="Times New Roman"/>
                <w:b w:val="false"/>
                <w:i w:val="false"/>
                <w:color w:val="000000"/>
                <w:sz w:val="20"/>
              </w:rPr>
              <w:t>
Мемлекеттік қызметті көрсету нәтижесі проактивті нысанда көрсетілетін қызметті алушының ұялы телефонына sms-хабарлама арқылы жіберіледі.</w:t>
            </w:r>
          </w:p>
        </w:tc>
      </w:tr>
    </w:tbl>
    <w:p>
      <w:pPr>
        <w:spacing w:after="0"/>
        <w:ind w:left="0"/>
        <w:jc w:val="both"/>
      </w:pPr>
      <w:r>
        <w:rPr>
          <w:rFonts w:ascii="Times New Roman"/>
          <w:b w:val="false"/>
          <w:i w:val="false"/>
          <w:color w:val="000000"/>
          <w:sz w:val="28"/>
        </w:rPr>
        <w:t>
      ";</w:t>
      </w:r>
    </w:p>
    <w:bookmarkStart w:name="z17" w:id="11"/>
    <w:p>
      <w:pPr>
        <w:spacing w:after="0"/>
        <w:ind w:left="0"/>
        <w:jc w:val="both"/>
      </w:pPr>
      <w:r>
        <w:rPr>
          <w:rFonts w:ascii="Times New Roman"/>
          <w:b w:val="false"/>
          <w:i w:val="false"/>
          <w:color w:val="000000"/>
          <w:sz w:val="28"/>
        </w:rPr>
        <w:t>
      реттік нөмірі 10-жол мынадай редакцияда жазылсын:</w:t>
      </w:r>
    </w:p>
    <w:bookmarkEnd w:id="11"/>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оның ішінде электрондық түрде және Мемлекеттік корпорация арқылы көрсету ерекшеліктері ескеріле отырып қойылатын өзге де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 топтамасын тапсыру үшін күтудің рұқсат етілген ең ұзақ уақыты – 15 минут.</w:t>
            </w:r>
          </w:p>
          <w:p>
            <w:pPr>
              <w:spacing w:after="20"/>
              <w:ind w:left="20"/>
              <w:jc w:val="both"/>
            </w:pPr>
            <w:r>
              <w:rPr>
                <w:rFonts w:ascii="Times New Roman"/>
                <w:b w:val="false"/>
                <w:i w:val="false"/>
                <w:color w:val="000000"/>
                <w:sz w:val="20"/>
              </w:rPr>
              <w:t>
Көрсетілетін қызметті алушыға қызмет көрсетудің рұқсат етілген ең ұзақ уақыты – 30 минут.</w:t>
            </w:r>
          </w:p>
          <w:p>
            <w:pPr>
              <w:spacing w:after="20"/>
              <w:ind w:left="20"/>
              <w:jc w:val="both"/>
            </w:pPr>
            <w:r>
              <w:rPr>
                <w:rFonts w:ascii="Times New Roman"/>
                <w:b w:val="false"/>
                <w:i w:val="false"/>
                <w:color w:val="000000"/>
                <w:sz w:val="20"/>
              </w:rPr>
              <w:t>
Көрсетілетін қызметті алушының ЭЦҚ болған жағдайда портал арқылы электрондық нысанда мемлекеттік қызметті алу мүмкіндігі бар.</w:t>
            </w:r>
          </w:p>
          <w:p>
            <w:pPr>
              <w:spacing w:after="20"/>
              <w:ind w:left="20"/>
              <w:jc w:val="both"/>
            </w:pPr>
            <w:r>
              <w:rPr>
                <w:rFonts w:ascii="Times New Roman"/>
                <w:b w:val="false"/>
                <w:i w:val="false"/>
                <w:color w:val="000000"/>
                <w:sz w:val="20"/>
              </w:rPr>
              <w:t xml:space="preserve">
Көрсетілетін қызметті алушының мемлекеттік қызметті көрсету тәртібі мен мәртебесі туралы ақпаратты порталдың "жеке кабинеті", көрсетілетін қызметті берушінің анықтамалық қызметтері, сондай-ақ "1414", 8-800-080-7777 Бірыңғай байланыс орталығы арқылы қашықтан қол жеткізу режимінде алуға мүмкіндігі бар. </w:t>
            </w:r>
          </w:p>
          <w:p>
            <w:pPr>
              <w:spacing w:after="20"/>
              <w:ind w:left="20"/>
              <w:jc w:val="both"/>
            </w:pPr>
            <w:r>
              <w:rPr>
                <w:rFonts w:ascii="Times New Roman"/>
                <w:b w:val="false"/>
                <w:i w:val="false"/>
                <w:color w:val="000000"/>
                <w:sz w:val="20"/>
              </w:rPr>
              <w:t>
 Үшінші тұлғалардың қызмет алу шарттары:</w:t>
            </w:r>
          </w:p>
          <w:p>
            <w:pPr>
              <w:spacing w:after="20"/>
              <w:ind w:left="20"/>
              <w:jc w:val="both"/>
            </w:pPr>
            <w:r>
              <w:rPr>
                <w:rFonts w:ascii="Times New Roman"/>
                <w:b w:val="false"/>
                <w:i w:val="false"/>
                <w:color w:val="000000"/>
                <w:sz w:val="20"/>
              </w:rPr>
              <w:t>
Порталдағы "жеке кабинеттен", сондай-ақ "электрондық үкімет" веб-порталында тіркелген ұялы байланыстың абоненттік құрылғысы арқылы проактивті нысанда ұсынылған мәліметтер сұратылып отырған адамның келісімі болған жағдайда үшінші тұлғалардың электрондық сұрау салуы.</w:t>
            </w:r>
          </w:p>
        </w:tc>
      </w:tr>
    </w:tbl>
    <w:p>
      <w:pPr>
        <w:spacing w:after="0"/>
        <w:ind w:left="0"/>
        <w:jc w:val="both"/>
      </w:pPr>
      <w:r>
        <w:rPr>
          <w:rFonts w:ascii="Times New Roman"/>
          <w:b w:val="false"/>
          <w:i w:val="false"/>
          <w:color w:val="000000"/>
          <w:sz w:val="28"/>
        </w:rPr>
        <w:t>
      ".</w:t>
      </w:r>
    </w:p>
    <w:bookmarkStart w:name="z18" w:id="12"/>
    <w:p>
      <w:pPr>
        <w:spacing w:after="0"/>
        <w:ind w:left="0"/>
        <w:jc w:val="both"/>
      </w:pPr>
      <w:r>
        <w:rPr>
          <w:rFonts w:ascii="Times New Roman"/>
          <w:b w:val="false"/>
          <w:i w:val="false"/>
          <w:color w:val="000000"/>
          <w:sz w:val="28"/>
        </w:rPr>
        <w:t xml:space="preserve">
      2. Қазақстан Республикасы Ғылым және жоғары білім министрлігінің Жоғары және жоғары оқу орнынан кейінгі білім комитеті Қазақстан Республикасының заңнамасында белгіленген тәртіппен: </w:t>
      </w:r>
    </w:p>
    <w:bookmarkEnd w:id="12"/>
    <w:bookmarkStart w:name="z19" w:id="13"/>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bookmarkEnd w:id="13"/>
    <w:bookmarkStart w:name="z20" w:id="14"/>
    <w:p>
      <w:pPr>
        <w:spacing w:after="0"/>
        <w:ind w:left="0"/>
        <w:jc w:val="both"/>
      </w:pPr>
      <w:r>
        <w:rPr>
          <w:rFonts w:ascii="Times New Roman"/>
          <w:b w:val="false"/>
          <w:i w:val="false"/>
          <w:color w:val="000000"/>
          <w:sz w:val="28"/>
        </w:rPr>
        <w:t>
      2) осы бұйрық ресми жарияланғаннан кейін оны Қазақстан Республикасы Ғылым және жоғары білім министрлігінің интернет-ресурсында орналастыруды қамтамасыз етсін.</w:t>
      </w:r>
    </w:p>
    <w:bookmarkEnd w:id="14"/>
    <w:bookmarkStart w:name="z21" w:id="15"/>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Ғылым және жоғары білім вице-министріне жүктелсін.</w:t>
      </w:r>
    </w:p>
    <w:bookmarkEnd w:id="15"/>
    <w:bookmarkStart w:name="z22" w:id="16"/>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1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Республикасының </w:t>
            </w:r>
          </w:p>
          <w:p>
            <w:pPr>
              <w:spacing w:after="20"/>
              <w:ind w:left="20"/>
              <w:jc w:val="both"/>
            </w:pPr>
          </w:p>
          <w:p>
            <w:pPr>
              <w:spacing w:after="20"/>
              <w:ind w:left="20"/>
              <w:jc w:val="both"/>
            </w:pPr>
            <w:r>
              <w:rPr>
                <w:rFonts w:ascii="Times New Roman"/>
                <w:b w:val="false"/>
                <w:i/>
                <w:color w:val="000000"/>
                <w:sz w:val="20"/>
              </w:rPr>
              <w:t xml:space="preserve">Ғылым және жоғары білім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Нурбек</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Цифрлық даму, инновациялар</w:t>
      </w:r>
    </w:p>
    <w:p>
      <w:pPr>
        <w:spacing w:after="0"/>
        <w:ind w:left="0"/>
        <w:jc w:val="both"/>
      </w:pPr>
      <w:r>
        <w:rPr>
          <w:rFonts w:ascii="Times New Roman"/>
          <w:b w:val="false"/>
          <w:i w:val="false"/>
          <w:color w:val="000000"/>
          <w:sz w:val="28"/>
        </w:rPr>
        <w:t>
      және аэроғарыш өнеркәсібі министрлігі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