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4979" w14:textId="2be4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ғылыми-техникалық сараптаманы жүргізу" мемлекеттік қызмет көрсету қағидаларын бекіту туралы" Қазақстан Республикасы Білім және ғылым министрінің 2020 жылғы 4 маусымдағы № 229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30 сәуірдегі № 205 бұйрығы. Қазақстан Республикасының Әділет министрлігінде 2024 жылғы 2 мамырда № 34325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ғылыми-техникалық сараптаманы жүргізу" мемлекеттік қызмет көрсету қағидаларын бекіту туралы" Қазақстан Республикасы Білім және ғылым министрінің 2020 жылғы 4 маусымдағы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20821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Қағидалар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30 сәуірдегі</w:t>
            </w:r>
            <w:r>
              <w:br/>
            </w:r>
            <w:r>
              <w:rPr>
                <w:rFonts w:ascii="Times New Roman"/>
                <w:b w:val="false"/>
                <w:i w:val="false"/>
                <w:color w:val="000000"/>
                <w:sz w:val="20"/>
              </w:rPr>
              <w:t>№ 205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4 маусымдағы</w:t>
            </w:r>
            <w:r>
              <w:br/>
            </w:r>
            <w:r>
              <w:rPr>
                <w:rFonts w:ascii="Times New Roman"/>
                <w:b w:val="false"/>
                <w:i w:val="false"/>
                <w:color w:val="000000"/>
                <w:sz w:val="20"/>
              </w:rPr>
              <w:t>№ 229 бұйрығына</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"Мемлекеттік ғылыми-техникалық сараптаманы жүргізу" мемлекеттік қызмет көрсету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"Мемлекеттік ғылыми-техникалық сараптаманы жүргізу"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ғылыми-техникалық сараптаманы жүргізу" мемлекеттік қызмет көрсету (бұдан әрі – мемлекеттік көрсетілетін қызмет) тәртібін айқындайды.</w:t>
      </w:r>
    </w:p>
    <w:bookmarkStart w:name="z16" w:id="8"/>
    <w:p>
      <w:pPr>
        <w:spacing w:after="0"/>
        <w:ind w:left="0"/>
        <w:jc w:val="both"/>
      </w:pPr>
      <w:r>
        <w:rPr>
          <w:rFonts w:ascii="Times New Roman"/>
          <w:b w:val="false"/>
          <w:i w:val="false"/>
          <w:color w:val="000000"/>
          <w:sz w:val="28"/>
        </w:rPr>
        <w:t>
      2. Мемлекеттік қызмет "Ұлттық мемлекеттік ғылыми-техникалық сараптама орталығы" акционерлік қоғамы (бұдан әрі – көрсетілетін қызметті беруші) арқылы көрсетіледі.</w:t>
      </w:r>
    </w:p>
    <w:bookmarkEnd w:id="8"/>
    <w:bookmarkStart w:name="z17" w:id="9"/>
    <w:p>
      <w:pPr>
        <w:spacing w:after="0"/>
        <w:ind w:left="0"/>
        <w:jc w:val="both"/>
      </w:pPr>
      <w:r>
        <w:rPr>
          <w:rFonts w:ascii="Times New Roman"/>
          <w:b w:val="false"/>
          <w:i w:val="false"/>
          <w:color w:val="000000"/>
          <w:sz w:val="28"/>
        </w:rPr>
        <w:t>
      3. Құжаттарды қабылдау және мемлекеттік қызмет көрсету нәтижелерін беру көрсетілетін қызметті берушімен is.ncste.kz ақпараттандыру объектісі (бұдан әрі – ақпараттандыру объектісі) арқылы жүзеге асырылады.</w:t>
      </w:r>
    </w:p>
    <w:bookmarkEnd w:id="9"/>
    <w:bookmarkStart w:name="z18" w:id="10"/>
    <w:p>
      <w:pPr>
        <w:spacing w:after="0"/>
        <w:ind w:left="0"/>
        <w:jc w:val="left"/>
      </w:pPr>
      <w:r>
        <w:rPr>
          <w:rFonts w:ascii="Times New Roman"/>
          <w:b/>
          <w:i w:val="false"/>
          <w:color w:val="000000"/>
        </w:rPr>
        <w:t xml:space="preserve"> 2-тарау. Мемлекеттік қызметті көрсету тәртібі</w:t>
      </w:r>
    </w:p>
    <w:bookmarkEnd w:id="10"/>
    <w:p>
      <w:pPr>
        <w:spacing w:after="0"/>
        <w:ind w:left="0"/>
        <w:jc w:val="left"/>
      </w:pPr>
    </w:p>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ғылыми-техникалық сараптама жүргізу" мемлекеттік көрсетілетін қызметке қойылатын негізгі талаптар тізбесінің (бұдан әрі – Мемлекеттік көрсетілетін қызметке қойылатын негізгі талаптар тізбесі) 8-тармағында көзделген құжаттар тізбесін көрсетілетін қызметті берушіге ұсынады.</w:t>
      </w:r>
    </w:p>
    <w:p>
      <w:pPr>
        <w:spacing w:after="0"/>
        <w:ind w:left="0"/>
        <w:jc w:val="both"/>
      </w:pPr>
      <w:r>
        <w:rPr>
          <w:rFonts w:ascii="Times New Roman"/>
          <w:b w:val="false"/>
          <w:i w:val="false"/>
          <w:color w:val="000000"/>
          <w:sz w:val="28"/>
        </w:rPr>
        <w:t>
      Мемлекеттік қызмет көрсетуге қойылатын негізгі талаптар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тізбесінде мазмұндалған.</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кезде,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20" w:id="11"/>
    <w:p>
      <w:pPr>
        <w:spacing w:after="0"/>
        <w:ind w:left="0"/>
        <w:jc w:val="both"/>
      </w:pPr>
      <w:r>
        <w:rPr>
          <w:rFonts w:ascii="Times New Roman"/>
          <w:b w:val="false"/>
          <w:i w:val="false"/>
          <w:color w:val="000000"/>
          <w:sz w:val="28"/>
        </w:rPr>
        <w:t>
      5. Ақпараттандыру объектісі арқылы көрсетілетін қызметті алушыға мемлекеттік қызметті көрсету үшін жолданған өтінімнің қабылданғаны туралы мәртебесі, сондай-ақ мемлекеттік қызмет көрсету нәтижесін алу күні мен уақыты көрсетілген хабарлама жіберіледі.</w:t>
      </w:r>
    </w:p>
    <w:bookmarkEnd w:id="11"/>
    <w:bookmarkStart w:name="z21" w:id="12"/>
    <w:p>
      <w:pPr>
        <w:spacing w:after="0"/>
        <w:ind w:left="0"/>
        <w:jc w:val="both"/>
      </w:pPr>
      <w:r>
        <w:rPr>
          <w:rFonts w:ascii="Times New Roman"/>
          <w:b w:val="false"/>
          <w:i w:val="false"/>
          <w:color w:val="000000"/>
          <w:sz w:val="28"/>
        </w:rPr>
        <w:t>
      6. Көрсетілетін қызметті беруші құжаттардың келіп түскен күні оларды қабылдау мен тіркеуді жүзеге асырады.</w:t>
      </w:r>
    </w:p>
    <w:bookmarkEnd w:id="12"/>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өтінімдерді қабылдау және мемлекеттік қызметтерді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 көрсетуді ақпараттандыру объектісіне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Көрсетілетін қызметті берушінің жауапты құрылымдық бөлімшесінің қызметкері (бұдан әрі – көрсетілетін қызметті берушінің қызметкері) құжаттарды тіркеген күннен бастап 15 (он бес) жұмыс күні ішінде оларды Қазақстан Республикасы Ғылым және жоғары білім министрінің 2023 жылғы 27 қыркүйектегі № 489 бұйрығымен бекітілген Мемлекеттік ғылыми-техникалық сараптаманы ұйымдастыру және жүргізу қағидаларының (Нормативтік құқықтық актілерді мемлекеттік тіркеу тізілімінде № 33478 болып тіркелген) (бұдан әрі – Сараптама қағидалары)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сәйкестігін тексереді.</w:t>
      </w:r>
    </w:p>
    <w:p>
      <w:pPr>
        <w:spacing w:after="0"/>
        <w:ind w:left="0"/>
        <w:jc w:val="both"/>
      </w:pPr>
      <w:r>
        <w:rPr>
          <w:rFonts w:ascii="Times New Roman"/>
          <w:b w:val="false"/>
          <w:i w:val="false"/>
          <w:color w:val="000000"/>
          <w:sz w:val="28"/>
        </w:rPr>
        <w:t>
      Көрсетілетін қызметті алушы пысықталған өтінімді көрсетілетін қызметті берушінің ақпараттандыру объектісі арқылы көрсетілетін қызметті беруші өтінімді пысықтауға жіберген күннен бастап 3 (үш) жұмыс күні ішінде жібереді.</w:t>
      </w:r>
    </w:p>
    <w:p>
      <w:pPr>
        <w:spacing w:after="0"/>
        <w:ind w:left="0"/>
        <w:jc w:val="both"/>
      </w:pPr>
      <w:r>
        <w:rPr>
          <w:rFonts w:ascii="Times New Roman"/>
          <w:b w:val="false"/>
          <w:i w:val="false"/>
          <w:color w:val="000000"/>
          <w:sz w:val="28"/>
        </w:rPr>
        <w:t>
      Пысықталған өтінімдерді алған кезде көрсетілетін қызметті беруші бұрын көрсетілген ескертулерді жоюға тексеру жүргізеді, ескертулер жойылмаған кезде пысықталған өтінімдерді алған күннен бастап 3 (үш) жұмыс күні ішінде өтінімді көрсетілетін қызметті алушыға қайтарады</w:t>
      </w:r>
    </w:p>
    <w:p>
      <w:pPr>
        <w:spacing w:after="0"/>
        <w:ind w:left="0"/>
        <w:jc w:val="both"/>
      </w:pPr>
      <w:r>
        <w:rPr>
          <w:rFonts w:ascii="Times New Roman"/>
          <w:b w:val="false"/>
          <w:i w:val="false"/>
          <w:color w:val="000000"/>
          <w:sz w:val="28"/>
        </w:rPr>
        <w:t xml:space="preserve">
      Көрсетілетін қызметті алушы Сараптама қағидаларының </w:t>
      </w:r>
      <w:r>
        <w:rPr>
          <w:rFonts w:ascii="Times New Roman"/>
          <w:b w:val="false"/>
          <w:i w:val="false"/>
          <w:color w:val="000000"/>
          <w:sz w:val="28"/>
        </w:rPr>
        <w:t>9-тармағына</w:t>
      </w:r>
      <w:r>
        <w:rPr>
          <w:rFonts w:ascii="Times New Roman"/>
          <w:b w:val="false"/>
          <w:i w:val="false"/>
          <w:color w:val="000000"/>
          <w:sz w:val="28"/>
        </w:rPr>
        <w:t xml:space="preserve"> сәйкес келмейтін құжаттарды ұсынған кезде көрсетілетін қызметті берушінің қызметкері осы тармақтың бірінші бөлігінде көрсетілген мерзімде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Сараптама қағидаларының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 келмейтін өтінімдер тізімін ұсыну арқылы мемлекеттік қызметті көрсетуден дәлелді бас тарту жасайды. Дәлелді бас тартуды көрсетілетін қызметті беруші ақпараттандыру объектісі арқылы көрсетілетін қызметті алушыға жібереді. </w:t>
      </w:r>
    </w:p>
    <w:bookmarkStart w:name="z25" w:id="13"/>
    <w:p>
      <w:pPr>
        <w:spacing w:after="0"/>
        <w:ind w:left="0"/>
        <w:jc w:val="both"/>
      </w:pPr>
      <w:r>
        <w:rPr>
          <w:rFonts w:ascii="Times New Roman"/>
          <w:b w:val="false"/>
          <w:i w:val="false"/>
          <w:color w:val="000000"/>
          <w:sz w:val="28"/>
        </w:rPr>
        <w:t>
      9. Көрсетілетін қызметті беруші мемлекеттік қызмет көрсетуге қойылатын негізгі талаптар тізбесінде баяндалған, Қазақстан Республикасының заңдарымен көзделген негіздер мен жағдайлар бойынша мемлекеттік қызметті көрсетуден бас тартады.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Көрсетілетін қызметті алушының құжаттары Сараптама қағидаларының </w:t>
      </w:r>
      <w:r>
        <w:rPr>
          <w:rFonts w:ascii="Times New Roman"/>
          <w:b w:val="false"/>
          <w:i w:val="false"/>
          <w:color w:val="000000"/>
          <w:sz w:val="28"/>
        </w:rPr>
        <w:t>9-тармағына</w:t>
      </w:r>
      <w:r>
        <w:rPr>
          <w:rFonts w:ascii="Times New Roman"/>
          <w:b w:val="false"/>
          <w:i w:val="false"/>
          <w:color w:val="000000"/>
          <w:sz w:val="28"/>
        </w:rPr>
        <w:t xml:space="preserve"> сәйкес болған жағдайда Сараптама кағидаларына сәйкес көрсетілетін қызметті беруші 7 (жеті) жұмыс күні ішінде сарапшыларды іріктеуді жүзеге асырады, олармен келісімшарттар жасасады және оларға мемлекеттік ғылыми-техникалық сараптамаға (бұдан әрі – МҒТС) құжаттарды жолдауды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Гранттық, бағдарламалық-нысаналы қаржыландыру; іргелі ғылыми зерттеулерді жүзеге асыратын ғылыми ұйымдарды қаржыландыру шеңберінде ұсынылған өтінімдердің; Ғылым мен техника саласындағы мемлекеттік сыйлықты алу үшін ұсынылған ғылыми-зерттеу жұмыстарының; гранттық және бағдарламалық-нысаналы, іргелі ғылыми зерттеулерді жүзеге асыратын ғылыми ұйымдарды қаржыландыру шеңберіндегі ғылыми және (немесе) ғылыми-техникалық қызмет туралы қорытынды (аралық) есептердің МҒТС-ын жүргізу кезеңдері және мерзімдері Сараптама қағидаларының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айқындалған.</w:t>
      </w:r>
    </w:p>
    <w:bookmarkStart w:name="z28" w:id="14"/>
    <w:p>
      <w:pPr>
        <w:spacing w:after="0"/>
        <w:ind w:left="0"/>
        <w:jc w:val="both"/>
      </w:pPr>
      <w:r>
        <w:rPr>
          <w:rFonts w:ascii="Times New Roman"/>
          <w:b w:val="false"/>
          <w:i w:val="false"/>
          <w:color w:val="000000"/>
          <w:sz w:val="28"/>
        </w:rPr>
        <w:t>
      12. МҒТС шекті балдан төмен балл жинаған өтінімдер бойынша МҒТС аяқталғаннан кейін 3 (үш) жұмыс күні ішінде көрсетілетін қызметті беруші арқылы көрсетілетін қызметті алушының (ғылыми жетекшінің) МҒТС нәтижелерін (МҒТС балын көрсете отырып) ақпараттандыру объектісі арқылы қайтарады.</w:t>
      </w:r>
    </w:p>
    <w:bookmarkEnd w:id="14"/>
    <w:p>
      <w:pPr>
        <w:spacing w:after="0"/>
        <w:ind w:left="0"/>
        <w:jc w:val="both"/>
      </w:pPr>
      <w:r>
        <w:rPr>
          <w:rFonts w:ascii="Times New Roman"/>
          <w:b w:val="false"/>
          <w:i w:val="false"/>
          <w:color w:val="000000"/>
          <w:sz w:val="28"/>
        </w:rPr>
        <w:t xml:space="preserve">
      Сараптама </w:t>
      </w:r>
      <w:r>
        <w:rPr>
          <w:rFonts w:ascii="Times New Roman"/>
          <w:b w:val="false"/>
          <w:i w:val="false"/>
          <w:color w:val="000000"/>
          <w:sz w:val="28"/>
        </w:rPr>
        <w:t>қағидаларына</w:t>
      </w:r>
      <w:r>
        <w:rPr>
          <w:rFonts w:ascii="Times New Roman"/>
          <w:b w:val="false"/>
          <w:i w:val="false"/>
          <w:color w:val="000000"/>
          <w:sz w:val="28"/>
        </w:rPr>
        <w:t xml:space="preserve"> сәйкес МҒТС шекті балл және одан жоғары балл алған өтінімдерді сұралған қаржыландыру көлемінің негізділігін бағалау үшін МҒТС нәтижелерімен (МҒТС балын көрсетпей) бірге, ақпараттандыру объектісі арқылы көрсетілетін қызметті алушыны хабардар ете отырып, көрсетілетін қызметті беруші белгілеген сарапшыға МҒТС аяқталғаннан кейін 3 (үш) жұмыс күні ішінде жіберіледі.</w:t>
      </w:r>
    </w:p>
    <w:bookmarkStart w:name="z29" w:id="15"/>
    <w:p>
      <w:pPr>
        <w:spacing w:after="0"/>
        <w:ind w:left="0"/>
        <w:jc w:val="both"/>
      </w:pPr>
      <w:r>
        <w:rPr>
          <w:rFonts w:ascii="Times New Roman"/>
          <w:b w:val="false"/>
          <w:i w:val="false"/>
          <w:color w:val="000000"/>
          <w:sz w:val="28"/>
        </w:rPr>
        <w:t>
      13. Сарапшының сұралған қаржыландыру көлемінің негізділігін бағалауы МҒТС аяқталғаннан кейін 7 (жеті) жұмыс күнінен аспайтын мерзімде жүргізіледі.</w:t>
      </w:r>
    </w:p>
    <w:bookmarkEnd w:id="15"/>
    <w:p>
      <w:pPr>
        <w:spacing w:after="0"/>
        <w:ind w:left="0"/>
        <w:jc w:val="both"/>
      </w:pPr>
      <w:r>
        <w:rPr>
          <w:rFonts w:ascii="Times New Roman"/>
          <w:b w:val="false"/>
          <w:i w:val="false"/>
          <w:color w:val="000000"/>
          <w:sz w:val="28"/>
        </w:rPr>
        <w:t xml:space="preserve">
      Сараптама </w:t>
      </w:r>
      <w:r>
        <w:rPr>
          <w:rFonts w:ascii="Times New Roman"/>
          <w:b w:val="false"/>
          <w:i w:val="false"/>
          <w:color w:val="000000"/>
          <w:sz w:val="28"/>
        </w:rPr>
        <w:t>қағидаларына</w:t>
      </w:r>
      <w:r>
        <w:rPr>
          <w:rFonts w:ascii="Times New Roman"/>
          <w:b w:val="false"/>
          <w:i w:val="false"/>
          <w:color w:val="000000"/>
          <w:sz w:val="28"/>
        </w:rPr>
        <w:t xml:space="preserve"> сәйкес сұралған қаржыландыру көлемінің негізділігін бағалау нәтижелері өтінімдер МҒТС нәтижелерімен бірге (МҒТС балын көрсетпей) бағыттар бойынша тиісті ұлттық ғылыми кеңестерге (бұдан әрі – ҰҒК) көрсетілетін қызметті алушыны хабардар ете отырып, ақпараттандыру объектісі арқылы 2 (екі) жұмыс күні ішінде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Көрсетілетін қызметті беруші бағдарламалық-нысаналы қаржыландыру шеңберінде ғылыми және (немесе) ғылыми-техникалық қызмет туралы қорытынды (аралық) есептер бойынша МҒТС қорытындысын және гранттық қаржыландыру шеңберінде ғылыми және (немесе) ғылыми-техникалық қызмет туралы қорытынды есептер бойынша МҒТС қорытындысын, сондай-ақ іргелі ғылыми зерттеулерді жүзеге асыратын ғылыми ұйымдардың тізбесіне енгізілген, мемлекет жүз пайыз қатысатын мемлекеттік ғылыми ұйымдар мен ғылыми ұйымдардың есептерін Сараптама </w:t>
      </w:r>
      <w:r>
        <w:rPr>
          <w:rFonts w:ascii="Times New Roman"/>
          <w:b w:val="false"/>
          <w:i w:val="false"/>
          <w:color w:val="000000"/>
          <w:sz w:val="28"/>
        </w:rPr>
        <w:t>қағидаларына</w:t>
      </w:r>
      <w:r>
        <w:rPr>
          <w:rFonts w:ascii="Times New Roman"/>
          <w:b w:val="false"/>
          <w:i w:val="false"/>
          <w:color w:val="000000"/>
          <w:sz w:val="28"/>
        </w:rPr>
        <w:t xml:space="preserve"> сәйкес 2 (екі) жұмыс күні ішінде тиісті ҰҒК-ге көрсетілетін қызметті алушыға ақпараттандыру объектісі арқылы көрсетілетін қызметті алушыны хабардар ете отырып,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Көрсетілетін қызметті берушінің қызметкері құжаттарды тіркеген күннен бастап 7 (жеті) жұмыс күні ішінде оларды Қазақстан Республикасы Ғылым және жоғары білім министрінің міндетін атқарушы 2023 жылғы 6 қарашадағы № 563 </w:t>
      </w:r>
      <w:r>
        <w:rPr>
          <w:rFonts w:ascii="Times New Roman"/>
          <w:b w:val="false"/>
          <w:i w:val="false"/>
          <w:color w:val="000000"/>
          <w:sz w:val="28"/>
        </w:rPr>
        <w:t>бұйрығымен</w:t>
      </w:r>
      <w:r>
        <w:rPr>
          <w:rFonts w:ascii="Times New Roman"/>
          <w:b w:val="false"/>
          <w:i w:val="false"/>
          <w:color w:val="000000"/>
          <w:sz w:val="28"/>
        </w:rPr>
        <w:t xml:space="preserve">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қағидаларының (Нормативтік құқықтық актілерді мемлекеттік тіркеу тізілімінде № 33613 болып тіркелген) 5-қосымшасына сәйкес конкурстық құжаттама талаптарына сәйкестігін тексереді.</w:t>
      </w:r>
    </w:p>
    <w:p>
      <w:pPr>
        <w:spacing w:after="0"/>
        <w:ind w:left="0"/>
        <w:jc w:val="both"/>
      </w:pPr>
      <w:r>
        <w:rPr>
          <w:rFonts w:ascii="Times New Roman"/>
          <w:b w:val="false"/>
          <w:i w:val="false"/>
          <w:color w:val="000000"/>
          <w:sz w:val="28"/>
        </w:rPr>
        <w:t xml:space="preserve">
      Көрсетілетін қызметті алушы конкурстық құжаттама талаптарына сәйкес келмейтін құжаттарды ұсынған кезде көрсетілетін қызметті берушінің қызметкері осы тармақтың бірінші бөлігінде көрсетілген мерзімде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ғылыми және (немесе) ғылыми-техникалық қызмет нәтижелерін коммерцияландыру жобаларын гранттық қаржыландыру шеңберінде берілген конкурстық құжаттаманың талаптарына сәйкес келмейтін өтінімдердің тізімін ұсыну арқылы мемлекеттік қызметті көрсетуден дәлелді бас тарту жасайды. Көрсетілетін қызметті беруші дәлелді бас тартуды ақпараттандыру объектісі арқылы көрсетілетін қызметті алушыға жібереді.</w:t>
      </w:r>
    </w:p>
    <w:p>
      <w:pPr>
        <w:spacing w:after="0"/>
        <w:ind w:left="0"/>
        <w:jc w:val="both"/>
      </w:pPr>
      <w:r>
        <w:rPr>
          <w:rFonts w:ascii="Times New Roman"/>
          <w:b w:val="false"/>
          <w:i w:val="false"/>
          <w:color w:val="000000"/>
          <w:sz w:val="28"/>
        </w:rPr>
        <w:t>
      Көрсетілетін қызметті алушының құжаттары сәйкес болған кезде Сараптама кағидаларына сәйкес көрсетілетін қызметті беруші сарапшыларды іріктеуді жүзеге асырады, олармен шарттар жасасады және оларға ғылыми және (немесе) ғылыми-техникалық қызмет нәтижелерін коммерцияландыру жобаларын сараптамаға (бұдан әрі – ҒҒТҚНКЖС) құжаттарды жолдауды жүзеге асырады.</w:t>
      </w:r>
    </w:p>
    <w:bookmarkStart w:name="z32" w:id="16"/>
    <w:p>
      <w:pPr>
        <w:spacing w:after="0"/>
        <w:ind w:left="0"/>
        <w:jc w:val="both"/>
      </w:pPr>
      <w:r>
        <w:rPr>
          <w:rFonts w:ascii="Times New Roman"/>
          <w:b w:val="false"/>
          <w:i w:val="false"/>
          <w:color w:val="000000"/>
          <w:sz w:val="28"/>
        </w:rPr>
        <w:t>
      16. ҒҒТҚНКЖС ұйымдастыру және жүргізу мерзімі технологиялық және экономикалық (маркетингтік) сараптамадан тұрады және келесі кезеңді қамтиды:</w:t>
      </w:r>
    </w:p>
    <w:bookmarkEnd w:id="16"/>
    <w:p>
      <w:pPr>
        <w:spacing w:after="0"/>
        <w:ind w:left="0"/>
        <w:jc w:val="both"/>
      </w:pPr>
      <w:r>
        <w:rPr>
          <w:rFonts w:ascii="Times New Roman"/>
          <w:b w:val="false"/>
          <w:i w:val="false"/>
          <w:color w:val="000000"/>
          <w:sz w:val="28"/>
        </w:rPr>
        <w:t>
      ҒҒТҚНКЖС өткізу – 40 (қырық) жұмыс күнінен аспайды.</w:t>
      </w:r>
    </w:p>
    <w:bookmarkStart w:name="z33" w:id="17"/>
    <w:p>
      <w:pPr>
        <w:spacing w:after="0"/>
        <w:ind w:left="0"/>
        <w:jc w:val="both"/>
      </w:pPr>
      <w:r>
        <w:rPr>
          <w:rFonts w:ascii="Times New Roman"/>
          <w:b w:val="false"/>
          <w:i w:val="false"/>
          <w:color w:val="000000"/>
          <w:sz w:val="28"/>
        </w:rPr>
        <w:t>
      17. Көрсетілетін қызметті беруші жобаларға жүргізілген сараптаманың жиынтық қорытындыларын алғаннан кейін 2 (екі) жұмыс күн ішінде сараптаманың жиынтық қорытындыларын ғылыми және (немесе) ғылыми-техникалық қызмет нәтижелерін коммерцияландыру жобасын қаржыландыру немесе қаржыландырудан бас тарту туралы шешім қабылдау үшін ҰҒК-ге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Өтінімдер МҒТС және ҒҒТҚНКЖС нәтижелерін (балын көрсетпей) алғаннан кейін Қазақстан Республикасының Ғылым және жоғары білім министрі 2023 жылғы 25 қыркүйектегі № 487 </w:t>
      </w:r>
      <w:r>
        <w:rPr>
          <w:rFonts w:ascii="Times New Roman"/>
          <w:b w:val="false"/>
          <w:i w:val="false"/>
          <w:color w:val="000000"/>
          <w:sz w:val="28"/>
        </w:rPr>
        <w:t>бұйрығымен</w:t>
      </w:r>
      <w:r>
        <w:rPr>
          <w:rFonts w:ascii="Times New Roman"/>
          <w:b w:val="false"/>
          <w:i w:val="false"/>
          <w:color w:val="000000"/>
          <w:sz w:val="28"/>
        </w:rPr>
        <w:t xml:space="preserve"> бекітілген ҰҒК туралы ережеге (Нормативтік құқықтық актілерді мемлекеттік тіркеу тізілімінде № 33466 болып тіркелген) (бұдан әрі – ҰҒК туралы ереже) сәйкес, барлық қаралатын мәселелер бойынша ҰҒК отырыстары 20 (жиырма) жұмыс күнінен аспайтын мерзімде өткізіледі.</w:t>
      </w:r>
    </w:p>
    <w:bookmarkStart w:name="z35" w:id="18"/>
    <w:p>
      <w:pPr>
        <w:spacing w:after="0"/>
        <w:ind w:left="0"/>
        <w:jc w:val="both"/>
      </w:pPr>
      <w:r>
        <w:rPr>
          <w:rFonts w:ascii="Times New Roman"/>
          <w:b w:val="false"/>
          <w:i w:val="false"/>
          <w:color w:val="000000"/>
          <w:sz w:val="28"/>
        </w:rPr>
        <w:t>
      19. Негізгі талаптар тізбесінің 9-тармағында көзделген мемлекеттік қызметті көрсетуден бас тарту үшін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алушының алдын ала шешім бойынша ұстанымын білдіру мүмкіндігі үшін тыңдауды өткізу уақыты, орны мен тәсілі туралы хабарлайды. Хабарлама (Хабарлама) ұялы байланыстың абоненттік нөмірі бойынша немесе электрондық мекенжайы бойынша не хабарламаны немесе шақыруды тіркеуді қамтамасыз ететін өзге де байланыс құралдарын пайдалана отырып мәтіндік хабарламамен жіберіледі.</w:t>
      </w:r>
    </w:p>
    <w:bookmarkEnd w:id="18"/>
    <w:p>
      <w:pPr>
        <w:spacing w:after="0"/>
        <w:ind w:left="0"/>
        <w:jc w:val="both"/>
      </w:pPr>
      <w:r>
        <w:rPr>
          <w:rFonts w:ascii="Times New Roman"/>
          <w:b w:val="false"/>
          <w:i w:val="false"/>
          <w:color w:val="000000"/>
          <w:sz w:val="28"/>
        </w:rPr>
        <w:t>
      Тыңдау туралы хабарлама дәлелді бас тарту туралы шешім қабылданғанға дейін кемінде 3 (үш) жұмыс күні бұрын жіберіледі.</w:t>
      </w:r>
    </w:p>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туралы шешім қабылдайды не дәлелді бас тартуды әзірлейді.</w:t>
      </w:r>
    </w:p>
    <w:bookmarkStart w:name="z36" w:id="19"/>
    <w:p>
      <w:pPr>
        <w:spacing w:after="0"/>
        <w:ind w:left="0"/>
        <w:jc w:val="both"/>
      </w:pPr>
      <w:r>
        <w:rPr>
          <w:rFonts w:ascii="Times New Roman"/>
          <w:b w:val="false"/>
          <w:i w:val="false"/>
          <w:color w:val="000000"/>
          <w:sz w:val="28"/>
        </w:rPr>
        <w:t>
      20. ҰҒК туралы ережеге сәйкес көрсетілетін қызметті беруші ҰҒК отырыстарының хаттамаларын ресімдеп, оған ҰҒК отырысына қатысқан барлық мүшелерінен отырысты өткізу аяқталған күннен бастап 5 (бес) жұмыс күнінен аспайтын мерзімде қол қоюды қамтамасыз етеді.</w:t>
      </w:r>
    </w:p>
    <w:bookmarkEnd w:id="19"/>
    <w:p>
      <w:pPr>
        <w:spacing w:after="0"/>
        <w:ind w:left="0"/>
        <w:jc w:val="both"/>
      </w:pPr>
      <w:r>
        <w:rPr>
          <w:rFonts w:ascii="Times New Roman"/>
          <w:b w:val="false"/>
          <w:i w:val="false"/>
          <w:color w:val="000000"/>
          <w:sz w:val="28"/>
        </w:rPr>
        <w:t>
      Көрсетілетін қызметті беруші МҒТС қорытындысы мен ҰҒК шешімін 3 (үш) жұмыс күні ішінде ақпараттандыру объектісі арқылы көрсетілетін қызметті алушыға жібереді.</w:t>
      </w:r>
    </w:p>
    <w:bookmarkStart w:name="z37" w:id="20"/>
    <w:p>
      <w:pPr>
        <w:spacing w:after="0"/>
        <w:ind w:left="0"/>
        <w:jc w:val="both"/>
      </w:pPr>
      <w:r>
        <w:rPr>
          <w:rFonts w:ascii="Times New Roman"/>
          <w:b w:val="false"/>
          <w:i w:val="false"/>
          <w:color w:val="000000"/>
          <w:sz w:val="28"/>
        </w:rPr>
        <w:t>
      21. Қазақстан Республикасының Ғылым саласындағы уәкілетті органы мемлекеттік қызмет көрсетуге қойылатын талаптарға енгізілген өзгерістер мен толықтырулар туралы көрсетілетін қызметті берушілерге, "электрондық үкіметтің" ақпараттық-коммуникациялық инфрақұрылым операторларына хабарлайды, оның ішінде бірыңғай байланыс орталығы мемлекеттік қызмет көрсетуге қойылатын талаптарға өзгерістер мен толықтырулар бекітілген немесе енгізілген күннен бастап үш жұмыс күні ішінде хабарлайды.</w:t>
      </w:r>
    </w:p>
    <w:bookmarkEnd w:id="20"/>
    <w:bookmarkStart w:name="z38" w:id="2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берушілердің және (немесе) олардың лауазымды адамдарының шешімдеріне, әрекетіне (әрекетсіздігіне) шағымдану тәртібі</w:t>
      </w:r>
    </w:p>
    <w:bookmarkEnd w:id="21"/>
    <w:bookmarkStart w:name="z39" w:id="22"/>
    <w:p>
      <w:pPr>
        <w:spacing w:after="0"/>
        <w:ind w:left="0"/>
        <w:jc w:val="both"/>
      </w:pPr>
      <w:r>
        <w:rPr>
          <w:rFonts w:ascii="Times New Roman"/>
          <w:b w:val="false"/>
          <w:i w:val="false"/>
          <w:color w:val="000000"/>
          <w:sz w:val="28"/>
        </w:rPr>
        <w:t>
      22. Мемлекеттік қызметтер көрсету мәселелері бойынша шағымды қарауды жоғары тұрған орган, лауазымды тұлға, мемлекеттік қызметтер көрсету сапасын бағалау және бақылау жөніндегі уәкілетті орган (бұдан әрі –шағымды қарайтын орган) жүргізеді.</w:t>
      </w:r>
    </w:p>
    <w:bookmarkEnd w:id="2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тұлға шағым түскен күннен бастап 3 (үш) жұмыс күнінен кешіктірмей оның ісін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Start w:name="z40" w:id="23"/>
    <w:p>
      <w:pPr>
        <w:spacing w:after="0"/>
        <w:ind w:left="0"/>
        <w:jc w:val="both"/>
      </w:pPr>
      <w:r>
        <w:rPr>
          <w:rFonts w:ascii="Times New Roman"/>
          <w:b w:val="false"/>
          <w:i w:val="false"/>
          <w:color w:val="000000"/>
          <w:sz w:val="28"/>
        </w:rPr>
        <w:t>
      23. Егер заңда өзгеше көзделмесе, шағым берілгеннен кейін сотқа дейінгі тәртіппен сотқа жүгінуге жол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жүргізу"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2" w:id="24"/>
    <w:p>
      <w:pPr>
        <w:spacing w:after="0"/>
        <w:ind w:left="0"/>
        <w:jc w:val="left"/>
      </w:pPr>
      <w:r>
        <w:rPr>
          <w:rFonts w:ascii="Times New Roman"/>
          <w:b/>
          <w:i w:val="false"/>
          <w:color w:val="000000"/>
        </w:rPr>
        <w:t xml:space="preserve"> "Мемлекеттік ғылыми-техникалық сараптама жүргізу" мемлекеттік көрсетілетін қызметке қойылатын негізгі талаптар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жүргізу бойынша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мемлекеттік ғылыми-техникалық сараптама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is.ncste.kz ақпараттандыру объектісі (бұдан әрі – көрсетілетін қызметті беруші)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Жобалар мен бағдарламалардың МҒТС қорытындысы және ҰҒС шешімін берудің жалпы мерзімі – 74 (жетпіс төрт) жұмыс күні:</w:t>
            </w:r>
          </w:p>
          <w:p>
            <w:pPr>
              <w:spacing w:after="20"/>
              <w:ind w:left="20"/>
              <w:jc w:val="both"/>
            </w:pPr>
            <w:r>
              <w:rPr>
                <w:rFonts w:ascii="Times New Roman"/>
                <w:b w:val="false"/>
                <w:i w:val="false"/>
                <w:color w:val="000000"/>
                <w:sz w:val="20"/>
              </w:rPr>
              <w:t xml:space="preserve">
1-кезең: </w:t>
            </w:r>
          </w:p>
          <w:p>
            <w:pPr>
              <w:spacing w:after="20"/>
              <w:ind w:left="20"/>
              <w:jc w:val="both"/>
            </w:pPr>
            <w:r>
              <w:rPr>
                <w:rFonts w:ascii="Times New Roman"/>
                <w:b w:val="false"/>
                <w:i w:val="false"/>
                <w:color w:val="000000"/>
                <w:sz w:val="20"/>
              </w:rPr>
              <w:t xml:space="preserve">
1) конкурстық құжаттама талаптарына сәйкестігін тексеру – 15 (он бес) жұмыс күні; </w:t>
            </w:r>
          </w:p>
          <w:p>
            <w:pPr>
              <w:spacing w:after="20"/>
              <w:ind w:left="20"/>
              <w:jc w:val="both"/>
            </w:pPr>
            <w:r>
              <w:rPr>
                <w:rFonts w:ascii="Times New Roman"/>
                <w:b w:val="false"/>
                <w:i w:val="false"/>
                <w:color w:val="000000"/>
                <w:sz w:val="20"/>
              </w:rPr>
              <w:t>
2) сарапшыларды іріктеу және олармен МҒТС жүргізу бойынша қызметтер көрсету туралы шарт жасасу – 7 (жеті) жұмыс күні;</w:t>
            </w:r>
          </w:p>
          <w:p>
            <w:pPr>
              <w:spacing w:after="20"/>
              <w:ind w:left="20"/>
              <w:jc w:val="both"/>
            </w:pPr>
            <w:r>
              <w:rPr>
                <w:rFonts w:ascii="Times New Roman"/>
                <w:b w:val="false"/>
                <w:i w:val="false"/>
                <w:color w:val="000000"/>
                <w:sz w:val="20"/>
              </w:rPr>
              <w:t>
3) МҒТС жүргізу – 20 (жиырма) жұмыс күні;</w:t>
            </w:r>
          </w:p>
          <w:p>
            <w:pPr>
              <w:spacing w:after="20"/>
              <w:ind w:left="20"/>
              <w:jc w:val="both"/>
            </w:pPr>
            <w:r>
              <w:rPr>
                <w:rFonts w:ascii="Times New Roman"/>
                <w:b w:val="false"/>
                <w:i w:val="false"/>
                <w:color w:val="000000"/>
                <w:sz w:val="20"/>
              </w:rPr>
              <w:t>
4) МҒТС шекті балын және одан жоғары балл алған өтінімдер сұралған қаржыландыру көлемінің негізділігін бағалау үшін сарапшыға жолдау – 3 (үш) жұмыс күні;</w:t>
            </w:r>
          </w:p>
          <w:p>
            <w:pPr>
              <w:spacing w:after="20"/>
              <w:ind w:left="20"/>
              <w:jc w:val="both"/>
            </w:pPr>
            <w:r>
              <w:rPr>
                <w:rFonts w:ascii="Times New Roman"/>
                <w:b w:val="false"/>
                <w:i w:val="false"/>
                <w:color w:val="000000"/>
                <w:sz w:val="20"/>
              </w:rPr>
              <w:t>
2-кезең: сұралған қаржыландыру көлемінің негізділігін бағалау – 7 (жеті) жұмыс күні;</w:t>
            </w:r>
          </w:p>
          <w:p>
            <w:pPr>
              <w:spacing w:after="20"/>
              <w:ind w:left="20"/>
              <w:jc w:val="both"/>
            </w:pPr>
            <w:r>
              <w:rPr>
                <w:rFonts w:ascii="Times New Roman"/>
                <w:b w:val="false"/>
                <w:i w:val="false"/>
                <w:color w:val="000000"/>
                <w:sz w:val="20"/>
              </w:rPr>
              <w:t>
3-кезең: МҒТС қорытындысы және ҰҒК шешімдері – 22 (жиырма екі) жұмыс күні.</w:t>
            </w:r>
          </w:p>
          <w:p>
            <w:pPr>
              <w:spacing w:after="20"/>
              <w:ind w:left="20"/>
              <w:jc w:val="both"/>
            </w:pPr>
            <w:r>
              <w:rPr>
                <w:rFonts w:ascii="Times New Roman"/>
                <w:b w:val="false"/>
                <w:i w:val="false"/>
                <w:color w:val="000000"/>
                <w:sz w:val="20"/>
              </w:rPr>
              <w:t>
2) Іргелі ғылыми зерттеулерді жүзеге асыратын ғылыми ұйымдарды қаржыландыруға арналған өтінімдерге МҒТС қорытындысы және ҰҒС шешімін берудің жалпы мерзімі – 45 (қырық бес) жұмыс күні:</w:t>
            </w:r>
          </w:p>
          <w:p>
            <w:pPr>
              <w:spacing w:after="20"/>
              <w:ind w:left="20"/>
              <w:jc w:val="both"/>
            </w:pPr>
            <w:r>
              <w:rPr>
                <w:rFonts w:ascii="Times New Roman"/>
                <w:b w:val="false"/>
                <w:i w:val="false"/>
                <w:color w:val="000000"/>
                <w:sz w:val="20"/>
              </w:rPr>
              <w:t>
 1-кезең: 1) сарапшыларды іріктеу және олармен МҒТС жүргізу бойынша қызметтер көрсету туралы шарт жасасу – 7 (жеті) жұмыс күні;</w:t>
            </w:r>
          </w:p>
          <w:p>
            <w:pPr>
              <w:spacing w:after="20"/>
              <w:ind w:left="20"/>
              <w:jc w:val="both"/>
            </w:pPr>
            <w:r>
              <w:rPr>
                <w:rFonts w:ascii="Times New Roman"/>
                <w:b w:val="false"/>
                <w:i w:val="false"/>
                <w:color w:val="000000"/>
                <w:sz w:val="20"/>
              </w:rPr>
              <w:t>
2) МҒТС жүргізу – 10 (он) жұмыс күні;</w:t>
            </w:r>
          </w:p>
          <w:p>
            <w:pPr>
              <w:spacing w:after="20"/>
              <w:ind w:left="20"/>
              <w:jc w:val="both"/>
            </w:pPr>
            <w:r>
              <w:rPr>
                <w:rFonts w:ascii="Times New Roman"/>
                <w:b w:val="false"/>
                <w:i w:val="false"/>
                <w:color w:val="000000"/>
                <w:sz w:val="20"/>
              </w:rPr>
              <w:t>
3) МҒТС шекті балын және одан жоғары балл алған өтінімдер сұралған қаржыландыру көлемінің негізділігін бағалау үшін сарапшыға жолдау – 3 (үш) жұмыс күні;</w:t>
            </w:r>
          </w:p>
          <w:p>
            <w:pPr>
              <w:spacing w:after="20"/>
              <w:ind w:left="20"/>
              <w:jc w:val="both"/>
            </w:pPr>
            <w:r>
              <w:rPr>
                <w:rFonts w:ascii="Times New Roman"/>
                <w:b w:val="false"/>
                <w:i w:val="false"/>
                <w:color w:val="000000"/>
                <w:sz w:val="20"/>
              </w:rPr>
              <w:t>
2-кезең: сұралған қаржыландыру көлемінің негізділігін бағалау – 3 (үш) жұмыс күні;</w:t>
            </w:r>
          </w:p>
          <w:p>
            <w:pPr>
              <w:spacing w:after="20"/>
              <w:ind w:left="20"/>
              <w:jc w:val="both"/>
            </w:pPr>
            <w:r>
              <w:rPr>
                <w:rFonts w:ascii="Times New Roman"/>
                <w:b w:val="false"/>
                <w:i w:val="false"/>
                <w:color w:val="000000"/>
                <w:sz w:val="20"/>
              </w:rPr>
              <w:t>
3-кезең: МҒТС қорытындысы және ҰҒК шешімдері – 22 (жиырма екі) жұмыс күні;</w:t>
            </w:r>
          </w:p>
          <w:p>
            <w:pPr>
              <w:spacing w:after="20"/>
              <w:ind w:left="20"/>
              <w:jc w:val="both"/>
            </w:pPr>
            <w:r>
              <w:rPr>
                <w:rFonts w:ascii="Times New Roman"/>
                <w:b w:val="false"/>
                <w:i w:val="false"/>
                <w:color w:val="000000"/>
                <w:sz w:val="20"/>
              </w:rPr>
              <w:t>
3) Ғылым мен техника саласындағы мемлекеттік сыйлықты алу үшін ұсынылған ғылыми-зерттеу жұмыстарының МҒТС қорытындысын берудің жалпы мерзімі – 27 (жиырма жеті) жұмыс күні:</w:t>
            </w:r>
          </w:p>
          <w:p>
            <w:pPr>
              <w:spacing w:after="20"/>
              <w:ind w:left="20"/>
              <w:jc w:val="both"/>
            </w:pPr>
            <w:r>
              <w:rPr>
                <w:rFonts w:ascii="Times New Roman"/>
                <w:b w:val="false"/>
                <w:i w:val="false"/>
                <w:color w:val="000000"/>
                <w:sz w:val="20"/>
              </w:rPr>
              <w:t>
1-кезең: сарапшыларды іріктеу және олармен МҒТС жүргізу бойынша қызметтер көрсету туралы шарт жасасу – 7 (жеті) жұмыс күні;</w:t>
            </w:r>
          </w:p>
          <w:p>
            <w:pPr>
              <w:spacing w:after="20"/>
              <w:ind w:left="20"/>
              <w:jc w:val="both"/>
            </w:pPr>
            <w:r>
              <w:rPr>
                <w:rFonts w:ascii="Times New Roman"/>
                <w:b w:val="false"/>
                <w:i w:val="false"/>
                <w:color w:val="000000"/>
                <w:sz w:val="20"/>
              </w:rPr>
              <w:t>
2-кезең: МҒТС жүргізу – 18 (он сегіз) жұмыс күні;</w:t>
            </w:r>
          </w:p>
          <w:p>
            <w:pPr>
              <w:spacing w:after="20"/>
              <w:ind w:left="20"/>
              <w:jc w:val="both"/>
            </w:pPr>
            <w:r>
              <w:rPr>
                <w:rFonts w:ascii="Times New Roman"/>
                <w:b w:val="false"/>
                <w:i w:val="false"/>
                <w:color w:val="000000"/>
                <w:sz w:val="20"/>
              </w:rPr>
              <w:t>
3-кезең: МҒТС қорытындысы – 2 (екі) жұмыс күні;</w:t>
            </w:r>
          </w:p>
          <w:p>
            <w:pPr>
              <w:spacing w:after="20"/>
              <w:ind w:left="20"/>
              <w:jc w:val="both"/>
            </w:pPr>
            <w:r>
              <w:rPr>
                <w:rFonts w:ascii="Times New Roman"/>
                <w:b w:val="false"/>
                <w:i w:val="false"/>
                <w:color w:val="000000"/>
                <w:sz w:val="20"/>
              </w:rPr>
              <w:t>
4) Іргелі ғылыми зерттеулерді жүзеге асыратын ғылыми ұйымдардың жобаларын гранттық және бағдарламалық-нысаналы қаржыландыру шеңберінде ғылыми және (немесе) ғылыми-техникалық қызмет туралы қорытынды (аралық) есептер бойынша МҒТС қорытындысы және ҰҒС шешімін берудің жалпы мерзімі – 42 (қырық екі) жұмыс күні:</w:t>
            </w:r>
          </w:p>
          <w:p>
            <w:pPr>
              <w:spacing w:after="20"/>
              <w:ind w:left="20"/>
              <w:jc w:val="both"/>
            </w:pPr>
            <w:r>
              <w:rPr>
                <w:rFonts w:ascii="Times New Roman"/>
                <w:b w:val="false"/>
                <w:i w:val="false"/>
                <w:color w:val="000000"/>
                <w:sz w:val="20"/>
              </w:rPr>
              <w:t>
1-кезең: 1) сарапшыларды іріктеу және олармен МҒТС жүргізу бойынша қызметтер көрсету туралы шарт жасасу – 5 (бес) жұмыс күні;</w:t>
            </w:r>
          </w:p>
          <w:p>
            <w:pPr>
              <w:spacing w:after="20"/>
              <w:ind w:left="20"/>
              <w:jc w:val="both"/>
            </w:pPr>
            <w:r>
              <w:rPr>
                <w:rFonts w:ascii="Times New Roman"/>
                <w:b w:val="false"/>
                <w:i w:val="false"/>
                <w:color w:val="000000"/>
                <w:sz w:val="20"/>
              </w:rPr>
              <w:t>
2-кезең: МҒТС жүргізу – 15 (он бес) жұмыс күні;</w:t>
            </w:r>
          </w:p>
          <w:p>
            <w:pPr>
              <w:spacing w:after="20"/>
              <w:ind w:left="20"/>
              <w:jc w:val="both"/>
            </w:pPr>
            <w:r>
              <w:rPr>
                <w:rFonts w:ascii="Times New Roman"/>
                <w:b w:val="false"/>
                <w:i w:val="false"/>
                <w:color w:val="000000"/>
                <w:sz w:val="20"/>
              </w:rPr>
              <w:t>
3-кезең: МҒТС қорытындысы және ҰҒК шешімдері – 22 (жиырма екі) жұмыс күні.</w:t>
            </w:r>
          </w:p>
          <w:p>
            <w:pPr>
              <w:spacing w:after="20"/>
              <w:ind w:left="20"/>
              <w:jc w:val="both"/>
            </w:pPr>
            <w:r>
              <w:rPr>
                <w:rFonts w:ascii="Times New Roman"/>
                <w:b w:val="false"/>
                <w:i w:val="false"/>
                <w:color w:val="000000"/>
                <w:sz w:val="20"/>
              </w:rPr>
              <w:t>
5) ҒҒТҚНКЖС қорытындысы және ҰҒС шешімін берудің жалпы мерзімі – 62 (алпыс екі) жұмыс күні:</w:t>
            </w:r>
          </w:p>
          <w:p>
            <w:pPr>
              <w:spacing w:after="20"/>
              <w:ind w:left="20"/>
              <w:jc w:val="both"/>
            </w:pPr>
            <w:r>
              <w:rPr>
                <w:rFonts w:ascii="Times New Roman"/>
                <w:b w:val="false"/>
                <w:i w:val="false"/>
                <w:color w:val="000000"/>
                <w:sz w:val="20"/>
              </w:rPr>
              <w:t>
1-кезең: конкурстық құжаттама талаптарына сәйкестігін тексеру – 7 (жеті) жұмыс күні;</w:t>
            </w:r>
          </w:p>
          <w:p>
            <w:pPr>
              <w:spacing w:after="20"/>
              <w:ind w:left="20"/>
              <w:jc w:val="both"/>
            </w:pPr>
            <w:r>
              <w:rPr>
                <w:rFonts w:ascii="Times New Roman"/>
                <w:b w:val="false"/>
                <w:i w:val="false"/>
                <w:color w:val="000000"/>
                <w:sz w:val="20"/>
              </w:rPr>
              <w:t>
2-кезең: ҒҒТҚНКЖС жүргізу – 33 (отыз үш) жұмыс күні;</w:t>
            </w:r>
          </w:p>
          <w:p>
            <w:pPr>
              <w:spacing w:after="20"/>
              <w:ind w:left="20"/>
              <w:jc w:val="both"/>
            </w:pPr>
            <w:r>
              <w:rPr>
                <w:rFonts w:ascii="Times New Roman"/>
                <w:b w:val="false"/>
                <w:i w:val="false"/>
                <w:color w:val="000000"/>
                <w:sz w:val="20"/>
              </w:rPr>
              <w:t>
3-кезең: ҒҒТҚНКЖС қорытындысы және ҰҒК шешімдері –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1-кезең – МҒТС (МҒТС балын көрсете отырып) қорытындылары – МҒТС шекті балынан төмен балл жинаған өтінімдер бойынша немесе уәжді бас тарту, өтінімнің сұралған қаржыландыру көлемінің негізділігін бағалау үшін сарапашыға жіберілгені туралы хабарлама; </w:t>
            </w:r>
          </w:p>
          <w:p>
            <w:pPr>
              <w:spacing w:after="20"/>
              <w:ind w:left="20"/>
              <w:jc w:val="both"/>
            </w:pPr>
            <w:r>
              <w:rPr>
                <w:rFonts w:ascii="Times New Roman"/>
                <w:b w:val="false"/>
                <w:i w:val="false"/>
                <w:color w:val="000000"/>
                <w:sz w:val="20"/>
              </w:rPr>
              <w:t>
2-кезең – ҰҒК-ке жіберілгені туралы хабарлама; 3-кезең – МҒТС қорытындысы мен ҰҒК шешімі (МҒТС шекті балын және одан жоғары балл алған өтінімдер бойынша). Мемлекеттік қызметті көрсету нәтижесі ақпараттандыру объектісінде жолданады және көрсетілетін қызметті алушының "жеке кабинетінде"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көрсетілген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сәйкес, дүйсенбіден жұмаға дейін, белгіленген жұмыс кестесіне сай, демалыс және мереке күндерін қоспағанда, 9.00-ден 18.00-ге дейін, түскі үзіліс 13.00-ден 14.00-ге дейін. Ақпараттандыру объектісі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қызметтерді көрсету нәтижелерін беру келесі жұмыс күні жүзеге асырылады). Көрсетілетін қызметті берушінің ақпараттық қызметтердің байланыс телефондары: 8 (727) 378-05-67, 37-05-09.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Ғылым және жоғары білім министрінің 2023 жылғы 6 қарашадағы № 563 </w:t>
            </w:r>
            <w:r>
              <w:rPr>
                <w:rFonts w:ascii="Times New Roman"/>
                <w:b w:val="false"/>
                <w:i w:val="false"/>
                <w:color w:val="000000"/>
                <w:sz w:val="20"/>
              </w:rPr>
              <w:t>бұйрығымен</w:t>
            </w:r>
            <w:r>
              <w:rPr>
                <w:rFonts w:ascii="Times New Roman"/>
                <w:b w:val="false"/>
                <w:i w:val="false"/>
                <w:color w:val="000000"/>
                <w:sz w:val="20"/>
              </w:rPr>
              <w:t xml:space="preserve">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қағидаларына (Нормативтік құқықтық актілерді мемлекеттік тіркеу тізілімінде № 33613 болып тіркелген) 5-қосымшаға сәйкес нысан бойынша өтінімдер және құжаттар;</w:t>
            </w:r>
          </w:p>
          <w:p>
            <w:pPr>
              <w:spacing w:after="20"/>
              <w:ind w:left="20"/>
              <w:jc w:val="both"/>
            </w:pPr>
            <w:r>
              <w:rPr>
                <w:rFonts w:ascii="Times New Roman"/>
                <w:b w:val="false"/>
                <w:i w:val="false"/>
                <w:color w:val="000000"/>
                <w:sz w:val="20"/>
              </w:rPr>
              <w:t>
2) ғылыми және (немесе) ғылыми-техникалық қызмет субъектісін аккредиттеу туралы уәкілетті органның бұйрығынан үзінді немесе куәлігінің көшірмесі;</w:t>
            </w:r>
          </w:p>
          <w:p>
            <w:pPr>
              <w:spacing w:after="20"/>
              <w:ind w:left="20"/>
              <w:jc w:val="both"/>
            </w:pPr>
            <w:r>
              <w:rPr>
                <w:rFonts w:ascii="Times New Roman"/>
                <w:b w:val="false"/>
                <w:i w:val="false"/>
                <w:color w:val="000000"/>
                <w:sz w:val="20"/>
              </w:rPr>
              <w:t>
3) биоәдеп мәселелері бойынша орталық және (немесе) жергілікті комиссиялардың оң қорытындысы (адамдарға және жануарларға жүргізілетін биомедициналық зерттеулер үшін);</w:t>
            </w:r>
          </w:p>
          <w:p>
            <w:pPr>
              <w:spacing w:after="20"/>
              <w:ind w:left="20"/>
              <w:jc w:val="both"/>
            </w:pPr>
            <w:r>
              <w:rPr>
                <w:rFonts w:ascii="Times New Roman"/>
                <w:b w:val="false"/>
                <w:i w:val="false"/>
                <w:color w:val="000000"/>
                <w:sz w:val="20"/>
              </w:rPr>
              <w:t>
4) гранттық қаржытандыру бойынша мемлекеттік тапсырысты орындауға арналған шарттың жобасы;</w:t>
            </w:r>
          </w:p>
          <w:p>
            <w:pPr>
              <w:spacing w:after="20"/>
              <w:ind w:left="20"/>
              <w:jc w:val="both"/>
            </w:pPr>
            <w:r>
              <w:rPr>
                <w:rFonts w:ascii="Times New Roman"/>
                <w:b w:val="false"/>
                <w:i w:val="false"/>
                <w:color w:val="000000"/>
                <w:sz w:val="20"/>
              </w:rPr>
              <w:t>
5) іске асыру мерзімдері мен салым сомасы немесе қажетті ресурстар көрсетілген еркін нысандағы салым туралы келісім (қолданбалы зерттеулер бойынша грант алуға үміткер қатысушы үшін);</w:t>
            </w:r>
          </w:p>
          <w:p>
            <w:pPr>
              <w:spacing w:after="20"/>
              <w:ind w:left="20"/>
              <w:jc w:val="both"/>
            </w:pPr>
            <w:r>
              <w:rPr>
                <w:rFonts w:ascii="Times New Roman"/>
                <w:b w:val="false"/>
                <w:i w:val="false"/>
                <w:color w:val="000000"/>
                <w:sz w:val="20"/>
              </w:rPr>
              <w:t>
6) Жеке басын куәландыратын құжаттар және заңды тұлғаны мемлекеттік тіркеу (қайта тіркеу) туралы мәліметтерді тиісті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көрсетілетін қызметті алушы туралы ұсынылған мәліметтердің және мемлекеттік қызметті көрсету үшін қажетті құжаттардың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талап етілетін келісу туралы сұрау салуға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 бар, оның негізінде көрсетілген қызметті алушы мемлекеттік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6) мемлекеттік қызмет көрсету үшін талап етілетін "Дербес деректер және оларды қорғау туралы" ҚР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органикалық қолжетімділіктің дербес дерекетеріне қол жеткізуге ұсынылатын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пакетін тапсыруы үшін рұқсат етілетін ең ұзақ күту уақыты – 15 (он бес) минут;</w:t>
            </w:r>
          </w:p>
          <w:p>
            <w:pPr>
              <w:spacing w:after="20"/>
              <w:ind w:left="20"/>
              <w:jc w:val="both"/>
            </w:pPr>
            <w:r>
              <w:rPr>
                <w:rFonts w:ascii="Times New Roman"/>
                <w:b w:val="false"/>
                <w:i w:val="false"/>
                <w:color w:val="000000"/>
                <w:sz w:val="20"/>
              </w:rPr>
              <w:t>
2) рұқсат етілетін ең ұзақ қызмет көрсету уақыты – 15 (он бес) минуттан аспайды. Көрсетілетін қызметті алушының электрондық цифрлық қолтаңбасы болған жағдайда ақпараттандыру объектісі арқылы электрондық нысанда мемлекеттік көрсетілетін қызметті алу мүмкіндігі бар. Көрсетілетін қызметті алушының мемлекеттік қызмет көрсету тәртібі мен статусы туралы ақпаратты қашықтан қол жеткізу режимінде ақпараттандыру объектісі арқылы, көрсетілетін қызметті берушінің анықтамалық қызметтері, сондай-ақ "1414", 8-800-080-7777 Бірыңғай байланыс орталығы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жүргізу"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4" w:id="25"/>
    <w:p>
      <w:pPr>
        <w:spacing w:after="0"/>
        <w:ind w:left="0"/>
        <w:jc w:val="left"/>
      </w:pPr>
      <w:r>
        <w:rPr>
          <w:rFonts w:ascii="Times New Roman"/>
          <w:b/>
          <w:i w:val="false"/>
          <w:color w:val="000000"/>
        </w:rPr>
        <w:t xml:space="preserve"> Қазақстан Республикасының Ғылым және жоғары білім министрі 2023 жылғы 27 қыркүйектегі № 489 бұйрығымен бекітілген Мемлекеттік ғылыми-техникалық сараптаманы ұйымдастыру және жүргізу қағидаларының 9-тармағында (бұдан әрі – Қағидалар) көрсетілген талаптарға сәйкес келмейтін өтінімдер тізімі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талаптары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талаптары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Кайтару негіздемесі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жүргізу"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6" w:id="26"/>
    <w:p>
      <w:pPr>
        <w:spacing w:after="0"/>
        <w:ind w:left="0"/>
        <w:jc w:val="left"/>
      </w:pPr>
      <w:r>
        <w:rPr>
          <w:rFonts w:ascii="Times New Roman"/>
          <w:b/>
          <w:i w:val="false"/>
          <w:color w:val="000000"/>
        </w:rPr>
        <w:t xml:space="preserve"> Ғылыми және (немесе) ғылыми-техникалық қызмет нәтижелерін коммерцияландыру жобаларын гранттық қаржыландыру шеңберінде берілген конкурстық құжаттаманың талаптарына сәйкес келмейтін өтінімдердің тізімі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сәйкестендру</w:t>
            </w:r>
          </w:p>
          <w:p>
            <w:pPr>
              <w:spacing w:after="20"/>
              <w:ind w:left="20"/>
              <w:jc w:val="both"/>
            </w:pPr>
            <w:r>
              <w:rPr>
                <w:rFonts w:ascii="Times New Roman"/>
                <w:b w:val="false"/>
                <w:i w:val="false"/>
                <w:color w:val="000000"/>
                <w:sz w:val="20"/>
              </w:rPr>
              <w:t>
нөмері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талаптары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Кайтару негіздемесі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жүргізу"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8" w:id="27"/>
    <w:p>
      <w:pPr>
        <w:spacing w:after="0"/>
        <w:ind w:left="0"/>
        <w:jc w:val="left"/>
      </w:pPr>
      <w:r>
        <w:rPr>
          <w:rFonts w:ascii="Times New Roman"/>
          <w:b/>
          <w:i w:val="false"/>
          <w:color w:val="000000"/>
        </w:rPr>
        <w:t xml:space="preserve"> Құжаттарды қабылдаудан бас тарту туралы қолхат</w:t>
      </w:r>
    </w:p>
    <w:bookmarkEnd w:id="2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