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4dc38" w14:textId="5b4dc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"Педагогикалық әдептің кейбір мәселелері туралы" Қазақстан Республикасы Білім және ғылым министрінің 2020 жылғы 11 мамырдағы № 190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2024 жылғы 24 сәуірдегі № 84 бұйрығы. Қазақстан Республикасының Әділет министрлігінде 2024 жылғы 25 сәуірде № 34303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29.04.2024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"Педагогикалық әдептің кейбір мәселелері туралы" Қазақстан Республикасы Білім және ғылым министрінің 2020 жылғы 11 мамырдағы № 190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20619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Білім беру ұйымдарындағы педагогикалық әдеп жөніндегі кеңестің жұмысын ұйымдастырудың үлгілік қағидалары;";</w:t>
      </w:r>
    </w:p>
    <w:bookmarkStart w:name="z6" w:id="1"/>
    <w:p>
      <w:pPr>
        <w:spacing w:after="0"/>
        <w:ind w:left="0"/>
        <w:jc w:val="both"/>
      </w:pPr>
      <w:r>
        <w:rPr>
          <w:rFonts w:ascii="Times New Roman"/>
          <w:b w:val="false"/>
          <w:i w:val="false"/>
          <w:color w:val="000000"/>
          <w:sz w:val="28"/>
        </w:rPr>
        <w:t>
      мынадай мазмұндағы 3) тармақшамен толықтырылсын:</w:t>
      </w:r>
    </w:p>
    <w:bookmarkEnd w:id="1"/>
    <w:bookmarkStart w:name="z7" w:id="2"/>
    <w:p>
      <w:pPr>
        <w:spacing w:after="0"/>
        <w:ind w:left="0"/>
        <w:jc w:val="both"/>
      </w:pPr>
      <w:r>
        <w:rPr>
          <w:rFonts w:ascii="Times New Roman"/>
          <w:b w:val="false"/>
          <w:i w:val="false"/>
          <w:color w:val="000000"/>
          <w:sz w:val="28"/>
        </w:rPr>
        <w:t>
      "3) көрсетілген бұйрыққа 3-қосымшадағы Білім беру саласындағы уәкілетті орган ведомствосының аумақтық бөлімшелеріндегі педагогикалық әдеп жөніндегі кеңестің жұмысын ұйымдастырудың үлгілік қағидалары осы бұйрыққа қосымшаға сәйкес бекітілсін.";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3-қосымшамен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Педагогикалық әдеп жөніндегі кеңестің жұмысын ұйымдастырудың үлгілік </w:t>
      </w:r>
      <w:r>
        <w:rPr>
          <w:rFonts w:ascii="Times New Roman"/>
          <w:b w:val="false"/>
          <w:i w:val="false"/>
          <w:color w:val="000000"/>
          <w:sz w:val="28"/>
        </w:rPr>
        <w:t>қағидаларының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"Білім беру ұйымдарындағы педагогикалық әдеп жөніндегі кеңестің жұмысын ұйымдастырудың үлгілік қағидалары";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3" w:id="4"/>
    <w:p>
      <w:pPr>
        <w:spacing w:after="0"/>
        <w:ind w:left="0"/>
        <w:jc w:val="both"/>
      </w:pPr>
      <w:r>
        <w:rPr>
          <w:rFonts w:ascii="Times New Roman"/>
          <w:b w:val="false"/>
          <w:i w:val="false"/>
          <w:color w:val="000000"/>
          <w:sz w:val="28"/>
        </w:rPr>
        <w:t>
      "1. Осы Қағидалар білім беру ұйымдарының жанындағы педагогикалық әдеп жөніндегі кеңестің қызметін ұйымдастыруды анықтайды.</w:t>
      </w:r>
    </w:p>
    <w:bookmarkEnd w:id="4"/>
    <w:p>
      <w:pPr>
        <w:spacing w:after="0"/>
        <w:ind w:left="0"/>
        <w:jc w:val="both"/>
      </w:pPr>
      <w:r>
        <w:rPr>
          <w:rFonts w:ascii="Times New Roman"/>
          <w:b w:val="false"/>
          <w:i w:val="false"/>
          <w:color w:val="000000"/>
          <w:sz w:val="28"/>
        </w:rPr>
        <w:t>
      Білім беру ұйымдарындағы педагогикалық әдеп жөніндегі кеңес (бұдан әрі - Кеңес) білім беру ұйымдарында құрылатын және педагогтердің педагогикалық әдепті сақтауы мәселелерін қарайтын алқалы орган болып табылады.</w:t>
      </w:r>
    </w:p>
    <w:p>
      <w:pPr>
        <w:spacing w:after="0"/>
        <w:ind w:left="0"/>
        <w:jc w:val="both"/>
      </w:pPr>
      <w:r>
        <w:rPr>
          <w:rFonts w:ascii="Times New Roman"/>
          <w:b w:val="false"/>
          <w:i w:val="false"/>
          <w:color w:val="000000"/>
          <w:sz w:val="28"/>
        </w:rPr>
        <w:t>
      Кеңес педагогтердің педагогикалық әдепті сақтауы мәселелері бойынша жеке және заңды тұлғалардың арыздарын қарастырады.".</w:t>
      </w:r>
    </w:p>
    <w:bookmarkStart w:name="z14" w:id="5"/>
    <w:p>
      <w:pPr>
        <w:spacing w:after="0"/>
        <w:ind w:left="0"/>
        <w:jc w:val="both"/>
      </w:pPr>
      <w:r>
        <w:rPr>
          <w:rFonts w:ascii="Times New Roman"/>
          <w:b w:val="false"/>
          <w:i w:val="false"/>
          <w:color w:val="000000"/>
          <w:sz w:val="28"/>
        </w:rPr>
        <w:t>
      2. Қазақстан Республикасы Оқу-ағарту министрлігінің Білім саласында сапаны қамтамасыз ету комитеті Қазақстан Республикасының заңнамасында белгіленген тәртіппен:</w:t>
      </w:r>
    </w:p>
    <w:bookmarkEnd w:id="5"/>
    <w:bookmarkStart w:name="z15"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6"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 қамтамасыз етсін;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8" w:id="8"/>
    <w:p>
      <w:pPr>
        <w:spacing w:after="0"/>
        <w:ind w:left="0"/>
        <w:jc w:val="both"/>
      </w:pPr>
      <w:r>
        <w:rPr>
          <w:rFonts w:ascii="Times New Roman"/>
          <w:b w:val="false"/>
          <w:i w:val="false"/>
          <w:color w:val="000000"/>
          <w:sz w:val="28"/>
        </w:rPr>
        <w:t>
      3. Осы бұйрықтың орындалуын бақылау Қазақстан Республикасының Оқу-ағарту бірінші вице-министріне жүктелсін.</w:t>
      </w:r>
    </w:p>
    <w:bookmarkEnd w:id="8"/>
    <w:bookmarkStart w:name="z19" w:id="9"/>
    <w:p>
      <w:pPr>
        <w:spacing w:after="0"/>
        <w:ind w:left="0"/>
        <w:jc w:val="both"/>
      </w:pPr>
      <w:r>
        <w:rPr>
          <w:rFonts w:ascii="Times New Roman"/>
          <w:b w:val="false"/>
          <w:i w:val="false"/>
          <w:color w:val="000000"/>
          <w:sz w:val="28"/>
        </w:rPr>
        <w:t>
      4. Осы бұйрық ресми жариялануға жатады және 2024 жылғы 29 сәуірден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2024 жылғы 24 сәуірдегі</w:t>
            </w:r>
            <w:r>
              <w:br/>
            </w:r>
            <w:r>
              <w:rPr>
                <w:rFonts w:ascii="Times New Roman"/>
                <w:b w:val="false"/>
                <w:i w:val="false"/>
                <w:color w:val="000000"/>
                <w:sz w:val="20"/>
              </w:rPr>
              <w:t xml:space="preserve">№ 84 Бұйрыққа </w:t>
            </w:r>
            <w:r>
              <w:br/>
            </w:r>
            <w:r>
              <w:rPr>
                <w:rFonts w:ascii="Times New Roman"/>
                <w:b w:val="false"/>
                <w:i w:val="false"/>
                <w:color w:val="000000"/>
                <w:sz w:val="20"/>
              </w:rPr>
              <w:t>қосымша</w:t>
            </w:r>
          </w:p>
        </w:tc>
      </w:tr>
    </w:tbl>
    <w:bookmarkStart w:name="z21" w:id="10"/>
    <w:p>
      <w:pPr>
        <w:spacing w:after="0"/>
        <w:ind w:left="0"/>
        <w:jc w:val="left"/>
      </w:pPr>
      <w:r>
        <w:rPr>
          <w:rFonts w:ascii="Times New Roman"/>
          <w:b/>
          <w:i w:val="false"/>
          <w:color w:val="000000"/>
        </w:rPr>
        <w:t xml:space="preserve"> Білім беру саласындағы уәкілетті орган ведомствосының аумақтық бөлімшелеріндегі педагогикалық әдеп жөніндегі кеңестің жұмысын ұйымдастырудың үлгілік қағидалары</w:t>
      </w:r>
    </w:p>
    <w:bookmarkEnd w:id="10"/>
    <w:bookmarkStart w:name="z22" w:id="11"/>
    <w:p>
      <w:pPr>
        <w:spacing w:after="0"/>
        <w:ind w:left="0"/>
        <w:jc w:val="left"/>
      </w:pPr>
      <w:r>
        <w:rPr>
          <w:rFonts w:ascii="Times New Roman"/>
          <w:b/>
          <w:i w:val="false"/>
          <w:color w:val="000000"/>
        </w:rPr>
        <w:t xml:space="preserve"> 1-тарау. Жалпы ережелер</w:t>
      </w:r>
    </w:p>
    <w:bookmarkEnd w:id="11"/>
    <w:p>
      <w:pPr>
        <w:spacing w:after="0"/>
        <w:ind w:left="0"/>
        <w:jc w:val="left"/>
      </w:pPr>
    </w:p>
    <w:p>
      <w:pPr>
        <w:spacing w:after="0"/>
        <w:ind w:left="0"/>
        <w:jc w:val="both"/>
      </w:pPr>
      <w:r>
        <w:rPr>
          <w:rFonts w:ascii="Times New Roman"/>
          <w:b w:val="false"/>
          <w:i w:val="false"/>
          <w:color w:val="000000"/>
          <w:sz w:val="28"/>
        </w:rPr>
        <w:t xml:space="preserve">
      1. Осы Білім беру саласындағы уәкілетті орган ведомствосының аумақтық бөлімшелеріндегі (бұдан әрі – Департамент) педагогикалық әдеп жөніндегі кеңестің жұмысын ұйымдастырудың үлгілік </w:t>
      </w:r>
      <w:r>
        <w:rPr>
          <w:rFonts w:ascii="Times New Roman"/>
          <w:b w:val="false"/>
          <w:i w:val="false"/>
          <w:color w:val="000000"/>
          <w:sz w:val="28"/>
        </w:rPr>
        <w:t>қағидалары</w:t>
      </w:r>
      <w:r>
        <w:rPr>
          <w:rFonts w:ascii="Times New Roman"/>
          <w:b w:val="false"/>
          <w:i w:val="false"/>
          <w:color w:val="000000"/>
          <w:sz w:val="28"/>
        </w:rPr>
        <w:t xml:space="preserve"> "Педагог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Департамент жанындағы педагогикалық әдеп жөніндегі кеңестің (бұдан әрі - Кеңес) қызметін ұйымдастыру тәртібін айқындайды.</w:t>
      </w:r>
    </w:p>
    <w:bookmarkStart w:name="z24" w:id="12"/>
    <w:p>
      <w:pPr>
        <w:spacing w:after="0"/>
        <w:ind w:left="0"/>
        <w:jc w:val="both"/>
      </w:pPr>
      <w:r>
        <w:rPr>
          <w:rFonts w:ascii="Times New Roman"/>
          <w:b w:val="false"/>
          <w:i w:val="false"/>
          <w:color w:val="000000"/>
          <w:sz w:val="28"/>
        </w:rPr>
        <w:t>
      2. Кеңес білім беру саласындағы уәкілетті орган ведомствосының аумақтық бөлімшелерінде құрылатын, педагогтердің педагогтік әдепті сақтау мәселелерін қарайтын алқалы орган болып табылады.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Кеңес өз қызметін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xml:space="preserve">" Қазақстан Республикасының Заңдарына, осы </w:t>
      </w:r>
      <w:r>
        <w:rPr>
          <w:rFonts w:ascii="Times New Roman"/>
          <w:b w:val="false"/>
          <w:i w:val="false"/>
          <w:color w:val="000000"/>
          <w:sz w:val="28"/>
        </w:rPr>
        <w:t>Қағидаларға</w:t>
      </w:r>
      <w:r>
        <w:rPr>
          <w:rFonts w:ascii="Times New Roman"/>
          <w:b w:val="false"/>
          <w:i w:val="false"/>
          <w:color w:val="000000"/>
          <w:sz w:val="28"/>
        </w:rPr>
        <w:t>, өзге де нормативтік құқықтық актілерге сәйкес жүзеге асырады және объективтілік, әділдік пен әдептілік қағидаттарын басшылыққа алады.</w:t>
      </w:r>
    </w:p>
    <w:bookmarkStart w:name="z26" w:id="13"/>
    <w:p>
      <w:pPr>
        <w:spacing w:after="0"/>
        <w:ind w:left="0"/>
        <w:jc w:val="both"/>
      </w:pPr>
      <w:r>
        <w:rPr>
          <w:rFonts w:ascii="Times New Roman"/>
          <w:b w:val="false"/>
          <w:i w:val="false"/>
          <w:color w:val="000000"/>
          <w:sz w:val="28"/>
        </w:rPr>
        <w:t>
      4. Кеңес педагогтердің педагогикалық этиканы сақтау мәселелері бойынша жеке және заңды тұлғалардың, соның ішінде педагогтердің өтініштерін қарастырады.</w:t>
      </w:r>
    </w:p>
    <w:bookmarkEnd w:id="13"/>
    <w:bookmarkStart w:name="z27" w:id="14"/>
    <w:p>
      <w:pPr>
        <w:spacing w:after="0"/>
        <w:ind w:left="0"/>
        <w:jc w:val="left"/>
      </w:pPr>
      <w:r>
        <w:rPr>
          <w:rFonts w:ascii="Times New Roman"/>
          <w:b/>
          <w:i w:val="false"/>
          <w:color w:val="000000"/>
        </w:rPr>
        <w:t xml:space="preserve"> 2-тарау. Кеңестің құрамы</w:t>
      </w:r>
    </w:p>
    <w:bookmarkEnd w:id="14"/>
    <w:bookmarkStart w:name="z28" w:id="15"/>
    <w:p>
      <w:pPr>
        <w:spacing w:after="0"/>
        <w:ind w:left="0"/>
        <w:jc w:val="both"/>
      </w:pPr>
      <w:r>
        <w:rPr>
          <w:rFonts w:ascii="Times New Roman"/>
          <w:b w:val="false"/>
          <w:i w:val="false"/>
          <w:color w:val="000000"/>
          <w:sz w:val="28"/>
        </w:rPr>
        <w:t>
      5. Кеңестің құрамына келесі тұлғалар кіреді:</w:t>
      </w:r>
    </w:p>
    <w:bookmarkEnd w:id="15"/>
    <w:bookmarkStart w:name="z29" w:id="16"/>
    <w:p>
      <w:pPr>
        <w:spacing w:after="0"/>
        <w:ind w:left="0"/>
        <w:jc w:val="both"/>
      </w:pPr>
      <w:r>
        <w:rPr>
          <w:rFonts w:ascii="Times New Roman"/>
          <w:b w:val="false"/>
          <w:i w:val="false"/>
          <w:color w:val="000000"/>
          <w:sz w:val="28"/>
        </w:rPr>
        <w:t xml:space="preserve">
      1) кемінде бір педагог-зерттеуші; </w:t>
      </w:r>
    </w:p>
    <w:bookmarkEnd w:id="16"/>
    <w:bookmarkStart w:name="z30" w:id="17"/>
    <w:p>
      <w:pPr>
        <w:spacing w:after="0"/>
        <w:ind w:left="0"/>
        <w:jc w:val="both"/>
      </w:pPr>
      <w:r>
        <w:rPr>
          <w:rFonts w:ascii="Times New Roman"/>
          <w:b w:val="false"/>
          <w:i w:val="false"/>
          <w:color w:val="000000"/>
          <w:sz w:val="28"/>
        </w:rPr>
        <w:t>
      2) кемінде бір педагог-шебер;</w:t>
      </w:r>
    </w:p>
    <w:bookmarkEnd w:id="17"/>
    <w:bookmarkStart w:name="z31" w:id="18"/>
    <w:p>
      <w:pPr>
        <w:spacing w:after="0"/>
        <w:ind w:left="0"/>
        <w:jc w:val="both"/>
      </w:pPr>
      <w:r>
        <w:rPr>
          <w:rFonts w:ascii="Times New Roman"/>
          <w:b w:val="false"/>
          <w:i w:val="false"/>
          <w:color w:val="000000"/>
          <w:sz w:val="28"/>
        </w:rPr>
        <w:t>
      3) кемінде бір "Үздік педагог" атағының иегері;</w:t>
      </w:r>
    </w:p>
    <w:bookmarkEnd w:id="18"/>
    <w:bookmarkStart w:name="z32" w:id="19"/>
    <w:p>
      <w:pPr>
        <w:spacing w:after="0"/>
        <w:ind w:left="0"/>
        <w:jc w:val="both"/>
      </w:pPr>
      <w:r>
        <w:rPr>
          <w:rFonts w:ascii="Times New Roman"/>
          <w:b w:val="false"/>
          <w:i w:val="false"/>
          <w:color w:val="000000"/>
          <w:sz w:val="28"/>
        </w:rPr>
        <w:t>
      3) кемінде бір еңбек сіңірген демалысқа шыққан педагог (келісім бойынша);</w:t>
      </w:r>
    </w:p>
    <w:bookmarkEnd w:id="19"/>
    <w:bookmarkStart w:name="z33" w:id="20"/>
    <w:p>
      <w:pPr>
        <w:spacing w:after="0"/>
        <w:ind w:left="0"/>
        <w:jc w:val="both"/>
      </w:pPr>
      <w:r>
        <w:rPr>
          <w:rFonts w:ascii="Times New Roman"/>
          <w:b w:val="false"/>
          <w:i w:val="false"/>
          <w:color w:val="000000"/>
          <w:sz w:val="28"/>
        </w:rPr>
        <w:t>
      4) білім басқармаларының (бөлімдерінің), біліктілікті арттыру ұйымдарының және өңірлік әдістемелік орталықтардың өкілдері;</w:t>
      </w:r>
    </w:p>
    <w:bookmarkEnd w:id="20"/>
    <w:bookmarkStart w:name="z34" w:id="21"/>
    <w:p>
      <w:pPr>
        <w:spacing w:after="0"/>
        <w:ind w:left="0"/>
        <w:jc w:val="both"/>
      </w:pPr>
      <w:r>
        <w:rPr>
          <w:rFonts w:ascii="Times New Roman"/>
          <w:b w:val="false"/>
          <w:i w:val="false"/>
          <w:color w:val="000000"/>
          <w:sz w:val="28"/>
        </w:rPr>
        <w:t>
      5) білім саласында қызметті жүзеге асыратын кәсіподақтардың өкілдері (келісім бойынша).</w:t>
      </w:r>
    </w:p>
    <w:bookmarkEnd w:id="21"/>
    <w:bookmarkStart w:name="z35" w:id="22"/>
    <w:p>
      <w:pPr>
        <w:spacing w:after="0"/>
        <w:ind w:left="0"/>
        <w:jc w:val="both"/>
      </w:pPr>
      <w:r>
        <w:rPr>
          <w:rFonts w:ascii="Times New Roman"/>
          <w:b w:val="false"/>
          <w:i w:val="false"/>
          <w:color w:val="000000"/>
          <w:sz w:val="28"/>
        </w:rPr>
        <w:t>
      6. Кеңестің құрамына келесі тұлғалар кірмейді:</w:t>
      </w:r>
    </w:p>
    <w:bookmarkEnd w:id="22"/>
    <w:bookmarkStart w:name="z36" w:id="23"/>
    <w:p>
      <w:pPr>
        <w:spacing w:after="0"/>
        <w:ind w:left="0"/>
        <w:jc w:val="both"/>
      </w:pPr>
      <w:r>
        <w:rPr>
          <w:rFonts w:ascii="Times New Roman"/>
          <w:b w:val="false"/>
          <w:i w:val="false"/>
          <w:color w:val="000000"/>
          <w:sz w:val="28"/>
        </w:rPr>
        <w:t>
      1) сот әрекетке қабілетсіз немесе әрекет қабілеті шектеулі деп таныған;</w:t>
      </w:r>
    </w:p>
    <w:bookmarkEnd w:id="23"/>
    <w:bookmarkStart w:name="z37" w:id="24"/>
    <w:p>
      <w:pPr>
        <w:spacing w:after="0"/>
        <w:ind w:left="0"/>
        <w:jc w:val="both"/>
      </w:pPr>
      <w:r>
        <w:rPr>
          <w:rFonts w:ascii="Times New Roman"/>
          <w:b w:val="false"/>
          <w:i w:val="false"/>
          <w:color w:val="000000"/>
          <w:sz w:val="28"/>
        </w:rPr>
        <w:t>
      2) сот белгілі бір мерзім ішінде мемлекеттік лауазымдарды атқару құқығынан айырған;</w:t>
      </w:r>
    </w:p>
    <w:bookmarkEnd w:id="24"/>
    <w:bookmarkStart w:name="z38" w:id="25"/>
    <w:p>
      <w:pPr>
        <w:spacing w:after="0"/>
        <w:ind w:left="0"/>
        <w:jc w:val="both"/>
      </w:pPr>
      <w:r>
        <w:rPr>
          <w:rFonts w:ascii="Times New Roman"/>
          <w:b w:val="false"/>
          <w:i w:val="false"/>
          <w:color w:val="000000"/>
          <w:sz w:val="28"/>
        </w:rPr>
        <w:t>
      3) әкімшілік сыбайлас жемқорлық құқық бұзушылық жасағаны үшін жаза қолданылған;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бұрын сотталған немесе қылмыс жасағаны үшін қылмыстық жауаптылықтан Қазақстан Республикасы Қылмыстық-процестік кодексінің </w:t>
      </w:r>
      <w:r>
        <w:rPr>
          <w:rFonts w:ascii="Times New Roman"/>
          <w:b w:val="false"/>
          <w:i w:val="false"/>
          <w:color w:val="000000"/>
          <w:sz w:val="28"/>
        </w:rPr>
        <w:t>35-бабының</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w:t>
      </w:r>
    </w:p>
    <w:bookmarkStart w:name="z40" w:id="26"/>
    <w:p>
      <w:pPr>
        <w:spacing w:after="0"/>
        <w:ind w:left="0"/>
        <w:jc w:val="both"/>
      </w:pPr>
      <w:r>
        <w:rPr>
          <w:rFonts w:ascii="Times New Roman"/>
          <w:b w:val="false"/>
          <w:i w:val="false"/>
          <w:color w:val="000000"/>
          <w:sz w:val="28"/>
        </w:rPr>
        <w:t>
      5) тұлғаның тарапынан үш және одан да көп сағат ішінде дәлелді себепсіз жұмыста (қызметте) болмауы негізінде жұмыстан шығарылған жағдайларды қоспағанда, құқық қорғау органдарынан, арнаулы мемлекеттік органдар мен соттардан, әскери қызметтен теріс себептер бойынша босатылған;</w:t>
      </w:r>
    </w:p>
    <w:bookmarkEnd w:id="26"/>
    <w:bookmarkStart w:name="z41" w:id="27"/>
    <w:p>
      <w:pPr>
        <w:spacing w:after="0"/>
        <w:ind w:left="0"/>
        <w:jc w:val="both"/>
      </w:pPr>
      <w:r>
        <w:rPr>
          <w:rFonts w:ascii="Times New Roman"/>
          <w:b w:val="false"/>
          <w:i w:val="false"/>
          <w:color w:val="000000"/>
          <w:sz w:val="28"/>
        </w:rPr>
        <w:t>
      6) Департамент басшысынан басқа Департаменттің штаттық қызметкерлері;</w:t>
      </w:r>
    </w:p>
    <w:bookmarkEnd w:id="27"/>
    <w:bookmarkStart w:name="z42" w:id="28"/>
    <w:p>
      <w:pPr>
        <w:spacing w:after="0"/>
        <w:ind w:left="0"/>
        <w:jc w:val="both"/>
      </w:pPr>
      <w:r>
        <w:rPr>
          <w:rFonts w:ascii="Times New Roman"/>
          <w:b w:val="false"/>
          <w:i w:val="false"/>
          <w:color w:val="000000"/>
          <w:sz w:val="28"/>
        </w:rPr>
        <w:t>
      7) білім беру ұйымдарының жұмыс істеп тұрған басшылары.</w:t>
      </w:r>
    </w:p>
    <w:bookmarkEnd w:id="28"/>
    <w:bookmarkStart w:name="z43" w:id="29"/>
    <w:p>
      <w:pPr>
        <w:spacing w:after="0"/>
        <w:ind w:left="0"/>
        <w:jc w:val="both"/>
      </w:pPr>
      <w:r>
        <w:rPr>
          <w:rFonts w:ascii="Times New Roman"/>
          <w:b w:val="false"/>
          <w:i w:val="false"/>
          <w:color w:val="000000"/>
          <w:sz w:val="28"/>
        </w:rPr>
        <w:t>
      7. Кеңес мүшелерінің саны тақ болады және төрағаны қосқанда кемінде 9 адамнан тұрады. Хатшы Кеңес мүшесі болып табылмайды.</w:t>
      </w:r>
    </w:p>
    <w:bookmarkEnd w:id="29"/>
    <w:bookmarkStart w:name="z44" w:id="30"/>
    <w:p>
      <w:pPr>
        <w:spacing w:after="0"/>
        <w:ind w:left="0"/>
        <w:jc w:val="both"/>
      </w:pPr>
      <w:r>
        <w:rPr>
          <w:rFonts w:ascii="Times New Roman"/>
          <w:b w:val="false"/>
          <w:i w:val="false"/>
          <w:color w:val="000000"/>
          <w:sz w:val="28"/>
        </w:rPr>
        <w:t>
      8. Кеңестің төрағасы лауазымы бойынша Департамент басшысы болып табылады. Демалыста болу немесе еңбекке уақытша жарамсыздық себебі бойынша Департамент басшысы болмаған кезінде Кеңес төрағасының функцияларын Департамент басшысының міндетін атқарушы жүзеге асырады.</w:t>
      </w:r>
    </w:p>
    <w:bookmarkEnd w:id="30"/>
    <w:bookmarkStart w:name="z45" w:id="31"/>
    <w:p>
      <w:pPr>
        <w:spacing w:after="0"/>
        <w:ind w:left="0"/>
        <w:jc w:val="both"/>
      </w:pPr>
      <w:r>
        <w:rPr>
          <w:rFonts w:ascii="Times New Roman"/>
          <w:b w:val="false"/>
          <w:i w:val="false"/>
          <w:color w:val="000000"/>
          <w:sz w:val="28"/>
        </w:rPr>
        <w:t>
      9. Хатшыны Департамент қызметкерлері арасынан Кеңес төрағасы тағайындайды және қызметтен босатады.</w:t>
      </w:r>
    </w:p>
    <w:bookmarkEnd w:id="31"/>
    <w:bookmarkStart w:name="z46" w:id="32"/>
    <w:p>
      <w:pPr>
        <w:spacing w:after="0"/>
        <w:ind w:left="0"/>
        <w:jc w:val="both"/>
      </w:pPr>
      <w:r>
        <w:rPr>
          <w:rFonts w:ascii="Times New Roman"/>
          <w:b w:val="false"/>
          <w:i w:val="false"/>
          <w:color w:val="000000"/>
          <w:sz w:val="28"/>
        </w:rPr>
        <w:t>
      10. Төрағаның ұсынысы бойынша Кеңес мүшесі келесі негіздер бойынша оның құрамынан шығарылады:</w:t>
      </w:r>
    </w:p>
    <w:bookmarkEnd w:id="32"/>
    <w:bookmarkStart w:name="z47" w:id="33"/>
    <w:p>
      <w:pPr>
        <w:spacing w:after="0"/>
        <w:ind w:left="0"/>
        <w:jc w:val="both"/>
      </w:pPr>
      <w:r>
        <w:rPr>
          <w:rFonts w:ascii="Times New Roman"/>
          <w:b w:val="false"/>
          <w:i w:val="false"/>
          <w:color w:val="000000"/>
          <w:sz w:val="28"/>
        </w:rPr>
        <w:t>
      1) мемлекеттік органда атқаратын лауазымында, қоғамдық бірлестік, үкіметтік емес ұйымдар өкілінің, педагогтің өкілеттігін тоқтату;</w:t>
      </w:r>
    </w:p>
    <w:bookmarkEnd w:id="33"/>
    <w:bookmarkStart w:name="z48" w:id="34"/>
    <w:p>
      <w:pPr>
        <w:spacing w:after="0"/>
        <w:ind w:left="0"/>
        <w:jc w:val="both"/>
      </w:pPr>
      <w:r>
        <w:rPr>
          <w:rFonts w:ascii="Times New Roman"/>
          <w:b w:val="false"/>
          <w:i w:val="false"/>
          <w:color w:val="000000"/>
          <w:sz w:val="28"/>
        </w:rPr>
        <w:t>
      2) еңбекке уақытша жарамсыздық жағдайында болған уақытты қоспағанда, Кеңес отырыстарына жыл ішінде үш реттен артық келмеуі;</w:t>
      </w:r>
    </w:p>
    <w:bookmarkEnd w:id="34"/>
    <w:bookmarkStart w:name="z49" w:id="35"/>
    <w:p>
      <w:pPr>
        <w:spacing w:after="0"/>
        <w:ind w:left="0"/>
        <w:jc w:val="both"/>
      </w:pPr>
      <w:r>
        <w:rPr>
          <w:rFonts w:ascii="Times New Roman"/>
          <w:b w:val="false"/>
          <w:i w:val="false"/>
          <w:color w:val="000000"/>
          <w:sz w:val="28"/>
        </w:rPr>
        <w:t>
      3) заңнамада көзделген тәртіппен расталған құқыққа қарсы кінәлі әрекеттерді немесе әрекетсіздікті жасау;</w:t>
      </w:r>
    </w:p>
    <w:bookmarkEnd w:id="35"/>
    <w:bookmarkStart w:name="z50" w:id="36"/>
    <w:p>
      <w:pPr>
        <w:spacing w:after="0"/>
        <w:ind w:left="0"/>
        <w:jc w:val="both"/>
      </w:pPr>
      <w:r>
        <w:rPr>
          <w:rFonts w:ascii="Times New Roman"/>
          <w:b w:val="false"/>
          <w:i w:val="false"/>
          <w:color w:val="000000"/>
          <w:sz w:val="28"/>
        </w:rPr>
        <w:t>
      4) педагогке қатысты талқылаудың егжей-тегжейін оның жазбаша келісімінсіз жария ету;</w:t>
      </w:r>
    </w:p>
    <w:bookmarkEnd w:id="36"/>
    <w:bookmarkStart w:name="z51" w:id="37"/>
    <w:p>
      <w:pPr>
        <w:spacing w:after="0"/>
        <w:ind w:left="0"/>
        <w:jc w:val="both"/>
      </w:pPr>
      <w:r>
        <w:rPr>
          <w:rFonts w:ascii="Times New Roman"/>
          <w:b w:val="false"/>
          <w:i w:val="false"/>
          <w:color w:val="000000"/>
          <w:sz w:val="28"/>
        </w:rPr>
        <w:t>
      5) Кеңестің құрамынан шығу туралы өтінішін беру.</w:t>
      </w:r>
    </w:p>
    <w:bookmarkEnd w:id="37"/>
    <w:bookmarkStart w:name="z52" w:id="38"/>
    <w:p>
      <w:pPr>
        <w:spacing w:after="0"/>
        <w:ind w:left="0"/>
        <w:jc w:val="both"/>
      </w:pPr>
      <w:r>
        <w:rPr>
          <w:rFonts w:ascii="Times New Roman"/>
          <w:b w:val="false"/>
          <w:i w:val="false"/>
          <w:color w:val="000000"/>
          <w:sz w:val="28"/>
        </w:rPr>
        <w:t>
      11. Кеңес мүшелерінің өкілеттік мерзімі үш жылды құрайды.</w:t>
      </w:r>
    </w:p>
    <w:bookmarkEnd w:id="38"/>
    <w:bookmarkStart w:name="z53" w:id="39"/>
    <w:p>
      <w:pPr>
        <w:spacing w:after="0"/>
        <w:ind w:left="0"/>
        <w:jc w:val="left"/>
      </w:pPr>
      <w:r>
        <w:rPr>
          <w:rFonts w:ascii="Times New Roman"/>
          <w:b/>
          <w:i w:val="false"/>
          <w:color w:val="000000"/>
        </w:rPr>
        <w:t xml:space="preserve"> 3-тарау. Кеңестің негізгі міндеттері мен функциялары</w:t>
      </w:r>
    </w:p>
    <w:bookmarkEnd w:id="39"/>
    <w:bookmarkStart w:name="z54" w:id="40"/>
    <w:p>
      <w:pPr>
        <w:spacing w:after="0"/>
        <w:ind w:left="0"/>
        <w:jc w:val="both"/>
      </w:pPr>
      <w:r>
        <w:rPr>
          <w:rFonts w:ascii="Times New Roman"/>
          <w:b w:val="false"/>
          <w:i w:val="false"/>
          <w:color w:val="000000"/>
          <w:sz w:val="28"/>
        </w:rPr>
        <w:t>
      12. Кеңестің негізгі міндеттері:</w:t>
      </w:r>
    </w:p>
    <w:bookmarkEnd w:id="40"/>
    <w:bookmarkStart w:name="z55" w:id="41"/>
    <w:p>
      <w:pPr>
        <w:spacing w:after="0"/>
        <w:ind w:left="0"/>
        <w:jc w:val="both"/>
      </w:pPr>
      <w:r>
        <w:rPr>
          <w:rFonts w:ascii="Times New Roman"/>
          <w:b w:val="false"/>
          <w:i w:val="false"/>
          <w:color w:val="000000"/>
          <w:sz w:val="28"/>
        </w:rPr>
        <w:t>
      1) педагогикалық әдептің бұзылу мониторингі, профилактикасы және оның алдын алу;</w:t>
      </w:r>
    </w:p>
    <w:bookmarkEnd w:id="41"/>
    <w:bookmarkStart w:name="z56" w:id="42"/>
    <w:p>
      <w:pPr>
        <w:spacing w:after="0"/>
        <w:ind w:left="0"/>
        <w:jc w:val="both"/>
      </w:pPr>
      <w:r>
        <w:rPr>
          <w:rFonts w:ascii="Times New Roman"/>
          <w:b w:val="false"/>
          <w:i w:val="false"/>
          <w:color w:val="000000"/>
          <w:sz w:val="28"/>
        </w:rPr>
        <w:t>
      2) педагогтердің жауапкершілігі туралы мәселені дұрыс қарау үшін қажетті және жеткілікті мән-жайларды жан-жақты, толық және объективті зерттеу;</w:t>
      </w:r>
    </w:p>
    <w:bookmarkEnd w:id="42"/>
    <w:bookmarkStart w:name="z57" w:id="43"/>
    <w:p>
      <w:pPr>
        <w:spacing w:after="0"/>
        <w:ind w:left="0"/>
        <w:jc w:val="both"/>
      </w:pPr>
      <w:r>
        <w:rPr>
          <w:rFonts w:ascii="Times New Roman"/>
          <w:b w:val="false"/>
          <w:i w:val="false"/>
          <w:color w:val="000000"/>
          <w:sz w:val="28"/>
        </w:rPr>
        <w:t>
      3) педагогикалық әдепті бұзуға ықпал ететін себептер мен жағдайларды қарау және олардың негізінде білім беру ұйымы мен білім беру бөлімінің басшысына ұсынымдар әзірлеу болып табылады.</w:t>
      </w:r>
    </w:p>
    <w:bookmarkEnd w:id="43"/>
    <w:bookmarkStart w:name="z58" w:id="44"/>
    <w:p>
      <w:pPr>
        <w:spacing w:after="0"/>
        <w:ind w:left="0"/>
        <w:jc w:val="both"/>
      </w:pPr>
      <w:r>
        <w:rPr>
          <w:rFonts w:ascii="Times New Roman"/>
          <w:b w:val="false"/>
          <w:i w:val="false"/>
          <w:color w:val="000000"/>
          <w:sz w:val="28"/>
        </w:rPr>
        <w:t>
      13. Негізгі міндеттерге сәйкес Кеңес келесі функцияларды орындайды:</w:t>
      </w:r>
    </w:p>
    <w:bookmarkEnd w:id="44"/>
    <w:bookmarkStart w:name="z59" w:id="45"/>
    <w:p>
      <w:pPr>
        <w:spacing w:after="0"/>
        <w:ind w:left="0"/>
        <w:jc w:val="both"/>
      </w:pPr>
      <w:r>
        <w:rPr>
          <w:rFonts w:ascii="Times New Roman"/>
          <w:b w:val="false"/>
          <w:i w:val="false"/>
          <w:color w:val="000000"/>
          <w:sz w:val="28"/>
        </w:rPr>
        <w:t>
      1) өз отырыстарында педагогтерді, білім беру ұйымдарының басшыларын, сондай-ақ мүдделі тұлғаларды қаралатын мәселелер бойынша тыңдайды;</w:t>
      </w:r>
    </w:p>
    <w:bookmarkEnd w:id="45"/>
    <w:bookmarkStart w:name="z60" w:id="46"/>
    <w:p>
      <w:pPr>
        <w:spacing w:after="0"/>
        <w:ind w:left="0"/>
        <w:jc w:val="both"/>
      </w:pPr>
      <w:r>
        <w:rPr>
          <w:rFonts w:ascii="Times New Roman"/>
          <w:b w:val="false"/>
          <w:i w:val="false"/>
          <w:color w:val="000000"/>
          <w:sz w:val="28"/>
        </w:rPr>
        <w:t>
      2) мемлекеттік органдар мен білім беру ұйымдарынан алдында тұрған міндеттерді орындау үшін қажетті құжаттарды, материалдар мен ақпаратты сұратады;</w:t>
      </w:r>
    </w:p>
    <w:bookmarkEnd w:id="46"/>
    <w:bookmarkStart w:name="z61" w:id="47"/>
    <w:p>
      <w:pPr>
        <w:spacing w:after="0"/>
        <w:ind w:left="0"/>
        <w:jc w:val="both"/>
      </w:pPr>
      <w:r>
        <w:rPr>
          <w:rFonts w:ascii="Times New Roman"/>
          <w:b w:val="false"/>
          <w:i w:val="false"/>
          <w:color w:val="000000"/>
          <w:sz w:val="28"/>
        </w:rPr>
        <w:t>
      3) педагогтерден, білім беру ұйымдарының басшыларынан және мүдделі тұлғалардан қаралатын мәселелер бойынша түсініктемелер және (немесе) түсіндірмелер талап етеді;</w:t>
      </w:r>
    </w:p>
    <w:bookmarkEnd w:id="47"/>
    <w:bookmarkStart w:name="z62" w:id="48"/>
    <w:p>
      <w:pPr>
        <w:spacing w:after="0"/>
        <w:ind w:left="0"/>
        <w:jc w:val="both"/>
      </w:pPr>
      <w:r>
        <w:rPr>
          <w:rFonts w:ascii="Times New Roman"/>
          <w:b w:val="false"/>
          <w:i w:val="false"/>
          <w:color w:val="000000"/>
          <w:sz w:val="28"/>
        </w:rPr>
        <w:t>
      4) білім басқармасының (бөлімінің) және білім беру ұйымының басшысына педагогикалық әдепті бұзушылықтардың алдын алу бойынша ұсынымдар енгізеді;</w:t>
      </w:r>
    </w:p>
    <w:bookmarkEnd w:id="48"/>
    <w:bookmarkStart w:name="z63" w:id="49"/>
    <w:p>
      <w:pPr>
        <w:spacing w:after="0"/>
        <w:ind w:left="0"/>
        <w:jc w:val="both"/>
      </w:pPr>
      <w:r>
        <w:rPr>
          <w:rFonts w:ascii="Times New Roman"/>
          <w:b w:val="false"/>
          <w:i w:val="false"/>
          <w:color w:val="000000"/>
          <w:sz w:val="28"/>
        </w:rPr>
        <w:t>
      5) білім басқармасының (бөлімінің) және білім беру ұйымының басшысының қарауына педагогикалық әдепті бұзғаны үшін жауапкершілік туралы ұсынымдар енгізеді;</w:t>
      </w:r>
    </w:p>
    <w:bookmarkEnd w:id="49"/>
    <w:bookmarkStart w:name="z64" w:id="50"/>
    <w:p>
      <w:pPr>
        <w:spacing w:after="0"/>
        <w:ind w:left="0"/>
        <w:jc w:val="both"/>
      </w:pPr>
      <w:r>
        <w:rPr>
          <w:rFonts w:ascii="Times New Roman"/>
          <w:b w:val="false"/>
          <w:i w:val="false"/>
          <w:color w:val="000000"/>
          <w:sz w:val="28"/>
        </w:rPr>
        <w:t>
      6) кеңестің ұсынымдарын тиісті түрде қарастырмаған мемлекеттік органдар мен білім беру ұйымының лауазымды тұлғаларының жауапкершілігін қарау туралы ұсыныстармен құзыретті мемлекеттік органдарға немесе тиісті лауазымды тұлғаларға жүгінеді.</w:t>
      </w:r>
    </w:p>
    <w:bookmarkEnd w:id="50"/>
    <w:bookmarkStart w:name="z65" w:id="51"/>
    <w:p>
      <w:pPr>
        <w:spacing w:after="0"/>
        <w:ind w:left="0"/>
        <w:jc w:val="both"/>
      </w:pPr>
      <w:r>
        <w:rPr>
          <w:rFonts w:ascii="Times New Roman"/>
          <w:b w:val="false"/>
          <w:i w:val="false"/>
          <w:color w:val="000000"/>
          <w:sz w:val="28"/>
        </w:rPr>
        <w:t>
      14. Төраға:</w:t>
      </w:r>
    </w:p>
    <w:bookmarkEnd w:id="51"/>
    <w:bookmarkStart w:name="z66" w:id="52"/>
    <w:p>
      <w:pPr>
        <w:spacing w:after="0"/>
        <w:ind w:left="0"/>
        <w:jc w:val="both"/>
      </w:pPr>
      <w:r>
        <w:rPr>
          <w:rFonts w:ascii="Times New Roman"/>
          <w:b w:val="false"/>
          <w:i w:val="false"/>
          <w:color w:val="000000"/>
          <w:sz w:val="28"/>
        </w:rPr>
        <w:t>
      1) Кеңестің қарауына және бекітуіне бір жылға арналған жұмыс жоспарын енгізеді;</w:t>
      </w:r>
    </w:p>
    <w:bookmarkEnd w:id="52"/>
    <w:bookmarkStart w:name="z67" w:id="53"/>
    <w:p>
      <w:pPr>
        <w:spacing w:after="0"/>
        <w:ind w:left="0"/>
        <w:jc w:val="both"/>
      </w:pPr>
      <w:r>
        <w:rPr>
          <w:rFonts w:ascii="Times New Roman"/>
          <w:b w:val="false"/>
          <w:i w:val="false"/>
          <w:color w:val="000000"/>
          <w:sz w:val="28"/>
        </w:rPr>
        <w:t>
      2) Кеңестің қызметін ұйымдастырады және оған басшылықты жүзеге асырады;</w:t>
      </w:r>
    </w:p>
    <w:bookmarkEnd w:id="53"/>
    <w:bookmarkStart w:name="z68" w:id="54"/>
    <w:p>
      <w:pPr>
        <w:spacing w:after="0"/>
        <w:ind w:left="0"/>
        <w:jc w:val="both"/>
      </w:pPr>
      <w:r>
        <w:rPr>
          <w:rFonts w:ascii="Times New Roman"/>
          <w:b w:val="false"/>
          <w:i w:val="false"/>
          <w:color w:val="000000"/>
          <w:sz w:val="28"/>
        </w:rPr>
        <w:t>
      3) Кеңес отырыстарының күн тәртібін, орны мен уақытын айқындайды;</w:t>
      </w:r>
    </w:p>
    <w:bookmarkEnd w:id="54"/>
    <w:bookmarkStart w:name="z69" w:id="55"/>
    <w:p>
      <w:pPr>
        <w:spacing w:after="0"/>
        <w:ind w:left="0"/>
        <w:jc w:val="both"/>
      </w:pPr>
      <w:r>
        <w:rPr>
          <w:rFonts w:ascii="Times New Roman"/>
          <w:b w:val="false"/>
          <w:i w:val="false"/>
          <w:color w:val="000000"/>
          <w:sz w:val="28"/>
        </w:rPr>
        <w:t>
      4) Кеңес отырысын шақырады және оларға төрағалық етеді;</w:t>
      </w:r>
    </w:p>
    <w:bookmarkEnd w:id="55"/>
    <w:bookmarkStart w:name="z70" w:id="56"/>
    <w:p>
      <w:pPr>
        <w:spacing w:after="0"/>
        <w:ind w:left="0"/>
        <w:jc w:val="both"/>
      </w:pPr>
      <w:r>
        <w:rPr>
          <w:rFonts w:ascii="Times New Roman"/>
          <w:b w:val="false"/>
          <w:i w:val="false"/>
          <w:color w:val="000000"/>
          <w:sz w:val="28"/>
        </w:rPr>
        <w:t>
      5) Кеңес отырысында қаралатын мәселе бойынша баяндамашыны айқындайды;</w:t>
      </w:r>
    </w:p>
    <w:bookmarkEnd w:id="56"/>
    <w:bookmarkStart w:name="z71" w:id="57"/>
    <w:p>
      <w:pPr>
        <w:spacing w:after="0"/>
        <w:ind w:left="0"/>
        <w:jc w:val="both"/>
      </w:pPr>
      <w:r>
        <w:rPr>
          <w:rFonts w:ascii="Times New Roman"/>
          <w:b w:val="false"/>
          <w:i w:val="false"/>
          <w:color w:val="000000"/>
          <w:sz w:val="28"/>
        </w:rPr>
        <w:t>
      6) жартыжылдық және жыл қорытындылары бойынша білім беру саласындағы уәкілетті орган ведомствосына Кеңес жұмысының қорытындылары туралы есеп береді.</w:t>
      </w:r>
    </w:p>
    <w:bookmarkEnd w:id="57"/>
    <w:bookmarkStart w:name="z72" w:id="58"/>
    <w:p>
      <w:pPr>
        <w:spacing w:after="0"/>
        <w:ind w:left="0"/>
        <w:jc w:val="both"/>
      </w:pPr>
      <w:r>
        <w:rPr>
          <w:rFonts w:ascii="Times New Roman"/>
          <w:b w:val="false"/>
          <w:i w:val="false"/>
          <w:color w:val="000000"/>
          <w:sz w:val="28"/>
        </w:rPr>
        <w:t>
      15. Кеңес мүшесі өзіне жүктелген функцияларды орындау кезінде объективтілік танытады.</w:t>
      </w:r>
    </w:p>
    <w:bookmarkEnd w:id="58"/>
    <w:bookmarkStart w:name="z73" w:id="59"/>
    <w:p>
      <w:pPr>
        <w:spacing w:after="0"/>
        <w:ind w:left="0"/>
        <w:jc w:val="both"/>
      </w:pPr>
      <w:r>
        <w:rPr>
          <w:rFonts w:ascii="Times New Roman"/>
          <w:b w:val="false"/>
          <w:i w:val="false"/>
          <w:color w:val="000000"/>
          <w:sz w:val="28"/>
        </w:rPr>
        <w:t>
      16. Кеңес мүшелері:</w:t>
      </w:r>
    </w:p>
    <w:bookmarkEnd w:id="59"/>
    <w:bookmarkStart w:name="z74" w:id="60"/>
    <w:p>
      <w:pPr>
        <w:spacing w:after="0"/>
        <w:ind w:left="0"/>
        <w:jc w:val="both"/>
      </w:pPr>
      <w:r>
        <w:rPr>
          <w:rFonts w:ascii="Times New Roman"/>
          <w:b w:val="false"/>
          <w:i w:val="false"/>
          <w:color w:val="000000"/>
          <w:sz w:val="28"/>
        </w:rPr>
        <w:t>
      1) Кеңестің жұмыс жоспарына және кеңестердің күн тәртібіне ұсыныстар енгізеді;</w:t>
      </w:r>
    </w:p>
    <w:bookmarkEnd w:id="60"/>
    <w:bookmarkStart w:name="z75" w:id="61"/>
    <w:p>
      <w:pPr>
        <w:spacing w:after="0"/>
        <w:ind w:left="0"/>
        <w:jc w:val="both"/>
      </w:pPr>
      <w:r>
        <w:rPr>
          <w:rFonts w:ascii="Times New Roman"/>
          <w:b w:val="false"/>
          <w:i w:val="false"/>
          <w:color w:val="000000"/>
          <w:sz w:val="28"/>
        </w:rPr>
        <w:t xml:space="preserve">
      2) Кеңестің кеңестеріне материалдар мен оның шешімдерінің жобаларын дайындауға қатысады; </w:t>
      </w:r>
    </w:p>
    <w:bookmarkEnd w:id="61"/>
    <w:bookmarkStart w:name="z76" w:id="62"/>
    <w:p>
      <w:pPr>
        <w:spacing w:after="0"/>
        <w:ind w:left="0"/>
        <w:jc w:val="both"/>
      </w:pPr>
      <w:r>
        <w:rPr>
          <w:rFonts w:ascii="Times New Roman"/>
          <w:b w:val="false"/>
          <w:i w:val="false"/>
          <w:color w:val="000000"/>
          <w:sz w:val="28"/>
        </w:rPr>
        <w:t>
      3) Кеңес қарайтын мәселелерді талқылауға қатысады;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Үлгілік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Төрағаның ұсынысы бойынша Кеңес мүшесін өз құрамынан шығару туралы шешім қабылдайды.</w:t>
      </w:r>
    </w:p>
    <w:bookmarkStart w:name="z78" w:id="63"/>
    <w:p>
      <w:pPr>
        <w:spacing w:after="0"/>
        <w:ind w:left="0"/>
        <w:jc w:val="both"/>
      </w:pPr>
      <w:r>
        <w:rPr>
          <w:rFonts w:ascii="Times New Roman"/>
          <w:b w:val="false"/>
          <w:i w:val="false"/>
          <w:color w:val="000000"/>
          <w:sz w:val="28"/>
        </w:rPr>
        <w:t>
      17. Кеңес мүшесі өзінің не онымен бірге тұратын жақын туыстарының өзіне қатысты тәртіптік іс қозғалған тұлғамен туыстық, қызметтік немесе басқа қатынастармен байланысы болған не аталған тұлғаға қызметтік немесе өзге де тәуелділікте болғанда қаралатын мәселе бойынша талқылауға және дауыс беруге қатыспайды.</w:t>
      </w:r>
    </w:p>
    <w:bookmarkEnd w:id="63"/>
    <w:p>
      <w:pPr>
        <w:spacing w:after="0"/>
        <w:ind w:left="0"/>
        <w:jc w:val="both"/>
      </w:pPr>
      <w:r>
        <w:rPr>
          <w:rFonts w:ascii="Times New Roman"/>
          <w:b w:val="false"/>
          <w:i w:val="false"/>
          <w:color w:val="000000"/>
          <w:sz w:val="28"/>
        </w:rPr>
        <w:t>
      Кеңес мүшесі Кеңес отырысына дейін талқылауға және дауыс беруге қатыса алмау себебінің мән-жайлары туралы мәлімдейді.</w:t>
      </w:r>
    </w:p>
    <w:bookmarkStart w:name="z79" w:id="64"/>
    <w:p>
      <w:pPr>
        <w:spacing w:after="0"/>
        <w:ind w:left="0"/>
        <w:jc w:val="both"/>
      </w:pPr>
      <w:r>
        <w:rPr>
          <w:rFonts w:ascii="Times New Roman"/>
          <w:b w:val="false"/>
          <w:i w:val="false"/>
          <w:color w:val="000000"/>
          <w:sz w:val="28"/>
        </w:rPr>
        <w:t>
      18. Хатшы дауыс беруге және кеңес отырысына шығарылатын мәселелерді талқылауға қатыспайды.</w:t>
      </w:r>
    </w:p>
    <w:bookmarkEnd w:id="64"/>
    <w:bookmarkStart w:name="z80" w:id="65"/>
    <w:p>
      <w:pPr>
        <w:spacing w:after="0"/>
        <w:ind w:left="0"/>
        <w:jc w:val="left"/>
      </w:pPr>
      <w:r>
        <w:rPr>
          <w:rFonts w:ascii="Times New Roman"/>
          <w:b/>
          <w:i w:val="false"/>
          <w:color w:val="000000"/>
        </w:rPr>
        <w:t xml:space="preserve"> 4-тарау. Кеңес жұмысын ұйымдастыру тәртібі</w:t>
      </w:r>
    </w:p>
    <w:bookmarkEnd w:id="65"/>
    <w:bookmarkStart w:name="z81" w:id="66"/>
    <w:p>
      <w:pPr>
        <w:spacing w:after="0"/>
        <w:ind w:left="0"/>
        <w:jc w:val="both"/>
      </w:pPr>
      <w:r>
        <w:rPr>
          <w:rFonts w:ascii="Times New Roman"/>
          <w:b w:val="false"/>
          <w:i w:val="false"/>
          <w:color w:val="000000"/>
          <w:sz w:val="28"/>
        </w:rPr>
        <w:t>
      19. Хатшы Кеңестің іс қағаздарын жүргізуді қамтамасыз етеді:</w:t>
      </w:r>
    </w:p>
    <w:bookmarkEnd w:id="66"/>
    <w:bookmarkStart w:name="z82" w:id="67"/>
    <w:p>
      <w:pPr>
        <w:spacing w:after="0"/>
        <w:ind w:left="0"/>
        <w:jc w:val="both"/>
      </w:pPr>
      <w:r>
        <w:rPr>
          <w:rFonts w:ascii="Times New Roman"/>
          <w:b w:val="false"/>
          <w:i w:val="false"/>
          <w:color w:val="000000"/>
          <w:sz w:val="28"/>
        </w:rPr>
        <w:t>
      1) Кеңестің атына келіп түсетін өтініштер мен ұсыныстарды қабылдау, сондай-ақ хаттарды тіркеу;</w:t>
      </w:r>
    </w:p>
    <w:bookmarkEnd w:id="67"/>
    <w:bookmarkStart w:name="z83" w:id="68"/>
    <w:p>
      <w:pPr>
        <w:spacing w:after="0"/>
        <w:ind w:left="0"/>
        <w:jc w:val="both"/>
      </w:pPr>
      <w:r>
        <w:rPr>
          <w:rFonts w:ascii="Times New Roman"/>
          <w:b w:val="false"/>
          <w:i w:val="false"/>
          <w:color w:val="000000"/>
          <w:sz w:val="28"/>
        </w:rPr>
        <w:t>
      2) қаралатын мәселе бойынша жеке және заңды тұлғалардан қажетті материалдарды сұрату;</w:t>
      </w:r>
    </w:p>
    <w:bookmarkEnd w:id="68"/>
    <w:bookmarkStart w:name="z84" w:id="69"/>
    <w:p>
      <w:pPr>
        <w:spacing w:after="0"/>
        <w:ind w:left="0"/>
        <w:jc w:val="both"/>
      </w:pPr>
      <w:r>
        <w:rPr>
          <w:rFonts w:ascii="Times New Roman"/>
          <w:b w:val="false"/>
          <w:i w:val="false"/>
          <w:color w:val="000000"/>
          <w:sz w:val="28"/>
        </w:rPr>
        <w:t>
      3) Кеңес мүшелерін, өтініш берушіні және шақырылған тұлғаларды отырыстың өткізілетін күні мен орны туралы хабардар ету;</w:t>
      </w:r>
    </w:p>
    <w:bookmarkEnd w:id="69"/>
    <w:bookmarkStart w:name="z85" w:id="70"/>
    <w:p>
      <w:pPr>
        <w:spacing w:after="0"/>
        <w:ind w:left="0"/>
        <w:jc w:val="both"/>
      </w:pPr>
      <w:r>
        <w:rPr>
          <w:rFonts w:ascii="Times New Roman"/>
          <w:b w:val="false"/>
          <w:i w:val="false"/>
          <w:color w:val="000000"/>
          <w:sz w:val="28"/>
        </w:rPr>
        <w:t>
      4) күн тәртібі бойынша материалдар дайындау;</w:t>
      </w:r>
    </w:p>
    <w:bookmarkEnd w:id="70"/>
    <w:bookmarkStart w:name="z86" w:id="71"/>
    <w:p>
      <w:pPr>
        <w:spacing w:after="0"/>
        <w:ind w:left="0"/>
        <w:jc w:val="both"/>
      </w:pPr>
      <w:r>
        <w:rPr>
          <w:rFonts w:ascii="Times New Roman"/>
          <w:b w:val="false"/>
          <w:i w:val="false"/>
          <w:color w:val="000000"/>
          <w:sz w:val="28"/>
        </w:rPr>
        <w:t>
      5) хаттаманы жүргізу және оны сақтау.</w:t>
      </w:r>
    </w:p>
    <w:bookmarkEnd w:id="71"/>
    <w:bookmarkStart w:name="z87" w:id="72"/>
    <w:p>
      <w:pPr>
        <w:spacing w:after="0"/>
        <w:ind w:left="0"/>
        <w:jc w:val="both"/>
      </w:pPr>
      <w:r>
        <w:rPr>
          <w:rFonts w:ascii="Times New Roman"/>
          <w:b w:val="false"/>
          <w:i w:val="false"/>
          <w:color w:val="000000"/>
          <w:sz w:val="28"/>
        </w:rPr>
        <w:t>
      20. Кеңес отырысы оның мүшелерімен келісім бойынша онлайн және (немесе) офлайн форматта өткізіледі.</w:t>
      </w:r>
    </w:p>
    <w:bookmarkEnd w:id="72"/>
    <w:bookmarkStart w:name="z88" w:id="73"/>
    <w:p>
      <w:pPr>
        <w:spacing w:after="0"/>
        <w:ind w:left="0"/>
        <w:jc w:val="both"/>
      </w:pPr>
      <w:r>
        <w:rPr>
          <w:rFonts w:ascii="Times New Roman"/>
          <w:b w:val="false"/>
          <w:i w:val="false"/>
          <w:color w:val="000000"/>
          <w:sz w:val="28"/>
        </w:rPr>
        <w:t>
      21. Кеңес отырысы:</w:t>
      </w:r>
    </w:p>
    <w:bookmarkEnd w:id="73"/>
    <w:bookmarkStart w:name="z89" w:id="74"/>
    <w:p>
      <w:pPr>
        <w:spacing w:after="0"/>
        <w:ind w:left="0"/>
        <w:jc w:val="both"/>
      </w:pPr>
      <w:r>
        <w:rPr>
          <w:rFonts w:ascii="Times New Roman"/>
          <w:b w:val="false"/>
          <w:i w:val="false"/>
          <w:color w:val="000000"/>
          <w:sz w:val="28"/>
        </w:rPr>
        <w:t>
      1) Кеңес құрамының кемінде үштен екісі қатысса заңды деп есептеледі;</w:t>
      </w:r>
    </w:p>
    <w:bookmarkEnd w:id="74"/>
    <w:bookmarkStart w:name="z90" w:id="75"/>
    <w:p>
      <w:pPr>
        <w:spacing w:after="0"/>
        <w:ind w:left="0"/>
        <w:jc w:val="both"/>
      </w:pPr>
      <w:r>
        <w:rPr>
          <w:rFonts w:ascii="Times New Roman"/>
          <w:b w:val="false"/>
          <w:i w:val="false"/>
          <w:color w:val="000000"/>
          <w:sz w:val="28"/>
        </w:rPr>
        <w:t>
      2) жұмыс жоспарына сәйкес, кемінде үш айда бір рет, сондай-ақ өтініштер (өтініштер, шағымдар) мен хаттар келіп түсуіне қарай жүргізіледі;</w:t>
      </w:r>
    </w:p>
    <w:bookmarkEnd w:id="75"/>
    <w:bookmarkStart w:name="z91" w:id="76"/>
    <w:p>
      <w:pPr>
        <w:spacing w:after="0"/>
        <w:ind w:left="0"/>
        <w:jc w:val="both"/>
      </w:pPr>
      <w:r>
        <w:rPr>
          <w:rFonts w:ascii="Times New Roman"/>
          <w:b w:val="false"/>
          <w:i w:val="false"/>
          <w:color w:val="000000"/>
          <w:sz w:val="28"/>
        </w:rPr>
        <w:t>
      3) Кеңес отырыстарын өткізу кезінде оның мүшелерін өзге тұлғалармен алмастыруға жол берілмейді.</w:t>
      </w:r>
    </w:p>
    <w:bookmarkEnd w:id="76"/>
    <w:bookmarkStart w:name="z92" w:id="77"/>
    <w:p>
      <w:pPr>
        <w:spacing w:after="0"/>
        <w:ind w:left="0"/>
        <w:jc w:val="both"/>
      </w:pPr>
      <w:r>
        <w:rPr>
          <w:rFonts w:ascii="Times New Roman"/>
          <w:b w:val="false"/>
          <w:i w:val="false"/>
          <w:color w:val="000000"/>
          <w:sz w:val="28"/>
        </w:rPr>
        <w:t>
      22. Хатшы Кеңес мүшелерін, сондай-ақ мүдделі тұлғаларды отырыстың өткізілетін орны мен уақыты туралы отырысқа дейін бір (1) жұмыс күнінен кешіктірмей хабардар ету жөнінде шаралар қабылдайды.</w:t>
      </w:r>
    </w:p>
    <w:bookmarkEnd w:id="77"/>
    <w:bookmarkStart w:name="z93" w:id="78"/>
    <w:p>
      <w:pPr>
        <w:spacing w:after="0"/>
        <w:ind w:left="0"/>
        <w:jc w:val="both"/>
      </w:pPr>
      <w:r>
        <w:rPr>
          <w:rFonts w:ascii="Times New Roman"/>
          <w:b w:val="false"/>
          <w:i w:val="false"/>
          <w:color w:val="000000"/>
          <w:sz w:val="28"/>
        </w:rPr>
        <w:t>
      23. Кеңес отырысына дейін кемінде бір (1) жұмыс күн бұрын жиналыстың өткізілу уақыты мен орны туралы тиісті түрде хабар беріліп, өтініш берушілер мен жауапқа тартылатын тұлғалар келмеген жағдайда Кеңес отырысы олардың қатысуынсыз өткізіледі.</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Осы Үлгілік </w:t>
      </w:r>
      <w:r>
        <w:rPr>
          <w:rFonts w:ascii="Times New Roman"/>
          <w:b w:val="false"/>
          <w:i w:val="false"/>
          <w:color w:val="000000"/>
          <w:sz w:val="28"/>
        </w:rPr>
        <w:t>қағидаларда</w:t>
      </w:r>
      <w:r>
        <w:rPr>
          <w:rFonts w:ascii="Times New Roman"/>
          <w:b w:val="false"/>
          <w:i w:val="false"/>
          <w:color w:val="000000"/>
          <w:sz w:val="28"/>
        </w:rPr>
        <w:t xml:space="preserve"> тиісті хабарлау деп тұлғаға немесе онымен бірге тұратын кәмелетке толған отбасы мүшелеріне қолхат арқылы немесе оның тіркелуін қамтамасыз ететін өзге де байланыс құралдарын пайдалана отырып тапсырылатын хабарлама хат, тапсырыс хат немесе жеделхат арқылы хабардар ету танылады.</w:t>
      </w:r>
    </w:p>
    <w:bookmarkStart w:name="z95" w:id="79"/>
    <w:p>
      <w:pPr>
        <w:spacing w:after="0"/>
        <w:ind w:left="0"/>
        <w:jc w:val="both"/>
      </w:pPr>
      <w:r>
        <w:rPr>
          <w:rFonts w:ascii="Times New Roman"/>
          <w:b w:val="false"/>
          <w:i w:val="false"/>
          <w:color w:val="000000"/>
          <w:sz w:val="28"/>
        </w:rPr>
        <w:t>
      25. Педагогикалық әдепті сақтау туралы мәселені қарау кезінде мүдделері қозғалған мүдделі тұлға:</w:t>
      </w:r>
    </w:p>
    <w:bookmarkEnd w:id="79"/>
    <w:bookmarkStart w:name="z96" w:id="80"/>
    <w:p>
      <w:pPr>
        <w:spacing w:after="0"/>
        <w:ind w:left="0"/>
        <w:jc w:val="both"/>
      </w:pPr>
      <w:r>
        <w:rPr>
          <w:rFonts w:ascii="Times New Roman"/>
          <w:b w:val="false"/>
          <w:i w:val="false"/>
          <w:color w:val="000000"/>
          <w:sz w:val="28"/>
        </w:rPr>
        <w:t>
      1) қаралатын мәселе бойынша барлық материалдармен танысады;</w:t>
      </w:r>
    </w:p>
    <w:bookmarkEnd w:id="80"/>
    <w:bookmarkStart w:name="z97" w:id="81"/>
    <w:p>
      <w:pPr>
        <w:spacing w:after="0"/>
        <w:ind w:left="0"/>
        <w:jc w:val="both"/>
      </w:pPr>
      <w:r>
        <w:rPr>
          <w:rFonts w:ascii="Times New Roman"/>
          <w:b w:val="false"/>
          <w:i w:val="false"/>
          <w:color w:val="000000"/>
          <w:sz w:val="28"/>
        </w:rPr>
        <w:t>
      2) өзінің құқықтары мен заңды мүдделерін заңға қайшы келмейтін барлық тәсілдермен жеке өзі немесе Қазақстан Республикасының заңнамасында белгіленген тәртіппен өкіл арқылы қорғайды;</w:t>
      </w:r>
    </w:p>
    <w:bookmarkEnd w:id="81"/>
    <w:bookmarkStart w:name="z98" w:id="82"/>
    <w:p>
      <w:pPr>
        <w:spacing w:after="0"/>
        <w:ind w:left="0"/>
        <w:jc w:val="both"/>
      </w:pPr>
      <w:r>
        <w:rPr>
          <w:rFonts w:ascii="Times New Roman"/>
          <w:b w:val="false"/>
          <w:i w:val="false"/>
          <w:color w:val="000000"/>
          <w:sz w:val="28"/>
        </w:rPr>
        <w:t>
      3) Кеңестің шешімін жазбаша түрде алады.</w:t>
      </w:r>
    </w:p>
    <w:bookmarkEnd w:id="82"/>
    <w:bookmarkStart w:name="z99" w:id="83"/>
    <w:p>
      <w:pPr>
        <w:spacing w:after="0"/>
        <w:ind w:left="0"/>
        <w:jc w:val="both"/>
      </w:pPr>
      <w:r>
        <w:rPr>
          <w:rFonts w:ascii="Times New Roman"/>
          <w:b w:val="false"/>
          <w:i w:val="false"/>
          <w:color w:val="000000"/>
          <w:sz w:val="28"/>
        </w:rPr>
        <w:t>
      26. Кеңес отырысқа қатысып отырған мүшелер санының көпшілік даусымен шешім қабылдайды. Дауыстар тең болған кезде төрағалық етушінің дауысы шешуші болып табылады. Кеңес мүшелері ерекше пікірді жазбаша түрде білдіреді.</w:t>
      </w:r>
    </w:p>
    <w:bookmarkEnd w:id="83"/>
    <w:bookmarkStart w:name="z100" w:id="84"/>
    <w:p>
      <w:pPr>
        <w:spacing w:after="0"/>
        <w:ind w:left="0"/>
        <w:jc w:val="both"/>
      </w:pPr>
      <w:r>
        <w:rPr>
          <w:rFonts w:ascii="Times New Roman"/>
          <w:b w:val="false"/>
          <w:i w:val="false"/>
          <w:color w:val="000000"/>
          <w:sz w:val="28"/>
        </w:rPr>
        <w:t>
      27. Кеңестің отырысы хаттама түрінде ресімделеді, оған отырысқа қатысқан төраға, Кеңес мүшелері, сондай-ақ отырыстың хаттамасын жасаған хатшы қол қояды. Хаттамада қаралған әрбір мәселе бойынша Кеңестің қабылданған шешімдері мен дауыс беру нәтижелері көрсетіледі. Хаттама істер номенклатурасына қосыла отырып, Департаментте сақталады.</w:t>
      </w:r>
    </w:p>
    <w:bookmarkEnd w:id="84"/>
    <w:bookmarkStart w:name="z101" w:id="85"/>
    <w:p>
      <w:pPr>
        <w:spacing w:after="0"/>
        <w:ind w:left="0"/>
        <w:jc w:val="both"/>
      </w:pPr>
      <w:r>
        <w:rPr>
          <w:rFonts w:ascii="Times New Roman"/>
          <w:b w:val="false"/>
          <w:i w:val="false"/>
          <w:color w:val="000000"/>
          <w:sz w:val="28"/>
        </w:rPr>
        <w:t>
      28. Кеңестің шешімдері ұсынымдық сипатта болады.</w:t>
      </w:r>
    </w:p>
    <w:bookmarkEnd w:id="85"/>
    <w:bookmarkStart w:name="z102" w:id="86"/>
    <w:p>
      <w:pPr>
        <w:spacing w:after="0"/>
        <w:ind w:left="0"/>
        <w:jc w:val="both"/>
      </w:pPr>
      <w:r>
        <w:rPr>
          <w:rFonts w:ascii="Times New Roman"/>
          <w:b w:val="false"/>
          <w:i w:val="false"/>
          <w:color w:val="000000"/>
          <w:sz w:val="28"/>
        </w:rPr>
        <w:t>
      29. Хатшы Кеңес шешімдерінің орындалуына мониторингті қамтамасыз етеді және олардың орындалу нәтижелері туралы Кеңестің барлық мүшелеріне жеткізеді.</w:t>
      </w:r>
    </w:p>
    <w:bookmarkEnd w:id="86"/>
    <w:bookmarkStart w:name="z103" w:id="87"/>
    <w:p>
      <w:pPr>
        <w:spacing w:after="0"/>
        <w:ind w:left="0"/>
        <w:jc w:val="both"/>
      </w:pPr>
      <w:r>
        <w:rPr>
          <w:rFonts w:ascii="Times New Roman"/>
          <w:b w:val="false"/>
          <w:i w:val="false"/>
          <w:color w:val="000000"/>
          <w:sz w:val="28"/>
        </w:rPr>
        <w:t>
      30. Педагогке немесе білім беру ұйымының басшысына қатысты мәселені қарау:</w:t>
      </w:r>
    </w:p>
    <w:bookmarkEnd w:id="87"/>
    <w:bookmarkStart w:name="z104" w:id="88"/>
    <w:p>
      <w:pPr>
        <w:spacing w:after="0"/>
        <w:ind w:left="0"/>
        <w:jc w:val="both"/>
      </w:pPr>
      <w:r>
        <w:rPr>
          <w:rFonts w:ascii="Times New Roman"/>
          <w:b w:val="false"/>
          <w:i w:val="false"/>
          <w:color w:val="000000"/>
          <w:sz w:val="28"/>
        </w:rPr>
        <w:t>
      1) еңбекке уақытша жарамсыздық;</w:t>
      </w:r>
    </w:p>
    <w:bookmarkEnd w:id="88"/>
    <w:bookmarkStart w:name="z105" w:id="89"/>
    <w:p>
      <w:pPr>
        <w:spacing w:after="0"/>
        <w:ind w:left="0"/>
        <w:jc w:val="both"/>
      </w:pPr>
      <w:r>
        <w:rPr>
          <w:rFonts w:ascii="Times New Roman"/>
          <w:b w:val="false"/>
          <w:i w:val="false"/>
          <w:color w:val="000000"/>
          <w:sz w:val="28"/>
        </w:rPr>
        <w:t>
      2) демалыста немесе іссапарда болған;</w:t>
      </w:r>
    </w:p>
    <w:bookmarkEnd w:id="89"/>
    <w:bookmarkStart w:name="z106" w:id="90"/>
    <w:p>
      <w:pPr>
        <w:spacing w:after="0"/>
        <w:ind w:left="0"/>
        <w:jc w:val="both"/>
      </w:pPr>
      <w:r>
        <w:rPr>
          <w:rFonts w:ascii="Times New Roman"/>
          <w:b w:val="false"/>
          <w:i w:val="false"/>
          <w:color w:val="000000"/>
          <w:sz w:val="28"/>
        </w:rPr>
        <w:t>
      3) өзінің мемлекеттік немесе қоғамдық міндеттерін атқару уақытына өзінің лауазымдық міндеттерін орындаудан босату;</w:t>
      </w:r>
    </w:p>
    <w:bookmarkEnd w:id="90"/>
    <w:bookmarkStart w:name="z107" w:id="91"/>
    <w:p>
      <w:pPr>
        <w:spacing w:after="0"/>
        <w:ind w:left="0"/>
        <w:jc w:val="both"/>
      </w:pPr>
      <w:r>
        <w:rPr>
          <w:rFonts w:ascii="Times New Roman"/>
          <w:b w:val="false"/>
          <w:i w:val="false"/>
          <w:color w:val="000000"/>
          <w:sz w:val="28"/>
        </w:rPr>
        <w:t>
      4) даярлық, қайта даярлау, біліктілікті арттыру курстарында және тағылымдамада болған;</w:t>
      </w:r>
    </w:p>
    <w:bookmarkEnd w:id="91"/>
    <w:bookmarkStart w:name="z108" w:id="92"/>
    <w:p>
      <w:pPr>
        <w:spacing w:after="0"/>
        <w:ind w:left="0"/>
        <w:jc w:val="both"/>
      </w:pPr>
      <w:r>
        <w:rPr>
          <w:rFonts w:ascii="Times New Roman"/>
          <w:b w:val="false"/>
          <w:i w:val="false"/>
          <w:color w:val="000000"/>
          <w:sz w:val="28"/>
        </w:rPr>
        <w:t>
      5) Еңбек қауіпсіздігі және еңбекті қорғау жөніндегі талаптардың бұзылуына жол берген тұлғаларға қатысты еңбек қызметіне байланысты жазатайым оқиғаға тергеп-тексеру жүргізілген кезеңде тоқтатыла тұрады.</w:t>
      </w:r>
    </w:p>
    <w:bookmarkEnd w:id="92"/>
    <w:bookmarkStart w:name="z109" w:id="93"/>
    <w:p>
      <w:pPr>
        <w:spacing w:after="0"/>
        <w:ind w:left="0"/>
        <w:jc w:val="both"/>
      </w:pPr>
      <w:r>
        <w:rPr>
          <w:rFonts w:ascii="Times New Roman"/>
          <w:b w:val="false"/>
          <w:i w:val="false"/>
          <w:color w:val="000000"/>
          <w:sz w:val="28"/>
        </w:rPr>
        <w:t>
      31. Білім беру ұйымының басшылары мен педагогке қатысты талқылаулар және олардың негізінде қабылданған шешімдер олардың жазбаша келісімімен ғана жарияланады.</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Өтінішті қарау нәтижелері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мерзімдерге сәйкес өтініш берушіге жазбаша хабарланады.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