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a691" w14:textId="b1ba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2024 жылғы 22 сәуірдегі № 405 бұйрығы. Қазақстан Республикасының Әділет министрлігінде 2024 жылғы 23 сәуірде № 34288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Қарулы Күштерінің әскери бөлімдері мен мекемелерінің азаматтық қызметшілерін аттестаттаудан өткiзу қағидалары мен шарттарын бекіту туралы" Қазақстан Республикасы Қорғаныс министрінің 2015 жылғы 30 желтоқсандағы № 745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13014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Еңбек кодексі 139-бабының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 Қарулы Күштерінің әскери бөлімдері мен мекемелерінің азаматтық қызметшілерін аттестаттаудан өткiзу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Қағидалар) Қазақстан Республикасының Еңбек кодексi 139-бабының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 және Қазақстан Республикасы Қарулы Күштерінің әскери бөлімдері мен мекемелерінің азаматтық қызметшілерін (бұдан әрi – қызметкерлер) аттестаттаудан өткiзу тәртiбi мен шарттарын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 Қорғаныс министрлігі Экономика және қаржы департаментінің бастығы:";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Қарулы Күштерінің әскери бөлімдері мен мекемелерінің азаматтық қызметшілерін аттестаттаудан өткізу қағидалары мен </w:t>
      </w:r>
      <w:r>
        <w:rPr>
          <w:rFonts w:ascii="Times New Roman"/>
          <w:b w:val="false"/>
          <w:i w:val="false"/>
          <w:color w:val="000000"/>
          <w:sz w:val="28"/>
        </w:rPr>
        <w:t>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Аттестаттау комиссиясының шешімін әскери бөлімнің (мекеменің) басшысы бір ай мерзімде бекітеді, ол туралы әскери бөлім (мекеме) бойынша бұйрықта жарияланады.".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Қорғаныс министрлігі қазыналық кәсіпорындарының басшыларына сыйлықақы беру, лауазымдық айлықақыларына ынталандыру үстемеақыларын белгілеу және материалдық көмек көрсету қағидаларын бекіту туралы" Қазақстан Республикасы Қорғаныс министрінің 2018 жылғы 6 қыркүйектегі № 616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17438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Қорғаныс министрлігі қазыналық кәсіпорындарының басшыларына сыйлықақы беру, лауазымдық айлықақыларына ынталандыру үстемеақыларын белгілеу және материалдық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оған қатысты құқыққа сыйымсыз іс-қимылдардың жасалуы (тонау, ұрлық), сондай-ақ табиғи зілзала (өрт, су тасқыны, жер сілкінісі) салдарынан мүліктік залал келтірілгенде – бес базалық лауазымдық айлықақыдан аспайтын мөлшерде;";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Материалдық көмек еркін нысанда жасалған өтініш негізінде көрсетіледі. Өтінішке мынадай құжаттар қоса беріледі: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оның отбасы мүшелері, жақын туыстары (ерлі-зайыптылар, ата-аналары, балалары, асыраушылары, асырап алынғандары, ата-анасы бір және ата-анасы бөлек аға-інілері мен апа-сіңлілері (қарындастары), аталары, әжелерi, немерелерi) немесе жекжаттары (ерлі-зайыптылардың аға-інілері, апа-сіңлілері, ата-аналары мен балалары) қайтыс болған жағдайда: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азаматының жеке басын куәландыратын құжаттың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отбасы мүшелерінің, жақын туыстарының (ерлі-зайыптылардың, ата-аналарының, балаларының, асыраушыларының, асырап алынғандарының, ата-анасы бір және ата-анасы бөлек аға-інілері мен апа-сіңлілерінің (қарындастарының), аталарының, әжелерiнің, немерелерiнің) немесе жекжаттарының (ерлі-зайыптылар аға-інілерінің, апа-сіңлілерінің, ата-аналары мен балаларының) қайтыс болғанын растайтын құжаттардың көшірмелері;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болған адаммен туыстығын растайтын құжаттардың көшірмелері;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оған қатысты құқыққа сыйымсыз іс-қимылдар (тонау, ұрлық) жасалу салдарынан мүліктік залал келтірілген жағдайда: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азаматының жеке басын куәландыратын құжаттың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 жәбірленуші ретінде тану туралы қаулының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табиғи зілзала (өрт, су тасқыны, жер сілкінісі) салдарынан мүліктік залал келтірілген жағдайда: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азаматының жеке басын куәландыратын құжаттың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мүліктік залал келтірілгенін растайтын Қазақстан Республикасының уәкілетті органдарынан алынған құжаттардың көшірмелері;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некеге тұрған кезде: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ерлі-зайыптылардың Қазақстан Республикасы азаматының жеке басын куәландыратын құжаттың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некеге тұру туралы куәліктің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бала туғанда, ұл немесе қыз бала асырап алған кезде: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азаматының жеке басын куәландыратын құжаттың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баланың (балалардың) туу туралы куәлігінің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 немесе қыз баланы (балаларды) асырап алғанын растайтын құжаттардың көшірмелері;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зейнеткерлікке шыққан кезде: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азаматының жеке басын куәландыратын құжаттың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зейнеткерлік жасқа толуына байланысты қызметтен шығару туралы бұйрықтан үзінді.".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Экономика және қаржы департаменті Қазақстан Республикасының заңнамасында белгіленген тәртіппен: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алғашқы ресми жарияланған күнінен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 туралы мәліметтерді Қазақстан Республикасы Қорғаныс министрлігінің Заң департаментіне жіберуді қамтамасыз етсін.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