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f202" w14:textId="903f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4 сәуірдегі № 91 бұйрығы. Қазақстан Республикасының Әділет министрлігінде 2024 жылғы 8 сәуірде № 34233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10) тармақшамен толықтырылсын: </w:t>
      </w:r>
    </w:p>
    <w:bookmarkStart w:name="z4" w:id="2"/>
    <w:p>
      <w:pPr>
        <w:spacing w:after="0"/>
        <w:ind w:left="0"/>
        <w:jc w:val="both"/>
      </w:pPr>
      <w:r>
        <w:rPr>
          <w:rFonts w:ascii="Times New Roman"/>
          <w:b w:val="false"/>
          <w:i w:val="false"/>
          <w:color w:val="000000"/>
          <w:sz w:val="28"/>
        </w:rPr>
        <w:t>
      "10) "Қате аударылған міндетті зейнетақы жарналарын және (немесе) өсімпұлдарды қайтару" мемлекеттік қызметін көрсету қағидалары осы бұйрыққа 8-2 қосымшаға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8-2 қосымшамен толықтырылсын.</w:t>
      </w:r>
    </w:p>
    <w:bookmarkStart w:name="z6"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сәуірдегі</w:t>
            </w:r>
            <w:r>
              <w:br/>
            </w:r>
            <w:r>
              <w:rPr>
                <w:rFonts w:ascii="Times New Roman"/>
                <w:b w:val="false"/>
                <w:i w:val="false"/>
                <w:color w:val="000000"/>
                <w:sz w:val="20"/>
              </w:rPr>
              <w:t>№ 91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8-2-қосымша</w:t>
            </w:r>
          </w:p>
        </w:tc>
      </w:tr>
    </w:tbl>
    <w:bookmarkStart w:name="z14" w:id="9"/>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қызметін көрсету қағидалары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"Қате аударылған міндетті зейнетақы жарналарын және (немесе) өсімпұлдарды қайтару" мемлекеттік қызметін көрсету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"Қате аударылған міндетті зейнетақы жарналарын және (немесе) өсімпұлдарды қайтару" мемлекеттік қызметін (бұдан әрі – мемлекеттік көрсетілетін қызмет) көрсету тәртібін айқындайды.</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көрсетілетін қызметті беруші) мемлекеттік қызметті жеке және заңды тұлғаларға (бұдан әрі – көрсетілетін қызметті алушы) осы Қағидаларға сәйкес көрсетеді.</w:t>
      </w:r>
    </w:p>
    <w:bookmarkEnd w:id="11"/>
    <w:bookmarkStart w:name="z17" w:id="12"/>
    <w:p>
      <w:pPr>
        <w:spacing w:after="0"/>
        <w:ind w:left="0"/>
        <w:jc w:val="both"/>
      </w:pPr>
      <w:r>
        <w:rPr>
          <w:rFonts w:ascii="Times New Roman"/>
          <w:b w:val="false"/>
          <w:i w:val="false"/>
          <w:color w:val="000000"/>
          <w:sz w:val="28"/>
        </w:rPr>
        <w:t>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 "электрондық үкіметтің" ақпараттық-коммуникациялық инфрақұрылым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үш жұмыс күні ішінде жіберіледі.</w:t>
      </w:r>
    </w:p>
    <w:bookmarkEnd w:id="12"/>
    <w:bookmarkStart w:name="z18"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19"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Бірыңғай жинақтаушы зейнетақы қоры (бұдан әрі – БЖЗҚ)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айқындалған өзге де функцияларды жүзеге асыратын заңды тұлға.</w:t>
      </w:r>
    </w:p>
    <w:bookmarkStart w:name="z21" w:id="15"/>
    <w:p>
      <w:pPr>
        <w:spacing w:after="0"/>
        <w:ind w:left="0"/>
        <w:jc w:val="both"/>
      </w:pPr>
      <w:r>
        <w:rPr>
          <w:rFonts w:ascii="Times New Roman"/>
          <w:b w:val="false"/>
          <w:i w:val="false"/>
          <w:color w:val="000000"/>
          <w:sz w:val="28"/>
        </w:rPr>
        <w:t>
      3) БЖЗҚ автоматтандырылған ақпараттық жүйесі (бұдан әрі – БЖЗҚ ААЖ) – ақпаратты сақтауға, беруге және өңдеуге байланысты БЖЗҚ қызметін автоматтандыруға арналған бағдарламалық-аппараттық құралдар жиынтығы;</w:t>
      </w:r>
    </w:p>
    <w:bookmarkEnd w:id="15"/>
    <w:bookmarkStart w:name="z22" w:id="16"/>
    <w:p>
      <w:pPr>
        <w:spacing w:after="0"/>
        <w:ind w:left="0"/>
        <w:jc w:val="both"/>
      </w:pPr>
      <w:r>
        <w:rPr>
          <w:rFonts w:ascii="Times New Roman"/>
          <w:b w:val="false"/>
          <w:i w:val="false"/>
          <w:color w:val="000000"/>
          <w:sz w:val="28"/>
        </w:rPr>
        <w:t>
      4) жеке зейнетақы шоты (бұдан әрі – ЖЗШ)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16"/>
    <w:bookmarkStart w:name="z23" w:id="17"/>
    <w:p>
      <w:pPr>
        <w:spacing w:after="0"/>
        <w:ind w:left="0"/>
        <w:jc w:val="both"/>
      </w:pPr>
      <w:r>
        <w:rPr>
          <w:rFonts w:ascii="Times New Roman"/>
          <w:b w:val="false"/>
          <w:i w:val="false"/>
          <w:color w:val="000000"/>
          <w:sz w:val="28"/>
        </w:rPr>
        <w:t>
      5) "Заңды тұлғалар" мемлекеттік деректер қоры" ақпараттық жүйесі (бұдан әрі – ЗТ МДҚ) – ұлттық бизнес-сәйкестендіру нөмірлерінің ұлттық тізілімін жүргізуге арналған мемлекеттік деректер қоры және заңды тұлғаларға филиалдар мен өкілдіктерге ЗТ МДҚ және Қазақстан Республикасы Қаржы министрлігі Мемлекеттік кірістер комитетінің ведомстволық жүйелерімен өзара іс-қимыл жасай отырып, бизнес-сәйкестендіру нөмірін беруді қамтамасыз етеді;</w:t>
      </w:r>
    </w:p>
    <w:bookmarkEnd w:id="17"/>
    <w:bookmarkStart w:name="z24" w:id="18"/>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ақпараттық жүйесі (бұдан әрі – Еңбекминінің АЖ) – зейнетақы төлемдері мен жәрдемақыларды қарауға және тағайындауға, сондай-ақ төлемдер тағайындалған адамдарды есепке алу мен мониторингті жүзеге асыруға арналған ақпараттық жүйелер кешені;</w:t>
      </w:r>
    </w:p>
    <w:bookmarkEnd w:id="18"/>
    <w:bookmarkStart w:name="z25" w:id="19"/>
    <w:p>
      <w:pPr>
        <w:spacing w:after="0"/>
        <w:ind w:left="0"/>
        <w:jc w:val="both"/>
      </w:pPr>
      <w:r>
        <w:rPr>
          <w:rFonts w:ascii="Times New Roman"/>
          <w:b w:val="false"/>
          <w:i w:val="false"/>
          <w:color w:val="000000"/>
          <w:sz w:val="28"/>
        </w:rPr>
        <w:t>
      7)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немесе заңды тұлғалар;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міндетті зейнетақы жарналары (бұдан әрі – МЗЖ)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w:t>
      </w:r>
    </w:p>
    <w:bookmarkStart w:name="z27" w:id="20"/>
    <w:p>
      <w:pPr>
        <w:spacing w:after="0"/>
        <w:ind w:left="0"/>
        <w:jc w:val="both"/>
      </w:pPr>
      <w:r>
        <w:rPr>
          <w:rFonts w:ascii="Times New Roman"/>
          <w:b w:val="false"/>
          <w:i w:val="false"/>
          <w:color w:val="000000"/>
          <w:sz w:val="28"/>
        </w:rPr>
        <w:t>
      9) МЗЖ салымшысы (бұдан әрі – салымшы) – БЖЗҚ-да МЗЖ есепке алу үшін жеке зейнетақы шоты бар жеке тұлға;</w:t>
      </w:r>
    </w:p>
    <w:bookmarkEnd w:id="20"/>
    <w:bookmarkStart w:name="z28" w:id="21"/>
    <w:p>
      <w:pPr>
        <w:spacing w:after="0"/>
        <w:ind w:left="0"/>
        <w:jc w:val="both"/>
      </w:pPr>
      <w:r>
        <w:rPr>
          <w:rFonts w:ascii="Times New Roman"/>
          <w:b w:val="false"/>
          <w:i w:val="false"/>
          <w:color w:val="000000"/>
          <w:sz w:val="28"/>
        </w:rPr>
        <w:t>
      10) міндетті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ұстап қалатын (есепке жазатын) және бірыңғай жинақтаушы зейнетақы қорына аударатын жеке немесе заңды тұлға;</w:t>
      </w:r>
    </w:p>
    <w:bookmarkEnd w:id="21"/>
    <w:bookmarkStart w:name="z29" w:id="22"/>
    <w:p>
      <w:pPr>
        <w:spacing w:after="0"/>
        <w:ind w:left="0"/>
        <w:jc w:val="both"/>
      </w:pPr>
      <w:r>
        <w:rPr>
          <w:rFonts w:ascii="Times New Roman"/>
          <w:b w:val="false"/>
          <w:i w:val="false"/>
          <w:color w:val="000000"/>
          <w:sz w:val="28"/>
        </w:rPr>
        <w:t>
      11) "Төлемдерді өңдеуді ұйымдастыру" автоматтандырылған ақпараттық жүйесі (бұдан әрі – "ТӨҰ" ААЖ) – әлеуметтік аударымдар мен төлемдерді өңдеуді ұйымдастыру үшін процестерді автоматтандыру бойынша ақпараттық жүйе;</w:t>
      </w:r>
    </w:p>
    <w:bookmarkEnd w:id="22"/>
    <w:bookmarkStart w:name="z30" w:id="23"/>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31" w:id="24"/>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32"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33" w:id="2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(бұдан әрі – тізбе) көрсетілген құжаттарды қоса бере отырып,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немесе www.egov.kz "электрондық үкімет" веб-порталында (бұдан әрі – портал) электрондық өтінімді өз бетінше қалыптастырады. </w:t>
      </w:r>
    </w:p>
    <w:bookmarkEnd w:id="26"/>
    <w:bookmarkStart w:name="z34" w:id="27"/>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w:t>
      </w:r>
    </w:p>
    <w:bookmarkEnd w:id="27"/>
    <w:p>
      <w:pPr>
        <w:spacing w:after="0"/>
        <w:ind w:left="0"/>
        <w:jc w:val="both"/>
      </w:pPr>
      <w:r>
        <w:rPr>
          <w:rFonts w:ascii="Times New Roman"/>
          <w:b w:val="false"/>
          <w:i w:val="false"/>
          <w:color w:val="000000"/>
          <w:sz w:val="28"/>
        </w:rPr>
        <w:t>
      қағаз түріндегі өтініштер үшін – Мемлекеттік корпорацияда "ТӨҰ" ААЖ-да қағаз өтініштерді тіркеу журналында тіркелген күннен бастап;</w:t>
      </w:r>
    </w:p>
    <w:p>
      <w:pPr>
        <w:spacing w:after="0"/>
        <w:ind w:left="0"/>
        <w:jc w:val="both"/>
      </w:pPr>
      <w:r>
        <w:rPr>
          <w:rFonts w:ascii="Times New Roman"/>
          <w:b w:val="false"/>
          <w:i w:val="false"/>
          <w:color w:val="000000"/>
          <w:sz w:val="28"/>
        </w:rPr>
        <w:t>
      порталда қалыптастырылған өтініштер үшін – "ТӨҰ" ААЖ-да қайтаруға электрондық өтінімдер журналына түскен күннен бастап он бес жұмыс күнінен аспайды.</w:t>
      </w:r>
    </w:p>
    <w:bookmarkStart w:name="z35" w:id="28"/>
    <w:p>
      <w:pPr>
        <w:spacing w:after="0"/>
        <w:ind w:left="0"/>
        <w:jc w:val="both"/>
      </w:pPr>
      <w:r>
        <w:rPr>
          <w:rFonts w:ascii="Times New Roman"/>
          <w:b w:val="false"/>
          <w:i w:val="false"/>
          <w:color w:val="000000"/>
          <w:sz w:val="28"/>
        </w:rPr>
        <w:t>
      6. Қате аударылған МЗЖ және (немесе) өсімпұлды қайтару үшін құжаттар топтамасын көрсетілетін қызметті алушы көрсетілетін қызметті берушіге пошта арқылы жолдайды немесе көрсетілетін қызметті берушінің кеңсесіне қолма-қол береді.</w:t>
      </w:r>
    </w:p>
    <w:bookmarkEnd w:id="28"/>
    <w:bookmarkStart w:name="z36" w:id="29"/>
    <w:p>
      <w:pPr>
        <w:spacing w:after="0"/>
        <w:ind w:left="0"/>
        <w:jc w:val="both"/>
      </w:pPr>
      <w:r>
        <w:rPr>
          <w:rFonts w:ascii="Times New Roman"/>
          <w:b w:val="false"/>
          <w:i w:val="false"/>
          <w:color w:val="000000"/>
          <w:sz w:val="28"/>
        </w:rPr>
        <w:t xml:space="preserve">
      7. Көрсетілетін қызметті беруші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мерзімдерінің (бұдан әрі – Қаулы)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22-тармақтарына</w:t>
      </w:r>
      <w:r>
        <w:rPr>
          <w:rFonts w:ascii="Times New Roman"/>
          <w:b w:val="false"/>
          <w:i w:val="false"/>
          <w:color w:val="000000"/>
          <w:sz w:val="28"/>
        </w:rPr>
        <w:t xml:space="preserve"> сәйкес құжаттар топтамасы кеңседе тіркелгеннен кейін бес жұмыс күні ішінде өтініштердің дұрыс толтырылуын тексереді және нотариалды куәландырылған,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салымшысының қате аударылған МЗЖ және (немесе) өсімпұлдарды оның жеке зейнетақы шотынан есептен шығаруға келісімі туралы өтінішіндегі бірегей код бойынша QR-код арқылы кодтарды оқу жөніндегі қосымшаның көмегімен немесе enis.kz сайттағы құжаттың тексеру коды бойынша нотариаттық мәміленің түпнұсқалығы мен дұрыстығын айқындайды.</w:t>
      </w:r>
    </w:p>
    <w:bookmarkEnd w:id="29"/>
    <w:bookmarkStart w:name="z37" w:id="30"/>
    <w:p>
      <w:pPr>
        <w:spacing w:after="0"/>
        <w:ind w:left="0"/>
        <w:jc w:val="both"/>
      </w:pPr>
      <w:r>
        <w:rPr>
          <w:rFonts w:ascii="Times New Roman"/>
          <w:b w:val="false"/>
          <w:i w:val="false"/>
          <w:color w:val="000000"/>
          <w:sz w:val="28"/>
        </w:rPr>
        <w:t>
      8. Көрсетілетін қызметті беруші қате аударылған МЗЖ және (немесе) өсімпұл сомасын қайтаруға көрсетілетін қызметті алушының өтінішін қараудан мынадай жағдайларда бас тартады:</w:t>
      </w:r>
    </w:p>
    <w:bookmarkEnd w:id="30"/>
    <w:bookmarkStart w:name="z38" w:id="31"/>
    <w:p>
      <w:pPr>
        <w:spacing w:after="0"/>
        <w:ind w:left="0"/>
        <w:jc w:val="both"/>
      </w:pPr>
      <w:r>
        <w:rPr>
          <w:rFonts w:ascii="Times New Roman"/>
          <w:b w:val="false"/>
          <w:i w:val="false"/>
          <w:color w:val="000000"/>
          <w:sz w:val="28"/>
        </w:rPr>
        <w:t>
      1) тізбенің 8-тармағына сәйкес қате аударылған МЗЖ және (немесе) өсімпұлды қайтаруға арналған құжаттардың толық емес топтамасы ұсынылған;</w:t>
      </w:r>
    </w:p>
    <w:bookmarkEnd w:id="31"/>
    <w:bookmarkStart w:name="z39" w:id="32"/>
    <w:p>
      <w:pPr>
        <w:spacing w:after="0"/>
        <w:ind w:left="0"/>
        <w:jc w:val="both"/>
      </w:pPr>
      <w:r>
        <w:rPr>
          <w:rFonts w:ascii="Times New Roman"/>
          <w:b w:val="false"/>
          <w:i w:val="false"/>
          <w:color w:val="000000"/>
          <w:sz w:val="28"/>
        </w:rPr>
        <w:t>
      2) МЗЖ және (немесе) өсімпұлдың қате аударылған сомасын қайтаруға өтініш дұрыс толтырылмаған;</w:t>
      </w:r>
    </w:p>
    <w:bookmarkEnd w:id="32"/>
    <w:bookmarkStart w:name="z40" w:id="33"/>
    <w:p>
      <w:pPr>
        <w:spacing w:after="0"/>
        <w:ind w:left="0"/>
        <w:jc w:val="both"/>
      </w:pPr>
      <w:r>
        <w:rPr>
          <w:rFonts w:ascii="Times New Roman"/>
          <w:b w:val="false"/>
          <w:i w:val="false"/>
          <w:color w:val="000000"/>
          <w:sz w:val="28"/>
        </w:rPr>
        <w:t>
      3) салымшының (салымшылардың) МЗЖ және (немесе) өсімпұл сомасын оның ЖЗШ-дан есептен шығаруға нотариат куәландырған келісімі болмаған немесе расталмаған жағдайлар.</w:t>
      </w:r>
    </w:p>
    <w:bookmarkEnd w:id="33"/>
    <w:p>
      <w:pPr>
        <w:spacing w:after="0"/>
        <w:ind w:left="0"/>
        <w:jc w:val="both"/>
      </w:pPr>
      <w:r>
        <w:rPr>
          <w:rFonts w:ascii="Times New Roman"/>
          <w:b w:val="false"/>
          <w:i w:val="false"/>
          <w:color w:val="000000"/>
          <w:sz w:val="28"/>
        </w:rPr>
        <w:t>
      Көрсетілетін қызметті беруші толтыру себептері мен қателіктерін көрсете отырып, өтінішті қараудан бас тарту туралы жазбаша жауапты қалыптастырады және оны пошта байланысы арқылы көрсетілетін қызметті алушыға жібереді.</w:t>
      </w:r>
    </w:p>
    <w:bookmarkStart w:name="z41" w:id="34"/>
    <w:p>
      <w:pPr>
        <w:spacing w:after="0"/>
        <w:ind w:left="0"/>
        <w:jc w:val="both"/>
      </w:pPr>
      <w:r>
        <w:rPr>
          <w:rFonts w:ascii="Times New Roman"/>
          <w:b w:val="false"/>
          <w:i w:val="false"/>
          <w:color w:val="000000"/>
          <w:sz w:val="28"/>
        </w:rPr>
        <w:t xml:space="preserve">
      9. МЗЖ және (немесе) өсімпұлдың қате аударылған сомасын қайтаруға агенттің ішінара пысықталған өтініші кезінде қызмет көрсетілді деп есептеледі, салымшы (лар) бойынша БЖЗҚ-ға өтінімдер қалыптастырылмаған көрсетілетін қызметті алушының өтініші бойынша көрсетілетін қызметті беруші осы Қағидалардың 5-қосымшасына сәйкес өтінімді қалыптастырудан бас тарту себептерін көрсете отырып, жазбаша жауап қалыптастырады. </w:t>
      </w:r>
    </w:p>
    <w:bookmarkEnd w:id="34"/>
    <w:bookmarkStart w:name="z42" w:id="35"/>
    <w:p>
      <w:pPr>
        <w:spacing w:after="0"/>
        <w:ind w:left="0"/>
        <w:jc w:val="both"/>
      </w:pPr>
      <w:r>
        <w:rPr>
          <w:rFonts w:ascii="Times New Roman"/>
          <w:b w:val="false"/>
          <w:i w:val="false"/>
          <w:color w:val="000000"/>
          <w:sz w:val="28"/>
        </w:rPr>
        <w:t xml:space="preserve">
      10. Осы Қағидалардың 8-тармағында көрсетілген себептер жойылған кезде көрсетілетін қызметті алушы қайтадан қызмет көрсетілу үшін жүгінеді. </w:t>
      </w:r>
    </w:p>
    <w:bookmarkEnd w:id="35"/>
    <w:bookmarkStart w:name="z43" w:id="36"/>
    <w:p>
      <w:pPr>
        <w:spacing w:after="0"/>
        <w:ind w:left="0"/>
        <w:jc w:val="both"/>
      </w:pPr>
      <w:r>
        <w:rPr>
          <w:rFonts w:ascii="Times New Roman"/>
          <w:b w:val="false"/>
          <w:i w:val="false"/>
          <w:color w:val="000000"/>
          <w:sz w:val="28"/>
        </w:rPr>
        <w:t>
      11. Егер өтініштер дұрыс толтырылса және салымшының (салымшылардың) келісімі расталса, өтінішті көрсетілетін қызметті беруші "ТӨҰ" ААЖ-да қағаз өтініштерді тіркеу журналында тіркейді және бір жұмыс күні ішінде қате аударылған МЗЖ және (немесе) өсімпұлды растауға немесе қайтаруды жүзеге асырудан бас тартуға БЖЗҚ-ға алдын ала сұрау салуды қалыптастырады. БЖЗҚ растаған сомалар бойынша бір жұмыс күні ішінде МЗЖ және (немесе) өсімпұлдың қате аударылған сомаларын қайтаруға электрондық түрде өтінімдер қалыптастырылады және келісімге сәйкес БЖЗҚ-ға жіберіледі,</w:t>
      </w:r>
    </w:p>
    <w:bookmarkEnd w:id="36"/>
    <w:bookmarkStart w:name="z44" w:id="37"/>
    <w:p>
      <w:pPr>
        <w:spacing w:after="0"/>
        <w:ind w:left="0"/>
        <w:jc w:val="both"/>
      </w:pPr>
      <w:r>
        <w:rPr>
          <w:rFonts w:ascii="Times New Roman"/>
          <w:b w:val="false"/>
          <w:i w:val="false"/>
          <w:color w:val="000000"/>
          <w:sz w:val="28"/>
        </w:rPr>
        <w:t xml:space="preserve">
      12. БЖЗҚ көрсетілетін қызметті берушіден қате аударылған МЗЖ және (немесе) өсімпұл сомаларын қайтару туралы электрондық өтінімді алғаннан кейін екі жұмыс күні ішінде қате аударылған МЗЖ және (немесе) өсімпұл сомасын көрсетілетін қызметті беруші өтінімінің нөмірі мен күнін көрсете отырып, Мемлекеттік корпорацияның банк шотына қайтарады, не Қаулының </w:t>
      </w:r>
      <w:r>
        <w:rPr>
          <w:rFonts w:ascii="Times New Roman"/>
          <w:b w:val="false"/>
          <w:i w:val="false"/>
          <w:color w:val="000000"/>
          <w:sz w:val="28"/>
        </w:rPr>
        <w:t>28-тармағына</w:t>
      </w:r>
      <w:r>
        <w:rPr>
          <w:rFonts w:ascii="Times New Roman"/>
          <w:b w:val="false"/>
          <w:i w:val="false"/>
          <w:color w:val="000000"/>
          <w:sz w:val="28"/>
        </w:rPr>
        <w:t xml:space="preserve"> сәйкес себебін көрсете отырып, БЖЗҚ уәкілетті тұлғасының ЭЦҚ арқылы куәландырылған МЗЖ және (немесе) өсімпұлды қайтарудан бас тарту туралы электрондық хабарламасын қалыптастырады.</w:t>
      </w:r>
    </w:p>
    <w:bookmarkEnd w:id="37"/>
    <w:p>
      <w:pPr>
        <w:spacing w:after="0"/>
        <w:ind w:left="0"/>
        <w:jc w:val="both"/>
      </w:pPr>
      <w:r>
        <w:rPr>
          <w:rFonts w:ascii="Times New Roman"/>
          <w:b w:val="false"/>
          <w:i w:val="false"/>
          <w:color w:val="000000"/>
          <w:sz w:val="28"/>
        </w:rPr>
        <w:t>
      Келісімде көрсетілетін қызметті берушіден қате аударылған МЗЖ және (немесе) өсімпұлды қайтаруға арналған алдын ала сұрау салу, электрондық өтінімді жіберу нысандары мен мерзімдері, сондай-ақ БЖЗҚ-дан жауаптарды ұсыну көзделген.</w:t>
      </w:r>
    </w:p>
    <w:bookmarkStart w:name="z45" w:id="38"/>
    <w:p>
      <w:pPr>
        <w:spacing w:after="0"/>
        <w:ind w:left="0"/>
        <w:jc w:val="both"/>
      </w:pPr>
      <w:r>
        <w:rPr>
          <w:rFonts w:ascii="Times New Roman"/>
          <w:b w:val="false"/>
          <w:i w:val="false"/>
          <w:color w:val="000000"/>
          <w:sz w:val="28"/>
        </w:rPr>
        <w:t>
      13. Көрсетілетін қызметті беруші БЖЗҚ-дан МЗЖ және (немесе) өсімпұлдың қате аударылған сомаларын қайтару түскен күннен бастап үш жұмыс күні ішінде көрсетілетін қызметті алушының өтінішінде көрсетілген деректемелерге сәйкес жеке тұлғалардың тізімдерін қса бере отырып, оларды төлем тапсырмасымен аударуды жүргізеді.</w:t>
      </w:r>
    </w:p>
    <w:bookmarkEnd w:id="38"/>
    <w:bookmarkStart w:name="z46" w:id="39"/>
    <w:p>
      <w:pPr>
        <w:spacing w:after="0"/>
        <w:ind w:left="0"/>
        <w:jc w:val="both"/>
      </w:pPr>
      <w:r>
        <w:rPr>
          <w:rFonts w:ascii="Times New Roman"/>
          <w:b w:val="false"/>
          <w:i w:val="false"/>
          <w:color w:val="000000"/>
          <w:sz w:val="28"/>
        </w:rPr>
        <w:t>
      14. Мемлекеттік көрсетілетін қызметті сондай-ақ порталда қызметті алушы МЗЖ (немесе) өсімпұлдың қате аударылған сомаларын қайтаруға электрондық өтінімді өз бетінше қалыптастыру жолымен алуға болады.</w:t>
      </w:r>
    </w:p>
    <w:bookmarkEnd w:id="39"/>
    <w:bookmarkStart w:name="z47" w:id="40"/>
    <w:p>
      <w:pPr>
        <w:spacing w:after="0"/>
        <w:ind w:left="0"/>
        <w:jc w:val="both"/>
      </w:pPr>
      <w:r>
        <w:rPr>
          <w:rFonts w:ascii="Times New Roman"/>
          <w:b w:val="false"/>
          <w:i w:val="false"/>
          <w:color w:val="000000"/>
          <w:sz w:val="28"/>
        </w:rPr>
        <w:t>
      15. Көрсетілетін қызметті алушы порталда авторизацияланғаннан және мемлекеттік қызметті таңдағаннан кейін көрсетілетін қызметті алушы олар бойынша қайтарылуға бастама жасалуы қажет МЗЖ және (немесе) өсімпұлдың қате аударылған сомаларын аударуды жүзеге асырған агенттің деректемелерін (бизнес-сәйкестендіру нөмірі (бұдан әрі-БСН), жеке сәйкестендіру нөмірі (бұдан әрі-ЖСН), банктік сәйкестендіру коды (бұдан әрі-БСК), жеке сәйкестендіру коды (бұдан әрі-ЖСК), телефон нөмірі мен электрондық пошта мекенжайы) толтырады.</w:t>
      </w:r>
    </w:p>
    <w:bookmarkEnd w:id="40"/>
    <w:bookmarkStart w:name="z48" w:id="41"/>
    <w:p>
      <w:pPr>
        <w:spacing w:after="0"/>
        <w:ind w:left="0"/>
        <w:jc w:val="both"/>
      </w:pPr>
      <w:r>
        <w:rPr>
          <w:rFonts w:ascii="Times New Roman"/>
          <w:b w:val="false"/>
          <w:i w:val="false"/>
          <w:color w:val="000000"/>
          <w:sz w:val="28"/>
        </w:rPr>
        <w:t>
      16. Агенттің деректерін енгізгеннен кейін портал заңды тұлғаны мемлекеттік тіркеу, олардың филиалдары мен өкілдіктерін есептік тіркеу және (немесе) заңды тұлғаны қайта ұйымдастыру (тоқтату немесе заңды тұлғалардың құқықтық мирасқорлық қатынастарына әкеп соғатын заңды тұлғаның құқықтық мәртебесінің өзге де өзгеруі) туралы ақпаратты алу үшін ЗТ МДҚ-ға сұрау салу жібереді.</w:t>
      </w:r>
    </w:p>
    <w:bookmarkEnd w:id="41"/>
    <w:bookmarkStart w:name="z49" w:id="42"/>
    <w:p>
      <w:pPr>
        <w:spacing w:after="0"/>
        <w:ind w:left="0"/>
        <w:jc w:val="both"/>
      </w:pPr>
      <w:r>
        <w:rPr>
          <w:rFonts w:ascii="Times New Roman"/>
          <w:b w:val="false"/>
          <w:i w:val="false"/>
          <w:color w:val="000000"/>
          <w:sz w:val="28"/>
        </w:rPr>
        <w:t xml:space="preserve">
      17. Бұрын МЗЖ және (немесе) өсімпұлдың қате аударылған сомаларын аударуды жүзеге асырған заңды тұлға (агент) қайта ұйымдастырылған жағдайда, портал көрсетілетін қызметті алушының таңдауына ЗТ МДҚ-дан МЗЖ және (немесе) өсімпұлдың қате аударылған сомалары аударылған агенттің БСН-ін шығарады. </w:t>
      </w:r>
    </w:p>
    <w:bookmarkEnd w:id="42"/>
    <w:bookmarkStart w:name="z50" w:id="43"/>
    <w:p>
      <w:pPr>
        <w:spacing w:after="0"/>
        <w:ind w:left="0"/>
        <w:jc w:val="both"/>
      </w:pPr>
      <w:r>
        <w:rPr>
          <w:rFonts w:ascii="Times New Roman"/>
          <w:b w:val="false"/>
          <w:i w:val="false"/>
          <w:color w:val="000000"/>
          <w:sz w:val="28"/>
        </w:rPr>
        <w:t>
      18. Көрсетілетін қызметті алушы МЗЖ және (немесе) өсімпұлдың қате аударылған сомаларын аударған агенттің деректемелерін таңдағаннан кейін портал МЗЖ және (немесе) өсімпұлдың қате аударылған сомаларын (референс, төлем тапсырмасының нөмірі, күні және жалпы сомасы), аудару кезінде қателіктер жіберілген қайтаруға арналған төлем тапсырмасының деректемелері бар сұрау салуды толтыруды және "ТӨҰ" ААЖ-ға жіберуді ұсынады.</w:t>
      </w:r>
    </w:p>
    <w:bookmarkEnd w:id="43"/>
    <w:bookmarkStart w:name="z51" w:id="44"/>
    <w:p>
      <w:pPr>
        <w:spacing w:after="0"/>
        <w:ind w:left="0"/>
        <w:jc w:val="both"/>
      </w:pPr>
      <w:r>
        <w:rPr>
          <w:rFonts w:ascii="Times New Roman"/>
          <w:b w:val="false"/>
          <w:i w:val="false"/>
          <w:color w:val="000000"/>
          <w:sz w:val="28"/>
        </w:rPr>
        <w:t>
      19. Көрсетілетін қызметті алушы порталда көрсеткен агенттің деректемелері МЗЖ және (немесе) өсімпұлдың қате аударылған сомаларының төлем тапсырмасының деректемелерімен сәйкес келмеген немесе заңды тұлғаны тіркеу болмаған жағдайда, "ТӨҰ" ААЖ мемлекеттік қызметті ресімдеу процесін аяқтайды.</w:t>
      </w:r>
    </w:p>
    <w:bookmarkEnd w:id="44"/>
    <w:p>
      <w:pPr>
        <w:spacing w:after="0"/>
        <w:ind w:left="0"/>
        <w:jc w:val="both"/>
      </w:pPr>
      <w:r>
        <w:rPr>
          <w:rFonts w:ascii="Times New Roman"/>
          <w:b w:val="false"/>
          <w:i w:val="false"/>
          <w:color w:val="000000"/>
          <w:sz w:val="28"/>
        </w:rPr>
        <w:t>
      Деректемелер нақтыланғаннан кейін агент қате аударылған МЗЖ және (немесе) өсімпұл сомаларын қайтаруға порталда электрондық өтінішті қайта қалыптастырады.</w:t>
      </w:r>
    </w:p>
    <w:bookmarkStart w:name="z52" w:id="45"/>
    <w:p>
      <w:pPr>
        <w:spacing w:after="0"/>
        <w:ind w:left="0"/>
        <w:jc w:val="both"/>
      </w:pPr>
      <w:r>
        <w:rPr>
          <w:rFonts w:ascii="Times New Roman"/>
          <w:b w:val="false"/>
          <w:i w:val="false"/>
          <w:color w:val="000000"/>
          <w:sz w:val="28"/>
        </w:rPr>
        <w:t>
      20. Агенттің алдында МЗЖ және (немесе) өсімпұл сомаларын аудару жүзеге асырылған банктік шоттың ЖСК өзгерген кезде, агент қате аударылған МЗЖ және (немесе) өсімпұл сомаларын қайтару үшін екінші деңгейдегі банктен немесе "Қазпошта" АҚ-дан ағымдағы банктік шот ашылғаны туралы хабарламаның сканерленген нұсқасын міндетті түрде қоса бере отырып, банктік шотты (ЖСК) көрсетеді.</w:t>
      </w:r>
    </w:p>
    <w:bookmarkEnd w:id="45"/>
    <w:bookmarkStart w:name="z53" w:id="46"/>
    <w:p>
      <w:pPr>
        <w:spacing w:after="0"/>
        <w:ind w:left="0"/>
        <w:jc w:val="both"/>
      </w:pPr>
      <w:r>
        <w:rPr>
          <w:rFonts w:ascii="Times New Roman"/>
          <w:b w:val="false"/>
          <w:i w:val="false"/>
          <w:color w:val="000000"/>
          <w:sz w:val="28"/>
        </w:rPr>
        <w:t>
      21. Агенттің деректемелері аударылған төлем тапсырмасының деректемелеріне сәйкес келген жағдайда, "ТӨҰ" ААЖ қате аударылған МЗЖ және (немесе) өсімпұл сомаларын қайтаруға төлем тапсырмасының тізімдік бөлігін қоса бере отырып, агенттің дұрыс толтырылған деректемелері туралы растаумен жауапты автоматты түрде порталға жібереді. Көрсетілетін қызметті беруші көрсетілетін қызметті алушыны порталдың жеке кабинетіне хабарлама жіберу арқылы мемлекеттік көрсетілетін қызметті алуға өтінішті ресімдеуді жалғастыру қажеттігі туралы хабардар етеді.</w:t>
      </w:r>
    </w:p>
    <w:bookmarkEnd w:id="46"/>
    <w:bookmarkStart w:name="z54" w:id="47"/>
    <w:p>
      <w:pPr>
        <w:spacing w:after="0"/>
        <w:ind w:left="0"/>
        <w:jc w:val="both"/>
      </w:pPr>
      <w:r>
        <w:rPr>
          <w:rFonts w:ascii="Times New Roman"/>
          <w:b w:val="false"/>
          <w:i w:val="false"/>
          <w:color w:val="000000"/>
          <w:sz w:val="28"/>
        </w:rPr>
        <w:t xml:space="preserve">
      22. Төлем тапсырмасының келіп түскен тізімдік бөлігінен, көрсетілетін қызметті алушы МЗЖ және (немесе) өсімпұлдың қате аударылған сомаларын қайтаруды жүзеге асыру қажет жеке тұлғаларды (жұмыскерлерді) таңдайды, қайтарудың сомасы мен себебін көрсетеді, одан кейін портал жеке тұлғаларға (жұмыскерлерге) порталдағы жеке кабинетінде салымшының ЖЗШ-дан ақшаны есептен шығаруға және дербес деректерді өңдеуге келісім алуға сұрау салуды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хабарлама нысанында жібереді.</w:t>
      </w:r>
    </w:p>
    <w:bookmarkEnd w:id="47"/>
    <w:bookmarkStart w:name="z55" w:id="48"/>
    <w:p>
      <w:pPr>
        <w:spacing w:after="0"/>
        <w:ind w:left="0"/>
        <w:jc w:val="both"/>
      </w:pPr>
      <w:r>
        <w:rPr>
          <w:rFonts w:ascii="Times New Roman"/>
          <w:b w:val="false"/>
          <w:i w:val="false"/>
          <w:color w:val="000000"/>
          <w:sz w:val="28"/>
        </w:rPr>
        <w:t>
      23. Егер төлем тапсырмасының барлық таңдалған элементтері бойынша жеке тұлғалар (жұмыскерлер) қате аударылған МЗЖ және (немесе) өсімпұл сомаларын агенттің шотына қайтаруды жүзеге асыру үшін ЖЗШ-дан сомаларды есептен шығаруға келісім бермеген жағдайда, портал мемлекеттік қызмет көрсету процесін автоматты түрде аяқтайды.</w:t>
      </w:r>
    </w:p>
    <w:bookmarkEnd w:id="48"/>
    <w:bookmarkStart w:name="z56" w:id="49"/>
    <w:p>
      <w:pPr>
        <w:spacing w:after="0"/>
        <w:ind w:left="0"/>
        <w:jc w:val="both"/>
      </w:pPr>
      <w:r>
        <w:rPr>
          <w:rFonts w:ascii="Times New Roman"/>
          <w:b w:val="false"/>
          <w:i w:val="false"/>
          <w:color w:val="000000"/>
          <w:sz w:val="28"/>
        </w:rPr>
        <w:t>
      24. Жеке тұлғалардың (жұмыскерлердің) ЖЗШ-дан сомаларды есептен шығаруға келісімі алынған төлем тапсырмасының тізімдік бөлігінің элементтері бойынша портал көрсетілетін қызметті алушының ЭЦҚ арқылы куәландырылған электрондық өтінішті оған МЗЖ және (немесе) өсімпұлдың қайтарылған қате аударылған сомаларын аудару қажет көрсетілетін қызметті алушының деректемелерін қоса бере отырып автоматты түрде қалыптастырады.</w:t>
      </w:r>
    </w:p>
    <w:bookmarkEnd w:id="49"/>
    <w:bookmarkStart w:name="z57" w:id="50"/>
    <w:p>
      <w:pPr>
        <w:spacing w:after="0"/>
        <w:ind w:left="0"/>
        <w:jc w:val="both"/>
      </w:pPr>
      <w:r>
        <w:rPr>
          <w:rFonts w:ascii="Times New Roman"/>
          <w:b w:val="false"/>
          <w:i w:val="false"/>
          <w:color w:val="000000"/>
          <w:sz w:val="28"/>
        </w:rPr>
        <w:t>
      25. "ТӨҰ" ААЖ порталынан келіп түскен электрондық өтініш МЗЖ және (немесе) өсімпұлдың қате аударылған сомаларын қайтаруды жүзеге асыру үшін деректемелердің дұрыстығына, қайтарылатын соманың болуына, жеке тұлғалар (жұмыскерлер) бойынша қайтарудың болмауына және электрондық өтініште көрсетілген МЗЖ және (немесе) өсімпұлдың қате аударылған сомаларын қайтаруға бұрын жіберілген өтініштің болмауына тексеруден өтеді.</w:t>
      </w:r>
    </w:p>
    <w:bookmarkEnd w:id="50"/>
    <w:bookmarkStart w:name="z58" w:id="51"/>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асырылған тексерудің теріс нәтижесі болған кезде "ТӨҰ" ААЖ мемлекеттік қызмет көрсету процесін аяқтауға бастама жасайды және порталға қате аударылған МЗЖ және (немесе) өсімпұл сомаларын БЖЗҚ-ға қайтаруға электрондық өтінімді қалыптастырудан бас тарту себебін көрсете отырып, осы Қағидаларға 5-қосымшаға сәйкес хабарлама жібереді.</w:t>
      </w:r>
    </w:p>
    <w:bookmarkEnd w:id="51"/>
    <w:bookmarkStart w:name="z59" w:id="52"/>
    <w:p>
      <w:pPr>
        <w:spacing w:after="0"/>
        <w:ind w:left="0"/>
        <w:jc w:val="both"/>
      </w:pPr>
      <w:r>
        <w:rPr>
          <w:rFonts w:ascii="Times New Roman"/>
          <w:b w:val="false"/>
          <w:i w:val="false"/>
          <w:color w:val="000000"/>
          <w:sz w:val="28"/>
        </w:rPr>
        <w:t>
      27. Осы Қағидалардың 25-тармағына сәйкес жүзеге асырылған тексерудің оң нәтижесі болған кезде "ТӨҰ" ААЖ электрондық өтінішті көрсетілетін қызметті берушінің электрондық өтініштерін тіркеуіне арналған МЗЖ және (немесе) өсімпұлдың қате аударылған сомаларын қайтаруға арналған өтініштер журналына автоматты түрде жібереді.</w:t>
      </w:r>
    </w:p>
    <w:bookmarkEnd w:id="52"/>
    <w:bookmarkStart w:name="z60" w:id="53"/>
    <w:p>
      <w:pPr>
        <w:spacing w:after="0"/>
        <w:ind w:left="0"/>
        <w:jc w:val="both"/>
      </w:pPr>
      <w:r>
        <w:rPr>
          <w:rFonts w:ascii="Times New Roman"/>
          <w:b w:val="false"/>
          <w:i w:val="false"/>
          <w:color w:val="000000"/>
          <w:sz w:val="28"/>
        </w:rPr>
        <w:t>
      28. МЗЖ және (немесе) өсімпұлдың қате аударылған сомаларын қайтаруға арналған электрондық өтініш журналына электрондық өтініш түскеннен кейін көрсетілетін қызметті беруші өтінішті алған күннен кейінгі бес жұмыс күні ішінде МЗЖ және (немесе) өсімпұлдың қате аударылған сомаларын қайтаруға арналған электрондық өтінішті қарайды.</w:t>
      </w:r>
    </w:p>
    <w:bookmarkEnd w:id="53"/>
    <w:bookmarkStart w:name="z61" w:id="54"/>
    <w:p>
      <w:pPr>
        <w:spacing w:after="0"/>
        <w:ind w:left="0"/>
        <w:jc w:val="both"/>
      </w:pPr>
      <w:r>
        <w:rPr>
          <w:rFonts w:ascii="Times New Roman"/>
          <w:b w:val="false"/>
          <w:i w:val="false"/>
          <w:color w:val="000000"/>
          <w:sz w:val="28"/>
        </w:rPr>
        <w:t xml:space="preserve">
      29. Электрондық өтінішті толтыруда қателер болған кезде көрсетілетін қызметті беруші "ТӨҰ" ААЖ арқылы порталға осы Қағидаларға 9-қосымшаға сәйкес нысан бойынша қосымша құжаттарды ұсыну қажеттігі туралы хабарлама жібереді. </w:t>
      </w:r>
    </w:p>
    <w:bookmarkEnd w:id="54"/>
    <w:p>
      <w:pPr>
        <w:spacing w:after="0"/>
        <w:ind w:left="0"/>
        <w:jc w:val="both"/>
      </w:pPr>
      <w:r>
        <w:rPr>
          <w:rFonts w:ascii="Times New Roman"/>
          <w:b w:val="false"/>
          <w:i w:val="false"/>
          <w:color w:val="000000"/>
          <w:sz w:val="28"/>
        </w:rPr>
        <w:t>
      Көрсетілетін қызметті алушы екі жұмыс күні ішінде қызметті одан әрі көрсету үшін қосымша құжаттарды ұсынады.</w:t>
      </w:r>
    </w:p>
    <w:p>
      <w:pPr>
        <w:spacing w:after="0"/>
        <w:ind w:left="0"/>
        <w:jc w:val="both"/>
      </w:pPr>
      <w:r>
        <w:rPr>
          <w:rFonts w:ascii="Times New Roman"/>
          <w:b w:val="false"/>
          <w:i w:val="false"/>
          <w:color w:val="000000"/>
          <w:sz w:val="28"/>
        </w:rPr>
        <w:t>
      Екі күн мерзімде қосымша құжаттар ұсынылмаған жағдайда көрсетілетін қызметті беруші осы Қағидаларға 7-қосымшаға сәйкес нысан бойынша хабарламаны қалыптастырады.</w:t>
      </w:r>
    </w:p>
    <w:bookmarkStart w:name="z62" w:id="55"/>
    <w:p>
      <w:pPr>
        <w:spacing w:after="0"/>
        <w:ind w:left="0"/>
        <w:jc w:val="both"/>
      </w:pPr>
      <w:r>
        <w:rPr>
          <w:rFonts w:ascii="Times New Roman"/>
          <w:b w:val="false"/>
          <w:i w:val="false"/>
          <w:color w:val="000000"/>
          <w:sz w:val="28"/>
        </w:rPr>
        <w:t xml:space="preserve">
      30. Тізбенің 9-тармағында көрсетілген себептер болған кезде көрсетілетін қызметті беруші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МЗЖ және (немесе) өсімпұлдың қате аударылған сомаларын қайтарудан бас тартады. "ТӨҰ" ААЖ осы Қағидаларға 7-қосымшаға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End w:id="55"/>
    <w:bookmarkStart w:name="z63" w:id="56"/>
    <w:p>
      <w:pPr>
        <w:spacing w:after="0"/>
        <w:ind w:left="0"/>
        <w:jc w:val="both"/>
      </w:pPr>
      <w:r>
        <w:rPr>
          <w:rFonts w:ascii="Times New Roman"/>
          <w:b w:val="false"/>
          <w:i w:val="false"/>
          <w:color w:val="000000"/>
          <w:sz w:val="28"/>
        </w:rPr>
        <w:t xml:space="preserve">
      31. Электрондық өтініш тіркелгеннен кейін көрсетілетін қызметті беруші МЗЖ және (немесе) өсімпұлдың қате аударылған сомаларын қайтаруды жүзеге асыруға ЖЗҚ-ға электрондық өтінім жібереді. "ТӨҰ" ААЖ порталға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жібереді және порталдың жеке кабинетінде мемлекеттік қызмет көрсетуге арналған электрондық өтінішті қарау мәртебесі туралы хабарламаны шығарады.</w:t>
      </w:r>
    </w:p>
    <w:bookmarkEnd w:id="56"/>
    <w:bookmarkStart w:name="z64" w:id="57"/>
    <w:p>
      <w:pPr>
        <w:spacing w:after="0"/>
        <w:ind w:left="0"/>
        <w:jc w:val="both"/>
      </w:pPr>
      <w:r>
        <w:rPr>
          <w:rFonts w:ascii="Times New Roman"/>
          <w:b w:val="false"/>
          <w:i w:val="false"/>
          <w:color w:val="000000"/>
          <w:sz w:val="28"/>
        </w:rPr>
        <w:t>
      32. БЖЗҚ электрондық өтінімді алған күннен бастап бес жұмыс күні ішінде электрондық өтінімнің нөмірі мен күнін көрсете отырып, қате аударылған МЗЖ және (немесе) өсімпұлды көрсетілетін қызметті берушіге қайтаруды жүзеге асырады.</w:t>
      </w:r>
    </w:p>
    <w:bookmarkEnd w:id="57"/>
    <w:bookmarkStart w:name="z65" w:id="58"/>
    <w:p>
      <w:pPr>
        <w:spacing w:after="0"/>
        <w:ind w:left="0"/>
        <w:jc w:val="both"/>
      </w:pPr>
      <w:r>
        <w:rPr>
          <w:rFonts w:ascii="Times New Roman"/>
          <w:b w:val="false"/>
          <w:i w:val="false"/>
          <w:color w:val="000000"/>
          <w:sz w:val="28"/>
        </w:rPr>
        <w:t>
      33. Тізбенің 9-тармағының 2) және 3) тармақшаларында көрсетілген жағдайларда БЖЗҚ электрондық өтініштің нөмірін, күнін және бас тартудың себептерін көрсете отырып, МЗЖ және (немесе) өсімпұлдың қате аударылған сомаларын қайтарудан бас тартуды "ТӨҰ" ААЖ -ға жібереді.</w:t>
      </w:r>
    </w:p>
    <w:bookmarkEnd w:id="58"/>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Start w:name="z66" w:id="59"/>
    <w:p>
      <w:pPr>
        <w:spacing w:after="0"/>
        <w:ind w:left="0"/>
        <w:jc w:val="both"/>
      </w:pPr>
      <w:r>
        <w:rPr>
          <w:rFonts w:ascii="Times New Roman"/>
          <w:b w:val="false"/>
          <w:i w:val="false"/>
          <w:color w:val="000000"/>
          <w:sz w:val="28"/>
        </w:rPr>
        <w:t xml:space="preserve">
      34.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болған кезде көрсетілетін қызметті беруші Қазақстан Республикасы Әкімшілік рәсімдік-процестік кодексінің (бұдан әрі – ӘРПК) 73-бабына сәйкес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59"/>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МЗЖ және (немесе) өсімпұлды БЖЗҚ-ға қайтаруға арналған электрондық өтінімді қалыптастыру туралы хабарлама не Мемлекеттік корпорацияның уәкілетті тұлғасының электрондық цифрлық қолтаңбасымен қол қойылған электрондық құжат нысаны бойынша мемлекеттік қызмет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қағаз түрінде жіберген МЗЖ және (немесе) өсімпұлдың қате аударылған сомаларын қайтаруға арналған өтініштер бойынша мемлекеттік қызметті көрсетуден бас тартуды көрсетілетін қызметті беруші пошта байланысы арқылы жібереді.</w:t>
      </w:r>
    </w:p>
    <w:bookmarkStart w:name="z67" w:id="60"/>
    <w:p>
      <w:pPr>
        <w:spacing w:after="0"/>
        <w:ind w:left="0"/>
        <w:jc w:val="both"/>
      </w:pPr>
      <w:r>
        <w:rPr>
          <w:rFonts w:ascii="Times New Roman"/>
          <w:b w:val="false"/>
          <w:i w:val="false"/>
          <w:color w:val="000000"/>
          <w:sz w:val="28"/>
        </w:rPr>
        <w:t>
      35. МЗЖ және (немесе) өсімпұлдың қате аударылған сомаларын көрсетілетін қызметті берушінің банктік шотына қайтару жүзеге асырылған жағдайда, БЖЗҚ қате аударылған МЗЖ және (немесе) өсімпұл сомаларын қайтаруға арналған электрондық өтінімнің оң қаралғаны туралы жауапты "ТӨҰ" ААЖ-ға жібереді.</w:t>
      </w:r>
    </w:p>
    <w:bookmarkEnd w:id="60"/>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қызметті алуға арналған электрондық өтінішті қараудың оң мәртебесі туралы хабарламаны порталға жібереді және мемлекеттік қызметті алуға арналған электрондық өтінішті қарау мәртебесі туралы хабарламаны порталдың жеке кабинетіне шығарады.</w:t>
      </w:r>
    </w:p>
    <w:bookmarkStart w:name="z68" w:id="61"/>
    <w:p>
      <w:pPr>
        <w:spacing w:after="0"/>
        <w:ind w:left="0"/>
        <w:jc w:val="both"/>
      </w:pPr>
      <w:r>
        <w:rPr>
          <w:rFonts w:ascii="Times New Roman"/>
          <w:b w:val="false"/>
          <w:i w:val="false"/>
          <w:color w:val="000000"/>
          <w:sz w:val="28"/>
        </w:rPr>
        <w:t xml:space="preserve">
      36. Көрсетілетін қызметті беруші МЗЖ және (немесе) өсімпұлдың қате аударылған сомалары көрсетілетін қызметті берушінің шотына түскен күннен бастап үш жұмыс күнінен кешіктірмей сомаларды агентке аударады. </w:t>
      </w:r>
    </w:p>
    <w:bookmarkEnd w:id="61"/>
    <w:bookmarkStart w:name="z69" w:id="62"/>
    <w:p>
      <w:pPr>
        <w:spacing w:after="0"/>
        <w:ind w:left="0"/>
        <w:jc w:val="both"/>
      </w:pPr>
      <w:r>
        <w:rPr>
          <w:rFonts w:ascii="Times New Roman"/>
          <w:b w:val="false"/>
          <w:i w:val="false"/>
          <w:color w:val="000000"/>
          <w:sz w:val="28"/>
        </w:rPr>
        <w:t>
      37. Портал ақпараттық жүйелерді пайдаланушы қалыптастырған мәліметтердің қалыптастырылуын, қауіпсіздігін, сақталуын және өзгермейтінін қамтамасыз етеді.</w:t>
      </w:r>
    </w:p>
    <w:bookmarkEnd w:id="62"/>
    <w:bookmarkStart w:name="z70" w:id="63"/>
    <w:p>
      <w:pPr>
        <w:spacing w:after="0"/>
        <w:ind w:left="0"/>
        <w:jc w:val="both"/>
      </w:pPr>
      <w:r>
        <w:rPr>
          <w:rFonts w:ascii="Times New Roman"/>
          <w:b w:val="false"/>
          <w:i w:val="false"/>
          <w:color w:val="000000"/>
          <w:sz w:val="28"/>
        </w:rPr>
        <w:t>
      38. Берілетін деректердің толықтығын, түпнұсқалығын, дұрыстығын және бұрмаланбауын ақпаратты беретін ақпараттық жүйе тарапы (сервис иесі) қамтамасыз етеді.</w:t>
      </w:r>
    </w:p>
    <w:bookmarkEnd w:id="63"/>
    <w:bookmarkStart w:name="z71" w:id="64"/>
    <w:p>
      <w:pPr>
        <w:spacing w:after="0"/>
        <w:ind w:left="0"/>
        <w:jc w:val="both"/>
      </w:pPr>
      <w:r>
        <w:rPr>
          <w:rFonts w:ascii="Times New Roman"/>
          <w:b w:val="false"/>
          <w:i w:val="false"/>
          <w:color w:val="000000"/>
          <w:sz w:val="28"/>
        </w:rPr>
        <w:t>
      39.  Еңбекмині  деректерді қолданбалы бағдарламалық қамтылымы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64"/>
    <w:bookmarkStart w:name="z72" w:id="65"/>
    <w:p>
      <w:pPr>
        <w:spacing w:after="0"/>
        <w:ind w:left="0"/>
        <w:jc w:val="both"/>
      </w:pPr>
      <w:r>
        <w:rPr>
          <w:rFonts w:ascii="Times New Roman"/>
          <w:b w:val="false"/>
          <w:i w:val="false"/>
          <w:color w:val="000000"/>
          <w:sz w:val="28"/>
        </w:rPr>
        <w:t>
      40. Көрсетілетін қызметті берушінің мемлекеттік қызметтерді көрсетудің негізгі талаптары, тәртібі мен мерзімдері осы Қағидаларда айқындалады.</w:t>
      </w:r>
    </w:p>
    <w:bookmarkEnd w:id="65"/>
    <w:bookmarkStart w:name="z73" w:id="6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66"/>
    <w:bookmarkStart w:name="z74" w:id="67"/>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7"/>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оңтайлы шешім қабылдаса не әрекет жасаса, ол шағымды қарайтын органға шағымды жібермеуге құқылы.</w:t>
      </w:r>
    </w:p>
    <w:bookmarkStart w:name="z75" w:id="68"/>
    <w:p>
      <w:pPr>
        <w:spacing w:after="0"/>
        <w:ind w:left="0"/>
        <w:jc w:val="both"/>
      </w:pPr>
      <w:r>
        <w:rPr>
          <w:rFonts w:ascii="Times New Roman"/>
          <w:b w:val="false"/>
          <w:i w:val="false"/>
          <w:color w:val="000000"/>
          <w:sz w:val="28"/>
        </w:rPr>
        <w:t xml:space="preserve">
      42.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 Тізбенің 9-тармағының 2) және 3) тармақшаларында көрсетілген себептер бойынша көрсетілетін қызметті алушының шағымын БЖЗҚ қарайды.</w:t>
      </w:r>
    </w:p>
    <w:bookmarkEnd w:id="6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пікірмен қатар жоғары тұрған әкімшілік орган басшысының, лауазымды адамының уәжді ұстанымын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8" w:id="69"/>
    <w:p>
      <w:pPr>
        <w:spacing w:after="0"/>
        <w:ind w:left="0"/>
        <w:jc w:val="left"/>
      </w:pPr>
      <w:r>
        <w:rPr>
          <w:rFonts w:ascii="Times New Roman"/>
          <w:b/>
          <w:i w:val="false"/>
          <w:color w:val="000000"/>
        </w:rPr>
        <w:t xml:space="preserve"> Агенттің қате аударылған міндетті зейнетақы жарналарын және (немесе) өсімпұлдарды қайтаруға өтініші</w:t>
      </w:r>
    </w:p>
    <w:bookmarkEnd w:id="69"/>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 және (немесе) өсімпұл агентінің деректемелері:</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 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Салық төлеушінің тіркеу нөмірі (төлемдер бойынша 01.01.2013 ж.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 № _ _ _  _ _ _ күні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Төлем тапсырмасының жалпы сомасы 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және (немесе) өсімпұл деректемелері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Салымшының жеке сәйкестендіру нөмірі (ЖСН) ________________________</w:t>
      </w:r>
    </w:p>
    <w:p>
      <w:pPr>
        <w:spacing w:after="0"/>
        <w:ind w:left="0"/>
        <w:jc w:val="both"/>
      </w:pPr>
      <w:r>
        <w:rPr>
          <w:rFonts w:ascii="Times New Roman"/>
          <w:b w:val="false"/>
          <w:i w:val="false"/>
          <w:color w:val="000000"/>
          <w:sz w:val="28"/>
        </w:rPr>
        <w:t>
      Міндетті зейнетақы жарналары және (немесе) өсімпұлдарды қайтару салымшысының жарна сомасы ____________________________________________________________</w:t>
      </w:r>
    </w:p>
    <w:p>
      <w:pPr>
        <w:spacing w:after="0"/>
        <w:ind w:left="0"/>
        <w:jc w:val="both"/>
      </w:pPr>
      <w:r>
        <w:rPr>
          <w:rFonts w:ascii="Times New Roman"/>
          <w:b w:val="false"/>
          <w:i w:val="false"/>
          <w:color w:val="000000"/>
          <w:sz w:val="28"/>
        </w:rPr>
        <w:t>
      Қайтарылатын сома _________________________________________________,</w:t>
      </w:r>
    </w:p>
    <w:p>
      <w:pPr>
        <w:spacing w:after="0"/>
        <w:ind w:left="0"/>
        <w:jc w:val="both"/>
      </w:pPr>
      <w:r>
        <w:rPr>
          <w:rFonts w:ascii="Times New Roman"/>
          <w:b w:val="false"/>
          <w:i w:val="false"/>
          <w:color w:val="000000"/>
          <w:sz w:val="28"/>
        </w:rPr>
        <w:t>
      4. Кейінгі төлемдерді түзету мүмкін емес,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себебін көрсету, мысалы, қызметкер жұмыстан босатылды,</w:t>
      </w:r>
    </w:p>
    <w:p>
      <w:pPr>
        <w:spacing w:after="0"/>
        <w:ind w:left="0"/>
        <w:jc w:val="both"/>
      </w:pPr>
      <w:r>
        <w:rPr>
          <w:rFonts w:ascii="Times New Roman"/>
          <w:b w:val="false"/>
          <w:i w:val="false"/>
          <w:color w:val="000000"/>
          <w:sz w:val="28"/>
        </w:rPr>
        <w:t>
      төлем тағайындау коды дұрыс көрсетілмеді, кезең дұрыс көрсетілмеді, банктік деректемелері дұрыс көрсетілмеді, міндетті зейнетақы жарналары және (немесе) өсімпұлдарды қайтару салымшысының деректемелері дұрыс көрсетілмеді,  резидент емес және тағы басқа)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деректері, банк деректемелері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 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_____________________________  (күні)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0"/>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 көрсетуге қойылатын негізгі талаптардың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(Мемлекеттік корпорациясының орталық филиалы)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15 (он бес) жұмыс күні;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xml:space="preserve">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және (немесе) өсімпұлдың қате аударылған сомаларын қайтару туралы хабарлама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оны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сағат 13.00-ден 14.30-ға дейінгі түскі үзіліспен сағат 9.00-ден 18.30-ға дейін; өтініштерді қабылдау және мемлекеттік қызметтердің дайын нәтижелерін беру Қазақстан Республикасының Еңбек кодексіне сәйкес демалыс және мереке күндерін қоспағанда, белгіленген жұмыс графигіне сәйкес түскі асқа үзіліспен дүйсенбіден жұмаға дейін көрсетілетін қызметті беруші арқылы жүзеге асырылады.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2) өтінішке мыналар қоса беріледі:</w:t>
            </w:r>
          </w:p>
          <w:p>
            <w:pPr>
              <w:spacing w:after="20"/>
              <w:ind w:left="20"/>
              <w:jc w:val="both"/>
            </w:pPr>
            <w:r>
              <w:rPr>
                <w:rFonts w:ascii="Times New Roman"/>
                <w:b w:val="false"/>
                <w:i w:val="false"/>
                <w:color w:val="000000"/>
                <w:sz w:val="20"/>
              </w:rPr>
              <w:t>
МЗЖ және (немесе) өсімпұлдарды қайтару салымшысының осы Қағидаларға 3-қосымшаға сәйкес нысан бойынша қате есептелген сомаларды оның жеке зейнетақы шотынан есептен шығаруға келіскені туралы нотариат куәландырған өтініші.</w:t>
            </w:r>
          </w:p>
          <w:p>
            <w:pPr>
              <w:spacing w:after="20"/>
              <w:ind w:left="20"/>
              <w:jc w:val="both"/>
            </w:pPr>
            <w:r>
              <w:rPr>
                <w:rFonts w:ascii="Times New Roman"/>
                <w:b w:val="false"/>
                <w:i w:val="false"/>
                <w:color w:val="000000"/>
                <w:sz w:val="20"/>
              </w:rPr>
              <w:t>
Қайтыс болған салымшы бойынша міндетті зейнетақы жарналарының қате аударылған сомасын қайтару қажет болған жағдайда, міндетті зейнетақы жарналары салымшысының қате есептелген сомаларды жеке зейнетақы шотынан есептен шығаруға келісу туралы нотариат куәландырған өтінішін мұрагер қайтыс болу туралы куәлікті және БЖЗҚ-да зейнетақы жинақтарының мұрагерлік құқығын куәландыратын құжаттың көшірмесін қоса бере отырып ресімдейді.</w:t>
            </w:r>
          </w:p>
          <w:p>
            <w:pPr>
              <w:spacing w:after="20"/>
              <w:ind w:left="20"/>
              <w:jc w:val="both"/>
            </w:pPr>
            <w:r>
              <w:rPr>
                <w:rFonts w:ascii="Times New Roman"/>
                <w:b w:val="false"/>
                <w:i w:val="false"/>
                <w:color w:val="000000"/>
                <w:sz w:val="20"/>
              </w:rPr>
              <w:t>
Соттың шешімі бойынша міндетті зейнетақы жарналарын қайтаруды жүзеге асыру кезінде міндетті зейнетақы жарналарының салымшысы өзінің жеке зейнетақы шотынан қате есептелген сомаларды есептен шығаруға келісетіні туралы нотариат куәландырған өтінішінің орнына соттың ұйғарымы қоса беріледі.</w:t>
            </w:r>
          </w:p>
          <w:p>
            <w:pPr>
              <w:spacing w:after="20"/>
              <w:ind w:left="20"/>
              <w:jc w:val="both"/>
            </w:pPr>
            <w:r>
              <w:rPr>
                <w:rFonts w:ascii="Times New Roman"/>
                <w:b w:val="false"/>
                <w:i w:val="false"/>
                <w:color w:val="000000"/>
                <w:sz w:val="20"/>
              </w:rPr>
              <w:t>
Екінші деңгейдегі банктер мен "Қазпошта" АҚ үшін – қате нұсқауды қайтаруға арналған хаттар мен өтініштерге қол қоюға осы тұлғалардың өкілеттігін растайтын құжаттың көшірмесін қоса бере отырып, банктің уәкілетті тұлғаларының қолы қойылған хат;</w:t>
            </w:r>
          </w:p>
          <w:p>
            <w:pPr>
              <w:spacing w:after="20"/>
              <w:ind w:left="20"/>
              <w:jc w:val="both"/>
            </w:pPr>
            <w:r>
              <w:rPr>
                <w:rFonts w:ascii="Times New Roman"/>
                <w:b w:val="false"/>
                <w:i w:val="false"/>
                <w:color w:val="000000"/>
                <w:sz w:val="20"/>
              </w:rPr>
              <w:t>
 2) "электрондық үкіметтің" веб-порталына:</w:t>
            </w:r>
          </w:p>
          <w:p>
            <w:pPr>
              <w:spacing w:after="20"/>
              <w:ind w:left="20"/>
              <w:jc w:val="both"/>
            </w:pPr>
            <w:r>
              <w:rPr>
                <w:rFonts w:ascii="Times New Roman"/>
                <w:b w:val="false"/>
                <w:i w:val="false"/>
                <w:color w:val="000000"/>
                <w:sz w:val="20"/>
              </w:rPr>
              <w:t>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 міндетті зейнетақы жарналары салымшысының салымшының ЭЦҚ-мен куәландырылған қате есептелген сомаларды оның жеке зейнетақы шотынан есептен шығаруға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Қаулының 27, 28-тармақтарының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белгілі бір мемлекеттік қызметті алуды талап ететін қызметке немесе қызметтің жекелеген түрлеріне тыйым салу туралы соттың заңды күшіне енген шешімі (үкімі);</w:t>
            </w:r>
          </w:p>
          <w:p>
            <w:pPr>
              <w:spacing w:after="20"/>
              <w:ind w:left="20"/>
              <w:jc w:val="both"/>
            </w:pPr>
            <w:r>
              <w:rPr>
                <w:rFonts w:ascii="Times New Roman"/>
                <w:b w:val="false"/>
                <w:i w:val="false"/>
                <w:color w:val="000000"/>
                <w:sz w:val="20"/>
              </w:rPr>
              <w:t>
5) соттың заңды күшіне енген шешімі,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электрондық және (немесе) қағаз нысанда көрсетіледі. Көрсетілетін қызметті алушының электрондық цифрлық қолтаңбасы болған жағдайда "электрондық үкіметтің"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үкіметтің" веб-порталы "жеке кабинеті", көрсетілетін қызметті берушінің анықтамалық қызметтері, сондай-ақ "1414" Бірыңғай байланыс орталығы арқылы қашықтан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2" w:id="71"/>
    <w:p>
      <w:pPr>
        <w:spacing w:after="0"/>
        <w:ind w:left="0"/>
        <w:jc w:val="left"/>
      </w:pPr>
      <w:r>
        <w:rPr>
          <w:rFonts w:ascii="Times New Roman"/>
          <w:b/>
          <w:i w:val="false"/>
          <w:color w:val="000000"/>
        </w:rPr>
        <w:t xml:space="preserve"> Міндетті зейнетақы жарналары салымшысының қате аударылған міндетті зейнетақы жарналарын және (немесе) өсімпұлдарды оның жеке зейнетақы шотынан есептен шығаруға келісімі туралы өтініш</w:t>
      </w:r>
    </w:p>
    <w:bookmarkEnd w:id="71"/>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 жеке зейнетақы шотыма ______________________________________</w:t>
      </w:r>
    </w:p>
    <w:p>
      <w:pPr>
        <w:spacing w:after="0"/>
        <w:ind w:left="0"/>
        <w:jc w:val="both"/>
      </w:pPr>
      <w:r>
        <w:rPr>
          <w:rFonts w:ascii="Times New Roman"/>
          <w:b w:val="false"/>
          <w:i w:val="false"/>
          <w:color w:val="000000"/>
          <w:sz w:val="28"/>
        </w:rPr>
        <w:t>
      (сомасы жазбаша)  сомасындағы міндетті зейнетақы жарналарының және (немесе) өсімпұлдың қате аударылған сомасын  қайтаруға келісім беремін</w:t>
      </w:r>
    </w:p>
    <w:p>
      <w:pPr>
        <w:spacing w:after="0"/>
        <w:ind w:left="0"/>
        <w:jc w:val="both"/>
      </w:pPr>
      <w:r>
        <w:rPr>
          <w:rFonts w:ascii="Times New Roman"/>
          <w:b w:val="false"/>
          <w:i w:val="false"/>
          <w:color w:val="000000"/>
          <w:sz w:val="28"/>
        </w:rPr>
        <w:t>
      (Бірнеше төлем тапсырмалары бойынша міндетті зейнетақы жарналарының және (немесе) өсімпұлдардың қате есептелген сомаларын қайтару қажет болған жағдайда қайтаруға жататын сомалар әрбір төлем тапсырмасына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4" w:id="72"/>
    <w:p>
      <w:pPr>
        <w:spacing w:after="0"/>
        <w:ind w:left="0"/>
        <w:jc w:val="left"/>
      </w:pPr>
      <w:r>
        <w:rPr>
          <w:rFonts w:ascii="Times New Roman"/>
          <w:b/>
          <w:i w:val="false"/>
          <w:color w:val="000000"/>
        </w:rPr>
        <w:t xml:space="preserve"> "Электрондық үкімет" порталының жеке кабинетіндегі жеке зейнетақы шотынан міндетті зейнетақы жарналарын есептен шығаруға келісім сұратуды алуға хабарлама</w:t>
      </w:r>
    </w:p>
    <w:bookmarkEnd w:id="72"/>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Сізге _____________________ [салымшының тегі, аты, әкесінің аты] жұмыс берушінің міндетті зейнетақы жарналарының және (немесе) өсімпұлдың қате есептелген сомаларының болуы туралы_________________ [агенттің БСН] [агенттің атауы] хабарлайды.</w:t>
      </w:r>
    </w:p>
    <w:p>
      <w:pPr>
        <w:spacing w:after="0"/>
        <w:ind w:left="0"/>
        <w:jc w:val="both"/>
      </w:pPr>
      <w:r>
        <w:rPr>
          <w:rFonts w:ascii="Times New Roman"/>
          <w:b w:val="false"/>
          <w:i w:val="false"/>
          <w:color w:val="000000"/>
          <w:sz w:val="28"/>
        </w:rPr>
        <w:t>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қорындағы жеке зейнетақы шотынан қате аударылған міндетті зейнетақы жарналарының сомаларын есептен шығаруға, сондай-ақ қате аударылған міндетті зейнетақы жарналарының және (немесе) өсімпұлдың ____________________________[ агент көрсеткен қайтару сомасы] мөлшерінде сомаларын қайтару үшін қежетті дербес деректерді жинауға және өңдеуге келісім беруді сұрайды.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6" w:id="73"/>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қайтаруға өтінішті қараудан бас тарту туралы хабарлама</w:t>
      </w:r>
    </w:p>
    <w:bookmarkEnd w:id="73"/>
    <w:p>
      <w:pPr>
        <w:spacing w:after="0"/>
        <w:ind w:left="0"/>
        <w:jc w:val="both"/>
      </w:pPr>
      <w:r>
        <w:rPr>
          <w:rFonts w:ascii="Times New Roman"/>
          <w:b w:val="false"/>
          <w:i w:val="false"/>
          <w:color w:val="000000"/>
          <w:sz w:val="28"/>
        </w:rPr>
        <w:t>
      Сіздің өтінішіңіз__________________________________________________[электрондық өтініштің нөмірі]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________________________[бас тарту себебінің мәтіні] себебі бойынша бас тартылды.</w:t>
      </w:r>
    </w:p>
    <w:p>
      <w:pPr>
        <w:spacing w:after="0"/>
        <w:ind w:left="0"/>
        <w:jc w:val="both"/>
      </w:pPr>
      <w:r>
        <w:rPr>
          <w:rFonts w:ascii="Times New Roman"/>
          <w:b w:val="false"/>
          <w:i w:val="false"/>
          <w:color w:val="000000"/>
          <w:sz w:val="28"/>
        </w:rPr>
        <w:t>
      Өтініш мәртебесі: ________________________________________________</w:t>
      </w:r>
    </w:p>
    <w:p>
      <w:pPr>
        <w:spacing w:after="0"/>
        <w:ind w:left="0"/>
        <w:jc w:val="both"/>
      </w:pPr>
      <w:r>
        <w:rPr>
          <w:rFonts w:ascii="Times New Roman"/>
          <w:b w:val="false"/>
          <w:i w:val="false"/>
          <w:color w:val="000000"/>
          <w:sz w:val="28"/>
        </w:rPr>
        <w:t>
      ______________________________________________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88" w:id="74"/>
    <w:p>
      <w:pPr>
        <w:spacing w:after="0"/>
        <w:ind w:left="0"/>
        <w:jc w:val="left"/>
      </w:pPr>
      <w:r>
        <w:rPr>
          <w:rFonts w:ascii="Times New Roman"/>
          <w:b/>
          <w:i w:val="false"/>
          <w:color w:val="000000"/>
        </w:rPr>
        <w:t xml:space="preserve"> "Азаматтарға арналған үкімет" мемлекеттік корпорациясы" КЕАҚ-да "электрондық үкімет" порталының жеке кабинетінде электрондық өтінішті қарау мәртебесі туралы хабарлама</w:t>
      </w:r>
    </w:p>
    <w:bookmarkEnd w:id="74"/>
    <w:p>
      <w:pPr>
        <w:spacing w:after="0"/>
        <w:ind w:left="0"/>
        <w:jc w:val="both"/>
      </w:pPr>
      <w:r>
        <w:rPr>
          <w:rFonts w:ascii="Times New Roman"/>
          <w:b w:val="false"/>
          <w:i w:val="false"/>
          <w:color w:val="000000"/>
          <w:sz w:val="28"/>
        </w:rPr>
        <w:t>
      Сіздің өтінішіңіз __________________________________[электрондық өтініштің нөмірі] "Міндетті зейнетақы жарналарының және (немесе) өсімпұлдың қате есептелген сомаларын қайтару" мемлекеттік көрсетілетін қызметі бойынша "Азаматтарға арналған үкімет" мемлекеттік корпорациясы" КЕАҚ-да қарауға қабылданды. Өтініш мәртебесі: 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0" w:id="75"/>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қайтарудан бас тарту туралы хабарлама</w:t>
      </w:r>
    </w:p>
    <w:bookmarkEnd w:id="75"/>
    <w:p>
      <w:pPr>
        <w:spacing w:after="0"/>
        <w:ind w:left="0"/>
        <w:jc w:val="both"/>
      </w:pPr>
      <w:r>
        <w:rPr>
          <w:rFonts w:ascii="Times New Roman"/>
          <w:b w:val="false"/>
          <w:i w:val="false"/>
          <w:color w:val="000000"/>
          <w:sz w:val="28"/>
        </w:rPr>
        <w:t>
      Сіздің __________________________________ [өтініштің нөмірі]</w:t>
      </w:r>
    </w:p>
    <w:p>
      <w:pPr>
        <w:spacing w:after="0"/>
        <w:ind w:left="0"/>
        <w:jc w:val="both"/>
      </w:pPr>
      <w:r>
        <w:rPr>
          <w:rFonts w:ascii="Times New Roman"/>
          <w:b w:val="false"/>
          <w:i w:val="false"/>
          <w:color w:val="000000"/>
          <w:sz w:val="28"/>
        </w:rPr>
        <w:t>
      өтінішіңіз бойынша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сондай-ақ тізбенің 9-тармағына сәйкес ___________________________________ [бас тарту себебінің мәтіні] себебі бойынша міндетті зейнетақы жарналарының және (немесе) өсімпұлдардың қате аударылған сомаларын қайтаруға бас тарту жіберілді. Өтініш мәртебесі: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92" w:id="76"/>
    <w:p>
      <w:pPr>
        <w:spacing w:after="0"/>
        <w:ind w:left="0"/>
        <w:jc w:val="left"/>
      </w:pPr>
      <w:r>
        <w:rPr>
          <w:rFonts w:ascii="Times New Roman"/>
          <w:b/>
          <w:i w:val="false"/>
          <w:color w:val="000000"/>
        </w:rPr>
        <w:t xml:space="preserve"> "Электрондық үкімет" порталының жеке кабинетінде "Бірыңғай жинақтаушы зейнетақы қоры" АҚ-да электрондық өтініштің сәтті қаралғаны туралы хабарлама</w:t>
      </w:r>
    </w:p>
    <w:bookmarkEnd w:id="76"/>
    <w:p>
      <w:pPr>
        <w:spacing w:after="0"/>
        <w:ind w:left="0"/>
        <w:jc w:val="both"/>
      </w:pPr>
      <w:r>
        <w:rPr>
          <w:rFonts w:ascii="Times New Roman"/>
          <w:b w:val="false"/>
          <w:i w:val="false"/>
          <w:color w:val="000000"/>
          <w:sz w:val="28"/>
        </w:rPr>
        <w:t>
      Сіздің __________________________________ [электрондық өтініштің нөмірі]</w:t>
      </w:r>
    </w:p>
    <w:p>
      <w:pPr>
        <w:spacing w:after="0"/>
        <w:ind w:left="0"/>
        <w:jc w:val="both"/>
      </w:pPr>
      <w:r>
        <w:rPr>
          <w:rFonts w:ascii="Times New Roman"/>
          <w:b w:val="false"/>
          <w:i w:val="false"/>
          <w:color w:val="000000"/>
          <w:sz w:val="28"/>
        </w:rPr>
        <w:t>
      өтінішіңіз бойынша міндетті зейнетақы жарналарының және (немесе) өсімпұлдың</w:t>
      </w:r>
    </w:p>
    <w:p>
      <w:pPr>
        <w:spacing w:after="0"/>
        <w:ind w:left="0"/>
        <w:jc w:val="both"/>
      </w:pPr>
      <w:r>
        <w:rPr>
          <w:rFonts w:ascii="Times New Roman"/>
          <w:b w:val="false"/>
          <w:i w:val="false"/>
          <w:color w:val="000000"/>
          <w:sz w:val="28"/>
        </w:rPr>
        <w:t>
      және (немесе) өсімпұлдың қате есептелген сомаларын қайтару жүзеге асырылды.</w:t>
      </w:r>
    </w:p>
    <w:p>
      <w:pPr>
        <w:spacing w:after="0"/>
        <w:ind w:left="0"/>
        <w:jc w:val="both"/>
      </w:pPr>
      <w:r>
        <w:rPr>
          <w:rFonts w:ascii="Times New Roman"/>
          <w:b w:val="false"/>
          <w:i w:val="false"/>
          <w:color w:val="000000"/>
          <w:sz w:val="28"/>
        </w:rPr>
        <w:t>
      Өтініш мәртебесі: 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4" w:id="77"/>
    <w:p>
      <w:pPr>
        <w:spacing w:after="0"/>
        <w:ind w:left="0"/>
        <w:jc w:val="left"/>
      </w:pPr>
      <w:r>
        <w:rPr>
          <w:rFonts w:ascii="Times New Roman"/>
          <w:b/>
          <w:i w:val="false"/>
          <w:color w:val="000000"/>
        </w:rPr>
        <w:t xml:space="preserve"> Қосымша құжаттарды ұсыну туралы хабарлама</w:t>
      </w:r>
    </w:p>
    <w:bookmarkEnd w:id="77"/>
    <w:p>
      <w:pPr>
        <w:spacing w:after="0"/>
        <w:ind w:left="0"/>
        <w:jc w:val="both"/>
      </w:pPr>
      <w:r>
        <w:rPr>
          <w:rFonts w:ascii="Times New Roman"/>
          <w:b w:val="false"/>
          <w:i w:val="false"/>
          <w:color w:val="000000"/>
          <w:sz w:val="28"/>
        </w:rPr>
        <w:t>
      Мемлекеттік қызметті одан әрі көрсету үшін 2 жұмыс күні ішінде мыналарды ұсыну</w:t>
      </w:r>
    </w:p>
    <w:p>
      <w:pPr>
        <w:spacing w:after="0"/>
        <w:ind w:left="0"/>
        <w:jc w:val="both"/>
      </w:pPr>
      <w:r>
        <w:rPr>
          <w:rFonts w:ascii="Times New Roman"/>
          <w:b w:val="false"/>
          <w:i w:val="false"/>
          <w:color w:val="000000"/>
          <w:sz w:val="28"/>
        </w:rPr>
        <w:t>
      қажет________________________________________________</w:t>
      </w:r>
    </w:p>
    <w:p>
      <w:pPr>
        <w:spacing w:after="0"/>
        <w:ind w:left="0"/>
        <w:jc w:val="both"/>
      </w:pPr>
      <w:r>
        <w:rPr>
          <w:rFonts w:ascii="Times New Roman"/>
          <w:b w:val="false"/>
          <w:i w:val="false"/>
          <w:color w:val="000000"/>
          <w:sz w:val="28"/>
        </w:rPr>
        <w:t>
      Өтініш мәртебесі: __________________________________[мәртебе мәтіні]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