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8ed9e" w14:textId="ff8ed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мемлекеттік және жергілікті атқарушы органдардың байланыс орталықтарына келіп түсетін азаматтардың сұрау салуларын талдау әдістемесін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29 наурыздағы № 114-НҚ бұйрығы. Қазақстан Республикасының Әділет министрлігінде 2024 жылғы 1 сәуірде № 34209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15-тармағының </w:t>
      </w:r>
      <w:r>
        <w:rPr>
          <w:rFonts w:ascii="Times New Roman"/>
          <w:b w:val="false"/>
          <w:i w:val="false"/>
          <w:color w:val="000000"/>
          <w:sz w:val="28"/>
        </w:rPr>
        <w:t>204)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Орталық мемлекеттік және жергілікті атқарушы органдардың байланыс орталықтарына келіп түсетін азаматтардың сұрау салуларын талдау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Мәдениет және ақпарат министрлігінің Мемлекет пен қоғам коммуникацияларын дамыту департаменті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Жоғары аудиторлық палатасы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нарығын реттеу және </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Орталық сайлау комиссиясы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 ирригация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xml:space="preserve">
      іс-қимыл агенттігі (Сыбайлас </w:t>
      </w:r>
    </w:p>
    <w:p>
      <w:pPr>
        <w:spacing w:after="0"/>
        <w:ind w:left="0"/>
        <w:jc w:val="both"/>
      </w:pPr>
      <w:r>
        <w:rPr>
          <w:rFonts w:ascii="Times New Roman"/>
          <w:b w:val="false"/>
          <w:i w:val="false"/>
          <w:color w:val="000000"/>
          <w:sz w:val="28"/>
        </w:rPr>
        <w:t>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Экология және табиғи </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w:t>
            </w:r>
            <w:r>
              <w:br/>
            </w:r>
            <w:r>
              <w:rPr>
                <w:rFonts w:ascii="Times New Roman"/>
                <w:b w:val="false"/>
                <w:i w:val="false"/>
                <w:color w:val="000000"/>
                <w:sz w:val="20"/>
              </w:rPr>
              <w:t>2024 жылғы 29 наурыздағы</w:t>
            </w:r>
            <w:r>
              <w:br/>
            </w:r>
            <w:r>
              <w:rPr>
                <w:rFonts w:ascii="Times New Roman"/>
                <w:b w:val="false"/>
                <w:i w:val="false"/>
                <w:color w:val="000000"/>
                <w:sz w:val="20"/>
              </w:rPr>
              <w:t>№ 114-НҚ Бұйрықпен</w:t>
            </w:r>
            <w:r>
              <w:br/>
            </w:r>
            <w:r>
              <w:rPr>
                <w:rFonts w:ascii="Times New Roman"/>
                <w:b w:val="false"/>
                <w:i w:val="false"/>
                <w:color w:val="000000"/>
                <w:sz w:val="20"/>
              </w:rPr>
              <w:t>бекітілді</w:t>
            </w:r>
          </w:p>
        </w:tc>
      </w:tr>
    </w:tbl>
    <w:bookmarkStart w:name="z10" w:id="5"/>
    <w:p>
      <w:pPr>
        <w:spacing w:after="0"/>
        <w:ind w:left="0"/>
        <w:jc w:val="left"/>
      </w:pPr>
      <w:r>
        <w:rPr>
          <w:rFonts w:ascii="Times New Roman"/>
          <w:b/>
          <w:i w:val="false"/>
          <w:color w:val="000000"/>
        </w:rPr>
        <w:t xml:space="preserve"> Орталық мемлекеттік және жергілікті атқарушы органдардың байланыс орталықтарына келіп түсетін азаматтардың сұрау салуларын талдау әдістемесі</w:t>
      </w:r>
    </w:p>
    <w:bookmarkEnd w:id="5"/>
    <w:bookmarkStart w:name="z1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Орталық мемлекеттік және жергілікті атқарушы органдардың байланыс орталықтарына келіп түсетін азаматтардың сұрау салуларын талдау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15-тармағының </w:t>
      </w:r>
      <w:r>
        <w:rPr>
          <w:rFonts w:ascii="Times New Roman"/>
          <w:b w:val="false"/>
          <w:i w:val="false"/>
          <w:color w:val="000000"/>
          <w:sz w:val="28"/>
        </w:rPr>
        <w:t>204) тармақшасына</w:t>
      </w:r>
      <w:r>
        <w:rPr>
          <w:rFonts w:ascii="Times New Roman"/>
          <w:b w:val="false"/>
          <w:i w:val="false"/>
          <w:color w:val="000000"/>
          <w:sz w:val="28"/>
        </w:rPr>
        <w:t xml:space="preserve"> сәйкес әзірленді және орталық мемлекеттік және жергілікті атқарушы органдардың байланыс орталықтарына келіп түсетін азаматтардың сұрау салуларына талдау жүргізу кезінде қолданылады.</w:t>
      </w:r>
    </w:p>
    <w:bookmarkStart w:name="z13" w:id="7"/>
    <w:p>
      <w:pPr>
        <w:spacing w:after="0"/>
        <w:ind w:left="0"/>
        <w:jc w:val="both"/>
      </w:pPr>
      <w:r>
        <w:rPr>
          <w:rFonts w:ascii="Times New Roman"/>
          <w:b w:val="false"/>
          <w:i w:val="false"/>
          <w:color w:val="000000"/>
          <w:sz w:val="28"/>
        </w:rPr>
        <w:t>
      2. Осы Әдістемеде мынадай негізгі анықтамалар пайдаланылады:</w:t>
      </w:r>
    </w:p>
    <w:bookmarkEnd w:id="7"/>
    <w:bookmarkStart w:name="z14" w:id="8"/>
    <w:p>
      <w:pPr>
        <w:spacing w:after="0"/>
        <w:ind w:left="0"/>
        <w:jc w:val="both"/>
      </w:pPr>
      <w:r>
        <w:rPr>
          <w:rFonts w:ascii="Times New Roman"/>
          <w:b w:val="false"/>
          <w:i w:val="false"/>
          <w:color w:val="000000"/>
          <w:sz w:val="28"/>
        </w:rPr>
        <w:t>
      1) ақпарат иеленуші – қарамағында байланыс орталығы бар орталық мемлекеттік орган және облыстың, республикалық маңызы бар қалалардың, астананың жергілікті атқарушы органы;</w:t>
      </w:r>
    </w:p>
    <w:bookmarkEnd w:id="8"/>
    <w:bookmarkStart w:name="z15" w:id="9"/>
    <w:p>
      <w:pPr>
        <w:spacing w:after="0"/>
        <w:ind w:left="0"/>
        <w:jc w:val="both"/>
      </w:pPr>
      <w:r>
        <w:rPr>
          <w:rFonts w:ascii="Times New Roman"/>
          <w:b w:val="false"/>
          <w:i w:val="false"/>
          <w:color w:val="000000"/>
          <w:sz w:val="28"/>
        </w:rPr>
        <w:t>
      2) ақпаратты пайдаланушы – ақпарат алу үшін байланыс орталығына жүгінген жеке тұлға немесе заңды тұлға;</w:t>
      </w:r>
    </w:p>
    <w:bookmarkEnd w:id="9"/>
    <w:bookmarkStart w:name="z16" w:id="10"/>
    <w:p>
      <w:pPr>
        <w:spacing w:after="0"/>
        <w:ind w:left="0"/>
        <w:jc w:val="both"/>
      </w:pPr>
      <w:r>
        <w:rPr>
          <w:rFonts w:ascii="Times New Roman"/>
          <w:b w:val="false"/>
          <w:i w:val="false"/>
          <w:color w:val="000000"/>
          <w:sz w:val="28"/>
        </w:rPr>
        <w:t>
      3) ақпаратқа қол жеткізу саласындағы уәкілетті орган (бұдан әрі – уәкілетті орган) – ақпаратқа қол жеткізу саласындағы басшылықты және салааралық үйлестіруді жүзеге асыратын орталық атқарушы орган;</w:t>
      </w:r>
    </w:p>
    <w:bookmarkEnd w:id="10"/>
    <w:bookmarkStart w:name="z17" w:id="11"/>
    <w:p>
      <w:pPr>
        <w:spacing w:after="0"/>
        <w:ind w:left="0"/>
        <w:jc w:val="both"/>
      </w:pPr>
      <w:r>
        <w:rPr>
          <w:rFonts w:ascii="Times New Roman"/>
          <w:b w:val="false"/>
          <w:i w:val="false"/>
          <w:color w:val="000000"/>
          <w:sz w:val="28"/>
        </w:rPr>
        <w:t>
      4) ақпаратты проактивті тарату – қол жеткізу шектелген ақпаратты қоспағанда, өтініш берушінің сұрау салуынсыз және ақпарат иеленушінің бастамасы бойынша өз қызметінің ашықтығын қамтамасыз ету және (немесе) адамдардың шектеусіз тобының құқықтары мен заңды мүдделерін қозғайтын актілер мен шешімдерді қабылдауға жұртшылықтың қатысуы мүддесінде ақпаратты тарату;</w:t>
      </w:r>
    </w:p>
    <w:bookmarkEnd w:id="11"/>
    <w:bookmarkStart w:name="z18" w:id="12"/>
    <w:p>
      <w:pPr>
        <w:spacing w:after="0"/>
        <w:ind w:left="0"/>
        <w:jc w:val="both"/>
      </w:pPr>
      <w:r>
        <w:rPr>
          <w:rFonts w:ascii="Times New Roman"/>
          <w:b w:val="false"/>
          <w:i w:val="false"/>
          <w:color w:val="000000"/>
          <w:sz w:val="28"/>
        </w:rPr>
        <w:t>
      5) байланыс орталығы – мамандандырылған ұйым немесе ұйымдағы сұрау салуларды тіркеуге, өңдеуге, сонымен бірге дауыстық және дауыстық емес байланыс арналары бойынша (интернет-ресурстар, мобильді қосымшалар арқылы) хабарлауға жауапты құрылымдық бөлімше;</w:t>
      </w:r>
    </w:p>
    <w:bookmarkEnd w:id="12"/>
    <w:bookmarkStart w:name="z19" w:id="13"/>
    <w:p>
      <w:pPr>
        <w:spacing w:after="0"/>
        <w:ind w:left="0"/>
        <w:jc w:val="both"/>
      </w:pPr>
      <w:r>
        <w:rPr>
          <w:rFonts w:ascii="Times New Roman"/>
          <w:b w:val="false"/>
          <w:i w:val="false"/>
          <w:color w:val="000000"/>
          <w:sz w:val="28"/>
        </w:rPr>
        <w:t>
      6) Мемлекеттік органдардың интранет-порталы (бұдан әрі – МОИП) – мемлекеттік ақпараттық жүйе болып табылатын және мемлекеттік қызметшілерді ұжымдық жұмыс құралдарымен, қажетті ақпараттық ресурстармен қамтамасыз етуге, ұйымдастырушылық міндеттерді шешуге және ақпарат алмасуға арналған ведомствоаралық корпоративтік ақпараттық жүйе;</w:t>
      </w:r>
    </w:p>
    <w:bookmarkEnd w:id="13"/>
    <w:bookmarkStart w:name="z20" w:id="14"/>
    <w:p>
      <w:pPr>
        <w:spacing w:after="0"/>
        <w:ind w:left="0"/>
        <w:jc w:val="both"/>
      </w:pPr>
      <w:r>
        <w:rPr>
          <w:rFonts w:ascii="Times New Roman"/>
          <w:b w:val="false"/>
          <w:i w:val="false"/>
          <w:color w:val="000000"/>
          <w:sz w:val="28"/>
        </w:rPr>
        <w:t>
      7) сұрау салу – өтініш берушінің жеке немесе қоғамдық сипаттағы қызығушылық танытатын мәселелер бойынша ақпарат беру туралы өтініші.</w:t>
      </w:r>
    </w:p>
    <w:bookmarkEnd w:id="14"/>
    <w:bookmarkStart w:name="z21" w:id="15"/>
    <w:p>
      <w:pPr>
        <w:spacing w:after="0"/>
        <w:ind w:left="0"/>
        <w:jc w:val="left"/>
      </w:pPr>
      <w:r>
        <w:rPr>
          <w:rFonts w:ascii="Times New Roman"/>
          <w:b/>
          <w:i w:val="false"/>
          <w:color w:val="000000"/>
        </w:rPr>
        <w:t xml:space="preserve"> 2-тарау. Талдау жүргізудің мақсаты, міндеттері мен мерзімдері</w:t>
      </w:r>
    </w:p>
    <w:bookmarkEnd w:id="15"/>
    <w:bookmarkStart w:name="z22" w:id="16"/>
    <w:p>
      <w:pPr>
        <w:spacing w:after="0"/>
        <w:ind w:left="0"/>
        <w:jc w:val="both"/>
      </w:pPr>
      <w:r>
        <w:rPr>
          <w:rFonts w:ascii="Times New Roman"/>
          <w:b w:val="false"/>
          <w:i w:val="false"/>
          <w:color w:val="000000"/>
          <w:sz w:val="28"/>
        </w:rPr>
        <w:t>
      3. Ақпарат иеленушілер тоқсан сайын, есепті кезеңнен кейінгі айдың 5-күнінен кешіктірмей байланыс орталықтарына келіп түсетін ақпаратты пайдаланушылардың сұрау салуларына талдау жүргізеді.</w:t>
      </w:r>
    </w:p>
    <w:bookmarkEnd w:id="16"/>
    <w:bookmarkStart w:name="z23" w:id="17"/>
    <w:p>
      <w:pPr>
        <w:spacing w:after="0"/>
        <w:ind w:left="0"/>
        <w:jc w:val="both"/>
      </w:pPr>
      <w:r>
        <w:rPr>
          <w:rFonts w:ascii="Times New Roman"/>
          <w:b w:val="false"/>
          <w:i w:val="false"/>
          <w:color w:val="000000"/>
          <w:sz w:val="28"/>
        </w:rPr>
        <w:t>
      4. Талдаудың мақсаты азаматтарды қызықтыратын ақпаратты кейіннен проактивті тарату және халық арасында ақпараттық-түсіндіру жұмыстарын жүргізу үшін салалық және (немесе) өңірлік мәселелерді анықтау болып табылады.</w:t>
      </w:r>
    </w:p>
    <w:bookmarkEnd w:id="17"/>
    <w:bookmarkStart w:name="z24" w:id="18"/>
    <w:p>
      <w:pPr>
        <w:spacing w:after="0"/>
        <w:ind w:left="0"/>
        <w:jc w:val="both"/>
      </w:pPr>
      <w:r>
        <w:rPr>
          <w:rFonts w:ascii="Times New Roman"/>
          <w:b w:val="false"/>
          <w:i w:val="false"/>
          <w:color w:val="000000"/>
          <w:sz w:val="28"/>
        </w:rPr>
        <w:t>
      5. Талдаудың негізгі міндеттері:</w:t>
      </w:r>
    </w:p>
    <w:bookmarkEnd w:id="18"/>
    <w:bookmarkStart w:name="z25" w:id="19"/>
    <w:p>
      <w:pPr>
        <w:spacing w:after="0"/>
        <w:ind w:left="0"/>
        <w:jc w:val="both"/>
      </w:pPr>
      <w:r>
        <w:rPr>
          <w:rFonts w:ascii="Times New Roman"/>
          <w:b w:val="false"/>
          <w:i w:val="false"/>
          <w:color w:val="000000"/>
          <w:sz w:val="28"/>
        </w:rPr>
        <w:t>
      1) байланыс орталықтарына келіп түсетін сұраныстарды контент-талдау;</w:t>
      </w:r>
    </w:p>
    <w:bookmarkEnd w:id="19"/>
    <w:bookmarkStart w:name="z26" w:id="20"/>
    <w:p>
      <w:pPr>
        <w:spacing w:after="0"/>
        <w:ind w:left="0"/>
        <w:jc w:val="both"/>
      </w:pPr>
      <w:r>
        <w:rPr>
          <w:rFonts w:ascii="Times New Roman"/>
          <w:b w:val="false"/>
          <w:i w:val="false"/>
          <w:color w:val="000000"/>
          <w:sz w:val="28"/>
        </w:rPr>
        <w:t>
      2) тақырып бойынша сұрау салулар санының серпінін, байланыс орталықтарына келіп түсетін сұрау салулар бойынша өтініш берушілер көтеретін мәселелер, үрдістер және өңірлер үшін жалпы заңдылықтар бөлінісінде сұрау салулар құрылымын айқындау;</w:t>
      </w:r>
    </w:p>
    <w:bookmarkEnd w:id="20"/>
    <w:bookmarkStart w:name="z27" w:id="21"/>
    <w:p>
      <w:pPr>
        <w:spacing w:after="0"/>
        <w:ind w:left="0"/>
        <w:jc w:val="both"/>
      </w:pPr>
      <w:r>
        <w:rPr>
          <w:rFonts w:ascii="Times New Roman"/>
          <w:b w:val="false"/>
          <w:i w:val="false"/>
          <w:color w:val="000000"/>
          <w:sz w:val="28"/>
        </w:rPr>
        <w:t>
      3) бұқаралық ақпарат құралдарында, "Жиі қойылатын сұрақтар" бөлімін қоса алғанда, әлеуметтік желілердегі ресми аккаунттарда және ресми интернет-ресурста, сондай-ақ "Электрондық өтініштер" ақпараттық-талдамалық жүйесіндегі білім базасында ақпаратты орналастыру үшін мәселелер тізбесін қалыптастыру болып табылады.</w:t>
      </w:r>
    </w:p>
    <w:bookmarkEnd w:id="21"/>
    <w:bookmarkStart w:name="z28" w:id="22"/>
    <w:p>
      <w:pPr>
        <w:spacing w:after="0"/>
        <w:ind w:left="0"/>
        <w:jc w:val="both"/>
      </w:pPr>
      <w:r>
        <w:rPr>
          <w:rFonts w:ascii="Times New Roman"/>
          <w:b w:val="false"/>
          <w:i w:val="false"/>
          <w:color w:val="000000"/>
          <w:sz w:val="28"/>
        </w:rPr>
        <w:t>
      5. Талдау жүргізу мерзімі 10 (он) жұмыс күнінен аспайды.</w:t>
      </w:r>
    </w:p>
    <w:bookmarkEnd w:id="22"/>
    <w:bookmarkStart w:name="z29" w:id="23"/>
    <w:p>
      <w:pPr>
        <w:spacing w:after="0"/>
        <w:ind w:left="0"/>
        <w:jc w:val="both"/>
      </w:pPr>
      <w:r>
        <w:rPr>
          <w:rFonts w:ascii="Times New Roman"/>
          <w:b w:val="false"/>
          <w:i w:val="false"/>
          <w:color w:val="000000"/>
          <w:sz w:val="28"/>
        </w:rPr>
        <w:t>
      6. Талдау ақпаратты жинау және бағалау, жинақтап қорыту, тұжырымдар дайындау, сондай-ақ халықтың хабардар болуын арттыру жөнінде ұсыныстар енгізу арқылы жүзеге асырылады.</w:t>
      </w:r>
    </w:p>
    <w:bookmarkEnd w:id="23"/>
    <w:bookmarkStart w:name="z30" w:id="24"/>
    <w:p>
      <w:pPr>
        <w:spacing w:after="0"/>
        <w:ind w:left="0"/>
        <w:jc w:val="both"/>
      </w:pPr>
      <w:r>
        <w:rPr>
          <w:rFonts w:ascii="Times New Roman"/>
          <w:b w:val="false"/>
          <w:i w:val="false"/>
          <w:color w:val="000000"/>
          <w:sz w:val="28"/>
        </w:rPr>
        <w:t>
      7. Талдау жүргізу кезінде ақпарат иеленушілер қажет болған жағдайда консультациялар және (немесе) түсініктемелер алу үшін уәкілетті органға жүгінеді.</w:t>
      </w:r>
    </w:p>
    <w:bookmarkEnd w:id="24"/>
    <w:bookmarkStart w:name="z31" w:id="25"/>
    <w:p>
      <w:pPr>
        <w:spacing w:after="0"/>
        <w:ind w:left="0"/>
        <w:jc w:val="left"/>
      </w:pPr>
      <w:r>
        <w:rPr>
          <w:rFonts w:ascii="Times New Roman"/>
          <w:b/>
          <w:i w:val="false"/>
          <w:color w:val="000000"/>
        </w:rPr>
        <w:t xml:space="preserve"> 3-тарау. Ақпаратты жинау, бағалау және оған талдау жүргізу</w:t>
      </w:r>
    </w:p>
    <w:bookmarkEnd w:id="25"/>
    <w:bookmarkStart w:name="z32" w:id="26"/>
    <w:p>
      <w:pPr>
        <w:spacing w:after="0"/>
        <w:ind w:left="0"/>
        <w:jc w:val="both"/>
      </w:pPr>
      <w:r>
        <w:rPr>
          <w:rFonts w:ascii="Times New Roman"/>
          <w:b w:val="false"/>
          <w:i w:val="false"/>
          <w:color w:val="000000"/>
          <w:sz w:val="28"/>
        </w:rPr>
        <w:t>
      8. Талдау жүргізу үшін мынадай ақпаратты:</w:t>
      </w:r>
    </w:p>
    <w:bookmarkEnd w:id="26"/>
    <w:bookmarkStart w:name="z33" w:id="27"/>
    <w:p>
      <w:pPr>
        <w:spacing w:after="0"/>
        <w:ind w:left="0"/>
        <w:jc w:val="both"/>
      </w:pPr>
      <w:r>
        <w:rPr>
          <w:rFonts w:ascii="Times New Roman"/>
          <w:b w:val="false"/>
          <w:i w:val="false"/>
          <w:color w:val="000000"/>
          <w:sz w:val="28"/>
        </w:rPr>
        <w:t xml:space="preserve">
      1) есепті кезеңде келіп түскен сұрау салулардың санын; </w:t>
      </w:r>
    </w:p>
    <w:bookmarkEnd w:id="27"/>
    <w:bookmarkStart w:name="z34" w:id="28"/>
    <w:p>
      <w:pPr>
        <w:spacing w:after="0"/>
        <w:ind w:left="0"/>
        <w:jc w:val="both"/>
      </w:pPr>
      <w:r>
        <w:rPr>
          <w:rFonts w:ascii="Times New Roman"/>
          <w:b w:val="false"/>
          <w:i w:val="false"/>
          <w:color w:val="000000"/>
          <w:sz w:val="28"/>
        </w:rPr>
        <w:t>
      2) есепті кезеңнің алдындағы кезеңде келіп түскен сұрау салулардың санын;</w:t>
      </w:r>
    </w:p>
    <w:bookmarkEnd w:id="28"/>
    <w:bookmarkStart w:name="z35" w:id="29"/>
    <w:p>
      <w:pPr>
        <w:spacing w:after="0"/>
        <w:ind w:left="0"/>
        <w:jc w:val="both"/>
      </w:pPr>
      <w:r>
        <w:rPr>
          <w:rFonts w:ascii="Times New Roman"/>
          <w:b w:val="false"/>
          <w:i w:val="false"/>
          <w:color w:val="000000"/>
          <w:sz w:val="28"/>
        </w:rPr>
        <w:t>
      3) облыстар, республикалық маңызы бар қалалар, астана бөлінісінде есепті кезеңде келіп түскен сұрау салулардың санын;</w:t>
      </w:r>
    </w:p>
    <w:bookmarkEnd w:id="29"/>
    <w:bookmarkStart w:name="z36" w:id="30"/>
    <w:p>
      <w:pPr>
        <w:spacing w:after="0"/>
        <w:ind w:left="0"/>
        <w:jc w:val="both"/>
      </w:pPr>
      <w:r>
        <w:rPr>
          <w:rFonts w:ascii="Times New Roman"/>
          <w:b w:val="false"/>
          <w:i w:val="false"/>
          <w:color w:val="000000"/>
          <w:sz w:val="28"/>
        </w:rPr>
        <w:t>
      4) тақырыптар (мәселелер) бөлінісінде есепті кезеңде келіп түскен сұрау салулардың санын;</w:t>
      </w:r>
    </w:p>
    <w:bookmarkEnd w:id="30"/>
    <w:bookmarkStart w:name="z37" w:id="31"/>
    <w:p>
      <w:pPr>
        <w:spacing w:after="0"/>
        <w:ind w:left="0"/>
        <w:jc w:val="both"/>
      </w:pPr>
      <w:r>
        <w:rPr>
          <w:rFonts w:ascii="Times New Roman"/>
          <w:b w:val="false"/>
          <w:i w:val="false"/>
          <w:color w:val="000000"/>
          <w:sz w:val="28"/>
        </w:rPr>
        <w:t>
      5) есепті кезеңдегі сұрау салулар санының өсу немесе төмендеу себептерін;</w:t>
      </w:r>
    </w:p>
    <w:bookmarkEnd w:id="31"/>
    <w:bookmarkStart w:name="z38" w:id="32"/>
    <w:p>
      <w:pPr>
        <w:spacing w:after="0"/>
        <w:ind w:left="0"/>
        <w:jc w:val="both"/>
      </w:pPr>
      <w:r>
        <w:rPr>
          <w:rFonts w:ascii="Times New Roman"/>
          <w:b w:val="false"/>
          <w:i w:val="false"/>
          <w:color w:val="000000"/>
          <w:sz w:val="28"/>
        </w:rPr>
        <w:t>
      6) ақпаратты пайдаланушының әлеуметтік портретін қалыптастыруға арналған деректерді (демографиялық сипаттамалары – жынысы, жасы, отбасылық жағдайы және әлеуметтік сипаттамалары – білімі, қызмет түрі) жинау жүзеге асырылады.</w:t>
      </w:r>
    </w:p>
    <w:bookmarkEnd w:id="32"/>
    <w:bookmarkStart w:name="z39" w:id="33"/>
    <w:p>
      <w:pPr>
        <w:spacing w:after="0"/>
        <w:ind w:left="0"/>
        <w:jc w:val="both"/>
      </w:pPr>
      <w:r>
        <w:rPr>
          <w:rFonts w:ascii="Times New Roman"/>
          <w:b w:val="false"/>
          <w:i w:val="false"/>
          <w:color w:val="000000"/>
          <w:sz w:val="28"/>
        </w:rPr>
        <w:t>
      9. Тоқсан ішінде байланыс орталығының қызметкерлері өңдеген сұрау салулар бағалауға жатады.</w:t>
      </w:r>
    </w:p>
    <w:bookmarkEnd w:id="33"/>
    <w:bookmarkStart w:name="z40" w:id="34"/>
    <w:p>
      <w:pPr>
        <w:spacing w:after="0"/>
        <w:ind w:left="0"/>
        <w:jc w:val="both"/>
      </w:pPr>
      <w:r>
        <w:rPr>
          <w:rFonts w:ascii="Times New Roman"/>
          <w:b w:val="false"/>
          <w:i w:val="false"/>
          <w:color w:val="000000"/>
          <w:sz w:val="28"/>
        </w:rPr>
        <w:t>
      10. Сұрау салуларға талдау жүргізу мынадай кезеңдерді:</w:t>
      </w:r>
    </w:p>
    <w:bookmarkEnd w:id="34"/>
    <w:bookmarkStart w:name="z41" w:id="35"/>
    <w:p>
      <w:pPr>
        <w:spacing w:after="0"/>
        <w:ind w:left="0"/>
        <w:jc w:val="both"/>
      </w:pPr>
      <w:r>
        <w:rPr>
          <w:rFonts w:ascii="Times New Roman"/>
          <w:b w:val="false"/>
          <w:i w:val="false"/>
          <w:color w:val="000000"/>
          <w:sz w:val="28"/>
        </w:rPr>
        <w:t xml:space="preserve">
      1) байланыс орталықтарына келіп түсетін сұрау салулар бойынша ағымдағы ахуалды зерделеуді; </w:t>
      </w:r>
    </w:p>
    <w:bookmarkEnd w:id="35"/>
    <w:bookmarkStart w:name="z42" w:id="36"/>
    <w:p>
      <w:pPr>
        <w:spacing w:after="0"/>
        <w:ind w:left="0"/>
        <w:jc w:val="both"/>
      </w:pPr>
      <w:r>
        <w:rPr>
          <w:rFonts w:ascii="Times New Roman"/>
          <w:b w:val="false"/>
          <w:i w:val="false"/>
          <w:color w:val="000000"/>
          <w:sz w:val="28"/>
        </w:rPr>
        <w:t xml:space="preserve">
      2) азаматтарды барынша қызықтыратын 10 (он) мәселенің тізбесін қалыптастыруды; </w:t>
      </w:r>
    </w:p>
    <w:bookmarkEnd w:id="36"/>
    <w:bookmarkStart w:name="z43" w:id="37"/>
    <w:p>
      <w:pPr>
        <w:spacing w:after="0"/>
        <w:ind w:left="0"/>
        <w:jc w:val="both"/>
      </w:pPr>
      <w:r>
        <w:rPr>
          <w:rFonts w:ascii="Times New Roman"/>
          <w:b w:val="false"/>
          <w:i w:val="false"/>
          <w:color w:val="000000"/>
          <w:sz w:val="28"/>
        </w:rPr>
        <w:t>
      3) өтініш берушінің әлеуметтік портретін жасауды қамтиды.</w:t>
      </w:r>
    </w:p>
    <w:bookmarkEnd w:id="37"/>
    <w:bookmarkStart w:name="z44" w:id="38"/>
    <w:p>
      <w:pPr>
        <w:spacing w:after="0"/>
        <w:ind w:left="0"/>
        <w:jc w:val="both"/>
      </w:pPr>
      <w:r>
        <w:rPr>
          <w:rFonts w:ascii="Times New Roman"/>
          <w:b w:val="false"/>
          <w:i w:val="false"/>
          <w:color w:val="000000"/>
          <w:sz w:val="28"/>
        </w:rPr>
        <w:t xml:space="preserve">
      11. Бірінші кезеңде ақпарат иеленуші осы Қағидалардың 8-тармағына сәйкес жиналған ақпаратты зерделейді, оны "Электрондық өтініштер" ақпараттық-талдау жүйесінің Qlik талдамалық модулінің деректерімен және басқа коммуникациялар арналары арқылы келіп түсетін сұрау салулар бойынша мәліметтермен салыстырады, сондай-ақ алдыңғы кезеңмен салыстыру бойынша өзгерістерді анықтайды. </w:t>
      </w:r>
    </w:p>
    <w:bookmarkEnd w:id="38"/>
    <w:p>
      <w:pPr>
        <w:spacing w:after="0"/>
        <w:ind w:left="0"/>
        <w:jc w:val="both"/>
      </w:pPr>
      <w:r>
        <w:rPr>
          <w:rFonts w:ascii="Times New Roman"/>
          <w:b w:val="false"/>
          <w:i w:val="false"/>
          <w:color w:val="000000"/>
          <w:sz w:val="28"/>
        </w:rPr>
        <w:t>
      Егер есепті кезеңде белгілі бір мәселе (тақырып) бойынша сұрау салулар саны алдыңғы осындай кезеңмен салыстырғанда 30 (отыз) пайыздан астам артқан жағдайда, ақпарат иеленуші аталған мәселе бойынша ақпараттық-түсіндіру жұмысының жоспарын әзірлейді.</w:t>
      </w:r>
    </w:p>
    <w:bookmarkStart w:name="z45" w:id="39"/>
    <w:p>
      <w:pPr>
        <w:spacing w:after="0"/>
        <w:ind w:left="0"/>
        <w:jc w:val="both"/>
      </w:pPr>
      <w:r>
        <w:rPr>
          <w:rFonts w:ascii="Times New Roman"/>
          <w:b w:val="false"/>
          <w:i w:val="false"/>
          <w:color w:val="000000"/>
          <w:sz w:val="28"/>
        </w:rPr>
        <w:t>
      12. Екінші кезеңде бірінші кезеңнің нәтижелері бойынша алынған ақпаратты есепке ала отырып, ақпарат иеленуші республика бойынша және облыстар, республикалық маңызы бар қалалар, астана бөлінісінде азаматтарды барынша қызықтыратын 10 (он) мәселеден тұратын тізбені қалыптастырады.</w:t>
      </w:r>
    </w:p>
    <w:bookmarkEnd w:id="39"/>
    <w:p>
      <w:pPr>
        <w:spacing w:after="0"/>
        <w:ind w:left="0"/>
        <w:jc w:val="both"/>
      </w:pPr>
      <w:r>
        <w:rPr>
          <w:rFonts w:ascii="Times New Roman"/>
          <w:b w:val="false"/>
          <w:i w:val="false"/>
          <w:color w:val="000000"/>
          <w:sz w:val="28"/>
        </w:rPr>
        <w:t>
      Байланыс орталықтарына сұрау салулардың саны аталған Тізбеге енгізудің өлшемшарты болып табылады.</w:t>
      </w:r>
    </w:p>
    <w:bookmarkStart w:name="z46" w:id="40"/>
    <w:p>
      <w:pPr>
        <w:spacing w:after="0"/>
        <w:ind w:left="0"/>
        <w:jc w:val="both"/>
      </w:pPr>
      <w:r>
        <w:rPr>
          <w:rFonts w:ascii="Times New Roman"/>
          <w:b w:val="false"/>
          <w:i w:val="false"/>
          <w:color w:val="000000"/>
          <w:sz w:val="28"/>
        </w:rPr>
        <w:t xml:space="preserve">
      13. Үшінші кезеңде сұрау салуларды өңдеу процесінде жиналған мәліметтер негізінде өтініш берушінің әлеуметтік портреті қалыптастырылады. </w:t>
      </w:r>
    </w:p>
    <w:bookmarkEnd w:id="40"/>
    <w:p>
      <w:pPr>
        <w:spacing w:after="0"/>
        <w:ind w:left="0"/>
        <w:jc w:val="both"/>
      </w:pPr>
      <w:r>
        <w:rPr>
          <w:rFonts w:ascii="Times New Roman"/>
          <w:b w:val="false"/>
          <w:i w:val="false"/>
          <w:color w:val="000000"/>
          <w:sz w:val="28"/>
        </w:rPr>
        <w:t>
      Әлеуметтік портрет жасы (18-30 жас; 31-40 жас; 41-50 жас; 51-60 жас; 61-70 жас; 71-80 жас; 81-90 жас), жынысы (әйел, ер), әлеуметтік мәртебесі (жалдамалы жұмыскерлер; жеке кәсіпкер ретінде тіркелген адамдар және жеке практикамен айналысатын адамдар; зейнеткерлер; мүгедектік тобы бар адамдар; көп балалы отбасылар; білім беру ұйымдарында оқитын адамдар; білім алған адамдар, білімі жоқ адамдар; жұмыссыз ретінде тіркелген адамдар) бойынша қалыптастырылады.</w:t>
      </w:r>
    </w:p>
    <w:bookmarkStart w:name="z47" w:id="41"/>
    <w:p>
      <w:pPr>
        <w:spacing w:after="0"/>
        <w:ind w:left="0"/>
        <w:jc w:val="left"/>
      </w:pPr>
      <w:r>
        <w:rPr>
          <w:rFonts w:ascii="Times New Roman"/>
          <w:b/>
          <w:i w:val="false"/>
          <w:color w:val="000000"/>
        </w:rPr>
        <w:t xml:space="preserve"> 4-тарау. Тұжырымдарды жинақтап қорыту, дайындау және талдау нәтижелерін ресімдеу</w:t>
      </w:r>
    </w:p>
    <w:bookmarkEnd w:id="41"/>
    <w:bookmarkStart w:name="z48" w:id="42"/>
    <w:p>
      <w:pPr>
        <w:spacing w:after="0"/>
        <w:ind w:left="0"/>
        <w:jc w:val="both"/>
      </w:pPr>
      <w:r>
        <w:rPr>
          <w:rFonts w:ascii="Times New Roman"/>
          <w:b w:val="false"/>
          <w:i w:val="false"/>
          <w:color w:val="000000"/>
          <w:sz w:val="28"/>
        </w:rPr>
        <w:t>
      14. Тоқсан сайынғы ақпарат жинақтап қортылады және анықтама түрінде ресімделеді, ол екі статистикалық және талдамалық бөлімнен тұрады.</w:t>
      </w:r>
    </w:p>
    <w:bookmarkEnd w:id="42"/>
    <w:p>
      <w:pPr>
        <w:spacing w:after="0"/>
        <w:ind w:left="0"/>
        <w:jc w:val="both"/>
      </w:pPr>
      <w:r>
        <w:rPr>
          <w:rFonts w:ascii="Times New Roman"/>
          <w:b w:val="false"/>
          <w:i w:val="false"/>
          <w:color w:val="000000"/>
          <w:sz w:val="28"/>
        </w:rPr>
        <w:t xml:space="preserve">
      Статистикалық бөлім осы Әдістемеге </w:t>
      </w:r>
      <w:r>
        <w:rPr>
          <w:rFonts w:ascii="Times New Roman"/>
          <w:b w:val="false"/>
          <w:i w:val="false"/>
          <w:color w:val="000000"/>
          <w:sz w:val="28"/>
        </w:rPr>
        <w:t>қосымшаға</w:t>
      </w:r>
      <w:r>
        <w:rPr>
          <w:rFonts w:ascii="Times New Roman"/>
          <w:b w:val="false"/>
          <w:i w:val="false"/>
          <w:color w:val="000000"/>
          <w:sz w:val="28"/>
        </w:rPr>
        <w:t xml:space="preserve"> сәйкес кесте нысанында есепті кезеңде қаралған сұрау салулардың сандық сипаттамаларын қамтиды.</w:t>
      </w:r>
    </w:p>
    <w:p>
      <w:pPr>
        <w:spacing w:after="0"/>
        <w:ind w:left="0"/>
        <w:jc w:val="both"/>
      </w:pPr>
      <w:r>
        <w:rPr>
          <w:rFonts w:ascii="Times New Roman"/>
          <w:b w:val="false"/>
          <w:i w:val="false"/>
          <w:color w:val="000000"/>
          <w:sz w:val="28"/>
        </w:rPr>
        <w:t>
      Талдамалық бөлім еркін нысанда жасалады және келіп түскен сұрау салулардың сипатын, мәселелердің сипаты бойынша сұрау салулардың ұлғаю (төмендеу) үрдісін, алдыңғы кезеңмен салыстыру сипаттамасын, жаңа (бұрын анықталмаған) мәселелердің пайда болуының ықтимал себептерін және (немесе) мәселелердің сипаты бойынша сұрау салулар санының өзгеруін, өтініш берушінің әлеуметтік портретін, сондай-ақ азаматтарды барынша қызықтыратын 10 (он) мәселені қамтиды.</w:t>
      </w:r>
    </w:p>
    <w:bookmarkStart w:name="z49" w:id="43"/>
    <w:p>
      <w:pPr>
        <w:spacing w:after="0"/>
        <w:ind w:left="0"/>
        <w:jc w:val="both"/>
      </w:pPr>
      <w:r>
        <w:rPr>
          <w:rFonts w:ascii="Times New Roman"/>
          <w:b w:val="false"/>
          <w:i w:val="false"/>
          <w:color w:val="000000"/>
          <w:sz w:val="28"/>
        </w:rPr>
        <w:t>
      15. Тұжырымдары мен ұсыныстары бар қорытынды анықтама ақпарат иеленушінің бірінші басшысының қарауына енгізіледі.</w:t>
      </w:r>
    </w:p>
    <w:bookmarkEnd w:id="43"/>
    <w:bookmarkStart w:name="z50" w:id="44"/>
    <w:p>
      <w:pPr>
        <w:spacing w:after="0"/>
        <w:ind w:left="0"/>
        <w:jc w:val="both"/>
      </w:pPr>
      <w:r>
        <w:rPr>
          <w:rFonts w:ascii="Times New Roman"/>
          <w:b w:val="false"/>
          <w:i w:val="false"/>
          <w:color w:val="000000"/>
          <w:sz w:val="28"/>
        </w:rPr>
        <w:t>
      16. Бірінші басшы мақұлдаған жағдайда анықтаманы жауапты қызметкер есепті кезеңнен кейінгі айдың жиырма бесінші күнінен кешіктірмей тоқсан сайынғы негізде МОИП-тағы "Құжаттар кітапханасы" папкасында орналастырады.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Ақпарат иеленушілер осы Әдістеменің </w:t>
      </w:r>
      <w:r>
        <w:rPr>
          <w:rFonts w:ascii="Times New Roman"/>
          <w:b w:val="false"/>
          <w:i w:val="false"/>
          <w:color w:val="000000"/>
          <w:sz w:val="28"/>
        </w:rPr>
        <w:t>16-тармағында</w:t>
      </w:r>
      <w:r>
        <w:rPr>
          <w:rFonts w:ascii="Times New Roman"/>
          <w:b w:val="false"/>
          <w:i w:val="false"/>
          <w:color w:val="000000"/>
          <w:sz w:val="28"/>
        </w:rPr>
        <w:t xml:space="preserve"> көзделген ақпаратты орналастыруға жауапты адамды тағайындайды.</w:t>
      </w:r>
    </w:p>
    <w:bookmarkStart w:name="z52" w:id="45"/>
    <w:p>
      <w:pPr>
        <w:spacing w:after="0"/>
        <w:ind w:left="0"/>
        <w:jc w:val="both"/>
      </w:pPr>
      <w:r>
        <w:rPr>
          <w:rFonts w:ascii="Times New Roman"/>
          <w:b w:val="false"/>
          <w:i w:val="false"/>
          <w:color w:val="000000"/>
          <w:sz w:val="28"/>
        </w:rPr>
        <w:t>
      18. Талдау нәтижелері:</w:t>
      </w:r>
    </w:p>
    <w:bookmarkEnd w:id="45"/>
    <w:bookmarkStart w:name="z53" w:id="46"/>
    <w:p>
      <w:pPr>
        <w:spacing w:after="0"/>
        <w:ind w:left="0"/>
        <w:jc w:val="both"/>
      </w:pPr>
      <w:r>
        <w:rPr>
          <w:rFonts w:ascii="Times New Roman"/>
          <w:b w:val="false"/>
          <w:i w:val="false"/>
          <w:color w:val="000000"/>
          <w:sz w:val="28"/>
        </w:rPr>
        <w:t>
      1) жеке тұлғалардың және заңды тұлғалар өкілдерінің жеке қабылдауларын, сондай-ақ орталық атқарушы органдар басшыларының және барлық деңгейдегі әкімдердің халықпен кездесулерін өткізу;</w:t>
      </w:r>
    </w:p>
    <w:bookmarkEnd w:id="46"/>
    <w:bookmarkStart w:name="z54" w:id="47"/>
    <w:p>
      <w:pPr>
        <w:spacing w:after="0"/>
        <w:ind w:left="0"/>
        <w:jc w:val="both"/>
      </w:pPr>
      <w:r>
        <w:rPr>
          <w:rFonts w:ascii="Times New Roman"/>
          <w:b w:val="false"/>
          <w:i w:val="false"/>
          <w:color w:val="000000"/>
          <w:sz w:val="28"/>
        </w:rPr>
        <w:t>
      2) "Электрондық өтініштер" ақпараттық-талдамалық жүйесіндегі білім базасын және "Жиі қойылатын сұрақтар" бөлімін қоса алғанда, ақпарат иеленушілердің ресми интернет-ресурстарын толықтыру;</w:t>
      </w:r>
    </w:p>
    <w:bookmarkEnd w:id="47"/>
    <w:bookmarkStart w:name="z55" w:id="48"/>
    <w:p>
      <w:pPr>
        <w:spacing w:after="0"/>
        <w:ind w:left="0"/>
        <w:jc w:val="both"/>
      </w:pPr>
      <w:r>
        <w:rPr>
          <w:rFonts w:ascii="Times New Roman"/>
          <w:b w:val="false"/>
          <w:i w:val="false"/>
          <w:color w:val="000000"/>
          <w:sz w:val="28"/>
        </w:rPr>
        <w:t>
      3) халықтың хабардар болуын арттыруға бағытталған іс-шаралар жоспарларын әзірлеу кезінде ескеріледі.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Орталық мемлекеттік және </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органдардың байланыс</w:t>
            </w:r>
            <w:r>
              <w:br/>
            </w:r>
            <w:r>
              <w:rPr>
                <w:rFonts w:ascii="Times New Roman"/>
                <w:b w:val="false"/>
                <w:i w:val="false"/>
                <w:color w:val="000000"/>
                <w:sz w:val="20"/>
              </w:rPr>
              <w:t>орталықтарына келіп түсетін</w:t>
            </w:r>
            <w:r>
              <w:br/>
            </w:r>
            <w:r>
              <w:rPr>
                <w:rFonts w:ascii="Times New Roman"/>
                <w:b w:val="false"/>
                <w:i w:val="false"/>
                <w:color w:val="000000"/>
                <w:sz w:val="20"/>
              </w:rPr>
              <w:t>азаматтардың сұрау салуларын</w:t>
            </w:r>
            <w:r>
              <w:br/>
            </w:r>
            <w:r>
              <w:rPr>
                <w:rFonts w:ascii="Times New Roman"/>
                <w:b w:val="false"/>
                <w:i w:val="false"/>
                <w:color w:val="000000"/>
                <w:sz w:val="20"/>
              </w:rPr>
              <w:t>талдау әдістемесіне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49"/>
    <w:p>
      <w:pPr>
        <w:spacing w:after="0"/>
        <w:ind w:left="0"/>
        <w:jc w:val="left"/>
      </w:pPr>
      <w:r>
        <w:rPr>
          <w:rFonts w:ascii="Times New Roman"/>
          <w:b/>
          <w:i w:val="false"/>
          <w:color w:val="000000"/>
        </w:rPr>
        <w:t xml:space="preserve"> Байланыс орталығына ____________ жылғы ____ тоқсанда келіп түскен сұрау салулар жөніндегі статистикалық ақпарат</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нөмірін көрсете отырып, байланыс орталығының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келіп түскен сұрау салулардың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бөлінісінде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салулардың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аталған тақырып бойынша</w:t>
            </w:r>
          </w:p>
          <w:p>
            <w:pPr>
              <w:spacing w:after="20"/>
              <w:ind w:left="20"/>
              <w:jc w:val="both"/>
            </w:pPr>
            <w:r>
              <w:rPr>
                <w:rFonts w:ascii="Times New Roman"/>
                <w:b w:val="false"/>
                <w:i w:val="false"/>
                <w:color w:val="000000"/>
                <w:sz w:val="20"/>
              </w:rPr>
              <w:t>
келіп түскен сұрау салулардың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p>
            <w:pPr>
              <w:spacing w:after="20"/>
              <w:ind w:left="20"/>
              <w:jc w:val="both"/>
            </w:pPr>
            <w:r>
              <w:rPr>
                <w:rFonts w:ascii="Times New Roman"/>
                <w:b w:val="false"/>
                <w:i w:val="false"/>
                <w:color w:val="000000"/>
                <w:sz w:val="20"/>
              </w:rPr>
              <w:t>
(облыс, республикалық маңызы бар қала,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аталған өңірдің өтініш берушілерінен келіп түскен сұрау салулардың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органның бірінші </w:t>
            </w:r>
            <w:r>
              <w:br/>
            </w:r>
            <w:r>
              <w:rPr>
                <w:rFonts w:ascii="Times New Roman"/>
                <w:b w:val="false"/>
                <w:i w:val="false"/>
                <w:color w:val="000000"/>
                <w:sz w:val="20"/>
              </w:rPr>
              <w:t xml:space="preserve">басшысы орынбасарының </w:t>
            </w:r>
            <w:r>
              <w:br/>
            </w:r>
            <w:r>
              <w:rPr>
                <w:rFonts w:ascii="Times New Roman"/>
                <w:b w:val="false"/>
                <w:i w:val="false"/>
                <w:color w:val="000000"/>
                <w:sz w:val="20"/>
              </w:rPr>
              <w:t>Т.А.Ә. және қолы)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