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f9c1" w14:textId="967f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 туралы" Қазақстан Республикасы Ауыл шаруашылығы министрінің 2022 жылғы 25 қарашадағы № 387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27 наурыздағы № 111 бұйрығы. Қазақстан Республикасының Әділет министрлігінде 2024 жылғы 12 сәуірде № 34204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 туралы" Қазақстан Республикасы Ауыл шаруашылығы министрінің 2022 жылғы 25 қарашадағы № 387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30862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Өсімдіктер карантині саласында пайдаланылатын патогенді және өнеркәсіптік микроорганизмдердің жұмыс коллекцияларын қалыптастыру, жүргізу және күтіп-бағу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Микроорганизмдер штамдарын сақтау "Ықтимал қауіпті химиялық заттарды пайдаланатын зертханаларға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15 қазандағы № ҚР ДСМ-105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24809 болып тіркелген) (бұдан әрі – Санитариялық қағидалар) сәйкес жүзеге асырылады.".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