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8635" w14:textId="bf68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 мен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26 наурыздағы № 109 бұйрығы. Қазақстан Республикасының Әділет министрлігінде 2024 жылғы 29 наурызда № 34194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 мен Қазақстан Республикасы Индустрия және инфрақұрылымдық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26 наурыздағы</w:t>
            </w:r>
            <w:r>
              <w:br/>
            </w:r>
            <w:r>
              <w:rPr>
                <w:rFonts w:ascii="Times New Roman"/>
                <w:b w:val="false"/>
                <w:i w:val="false"/>
                <w:color w:val="000000"/>
                <w:sz w:val="20"/>
              </w:rPr>
              <w:t>№ 109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министрі мен Қазақстан Республикасы Индустрия және инфрақұрылымдық даму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14188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Үлескерлердің ақшасын тартуға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 Осы Үлескерлердің ақшасын тартуға рұқсат беру қағидалары (бұдан әрі – Қағидалар) "Тұрғын үй құрылысына үлестік қатысу туралы" Қазақстан Республикасы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үлескерлердің ақшасын тартуға рұқсат беру тәртібін айқындайды;</w:t>
      </w:r>
    </w:p>
    <w:bookmarkEnd w:id="11"/>
    <w:p>
      <w:pPr>
        <w:spacing w:after="0"/>
        <w:ind w:left="0"/>
        <w:jc w:val="both"/>
      </w:pPr>
      <w:r>
        <w:rPr>
          <w:rFonts w:ascii="Times New Roman"/>
          <w:b w:val="false"/>
          <w:i w:val="false"/>
          <w:color w:val="000000"/>
          <w:sz w:val="28"/>
        </w:rPr>
        <w:t>
      Осы Қағидаларда мынадай негізгі ұғымдар пайдаланылады:</w:t>
      </w:r>
    </w:p>
    <w:p>
      <w:pPr>
        <w:spacing w:after="0"/>
        <w:ind w:left="0"/>
        <w:jc w:val="both"/>
      </w:pPr>
      <w:r>
        <w:rPr>
          <w:rFonts w:ascii="Times New Roman"/>
          <w:b w:val="false"/>
          <w:i w:val="false"/>
          <w:color w:val="000000"/>
          <w:sz w:val="28"/>
        </w:rPr>
        <w:t>
      1) тұрғын үй құрылысына үлестік қатысу саласындағы құрылыс салушы (бұдан әрі – құрылыс салушы) – өзінің меншікті және (немесе) уәкілетті компанияның жарғылық капиталына қатысу арқылы тартылған ақша есебінен, көппәтерлі тұрғын үй құрылысына үлестік қатысуды ұйымдастыру жөніндегі қызметті жүзеге асыратын заңды тұлға;</w:t>
      </w:r>
    </w:p>
    <w:p>
      <w:pPr>
        <w:spacing w:after="0"/>
        <w:ind w:left="0"/>
        <w:jc w:val="both"/>
      </w:pPr>
      <w:r>
        <w:rPr>
          <w:rFonts w:ascii="Times New Roman"/>
          <w:b w:val="false"/>
          <w:i w:val="false"/>
          <w:color w:val="000000"/>
          <w:sz w:val="28"/>
        </w:rPr>
        <w:t>
      2)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іске асыруды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айналыспайтын заңды тұлға;</w:t>
      </w:r>
    </w:p>
    <w:p>
      <w:pPr>
        <w:spacing w:after="0"/>
        <w:ind w:left="0"/>
        <w:jc w:val="both"/>
      </w:pPr>
      <w:r>
        <w:rPr>
          <w:rFonts w:ascii="Times New Roman"/>
          <w:b w:val="false"/>
          <w:i w:val="false"/>
          <w:color w:val="000000"/>
          <w:sz w:val="28"/>
        </w:rPr>
        <w:t>
      3)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"2. "Үлескерлердің ақшасын тартуға рұқсат беру" мемлекеттік көрсетілетін кызметті (бұдан әрі – мемлекеттік көрсетілетін қызмет)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bookmarkStart w:name="z19" w:id="13"/>
    <w:p>
      <w:pPr>
        <w:spacing w:after="0"/>
        <w:ind w:left="0"/>
        <w:jc w:val="both"/>
      </w:pPr>
      <w:r>
        <w:rPr>
          <w:rFonts w:ascii="Times New Roman"/>
          <w:b w:val="false"/>
          <w:i w:val="false"/>
          <w:color w:val="000000"/>
          <w:sz w:val="28"/>
        </w:rPr>
        <w:t>
      "3) мемлекет берген уақытша өтеулі жер пайдалану (жалдау) құқығымен немесе меншік құқығымен ("жылжымайтын мүліктің бірыңғай мемлекеттік кадастрының" ақпараттық жүйесінде мәліметтер болмаған кезде") тиесілі жер учаскесіне акті;";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"4. Мерзімі, нысаны, нәтижесі, сондай-ақ мемлекеттік қызмет көрсету ерекшеліктері ескерілген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жазылған.";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"7. Көрсетілетін қызметті беруші өтініш пен ұсынылған құжаттар тіркелген сәттен бастап екі жұмыс күні ішінде олардың толықтығын тексереді, көрсетілетін қызметті алушы құжаттар топтамасын толық ұсынбаған жағдайда өтінішті одан әрі қараудан уәжді бас тарту дайындап, портал арқылы көрсетілетін қызметті алушының "жеке кабинетіне" жібереді. </w:t>
      </w:r>
    </w:p>
    <w:bookmarkEnd w:id="15"/>
    <w:p>
      <w:pPr>
        <w:spacing w:after="0"/>
        <w:ind w:left="0"/>
        <w:jc w:val="both"/>
      </w:pPr>
      <w:r>
        <w:rPr>
          <w:rFonts w:ascii="Times New Roman"/>
          <w:b w:val="false"/>
          <w:i w:val="false"/>
          <w:color w:val="000000"/>
          <w:sz w:val="28"/>
        </w:rPr>
        <w:t xml:space="preserve">
      Көрсетілетін қызметті беруші құжаттарымен қоса өтінішті қарау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үлескерлердің ақшасын тартуға рұқсат беру мемлекеттік көрсетілетін қызметтің нәтижесін ресімдейді, қол қояды және оны 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6"/>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Өнеркәсіп және құрылыс министрінің 30.05.2025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Өнеркәсіп және құрылыс министрінің м.а. 19.07.2024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 әкімі</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bookmarkStart w:name="z65" w:id="17"/>
    <w:p>
      <w:pPr>
        <w:spacing w:after="0"/>
        <w:ind w:left="0"/>
        <w:jc w:val="left"/>
      </w:pPr>
      <w:r>
        <w:rPr>
          <w:rFonts w:ascii="Times New Roman"/>
          <w:b/>
          <w:i w:val="false"/>
          <w:color w:val="000000"/>
        </w:rPr>
        <w:t xml:space="preserve"> Үлескерлердің ақшасын тартуға рұқсат беру туралы өтініш</w:t>
      </w:r>
    </w:p>
    <w:bookmarkEnd w:id="1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құжат деректемелері, жеке басын </w:t>
      </w:r>
    </w:p>
    <w:p>
      <w:pPr>
        <w:spacing w:after="0"/>
        <w:ind w:left="0"/>
        <w:jc w:val="both"/>
      </w:pPr>
      <w:r>
        <w:rPr>
          <w:rFonts w:ascii="Times New Roman"/>
          <w:b w:val="false"/>
          <w:i w:val="false"/>
          <w:color w:val="000000"/>
          <w:sz w:val="28"/>
        </w:rPr>
        <w:t>
      куәландыратын құжат, байланыс телефоны, жеке тұлға-өтініш берушінің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(нотариалды немесе өтініш берушінің осы өтінішті заңды тұлғаның атынан беруге </w:t>
      </w:r>
    </w:p>
    <w:p>
      <w:pPr>
        <w:spacing w:after="0"/>
        <w:ind w:left="0"/>
        <w:jc w:val="both"/>
      </w:pPr>
      <w:r>
        <w:rPr>
          <w:rFonts w:ascii="Times New Roman"/>
          <w:b w:val="false"/>
          <w:i w:val="false"/>
          <w:color w:val="000000"/>
          <w:sz w:val="28"/>
        </w:rPr>
        <w:t>
      өкілеттігін куәландыратын өзгедей растаушы құжатқа сілтеме)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жұмыс орыны және атқаратын лауазымы, тұрғылықты жері, заңды </w:t>
      </w:r>
    </w:p>
    <w:p>
      <w:pPr>
        <w:spacing w:after="0"/>
        <w:ind w:left="0"/>
        <w:jc w:val="both"/>
      </w:pPr>
      <w:r>
        <w:rPr>
          <w:rFonts w:ascii="Times New Roman"/>
          <w:b w:val="false"/>
          <w:i w:val="false"/>
          <w:color w:val="000000"/>
          <w:sz w:val="28"/>
        </w:rPr>
        <w:t>
      мекенжайы) ___________ алаңы бар, _______ қабатты,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(жер учаскесінің орналасқан жері, кадастрлық нөмері)</w:t>
      </w:r>
    </w:p>
    <w:p>
      <w:pPr>
        <w:spacing w:after="0"/>
        <w:ind w:left="0"/>
        <w:jc w:val="both"/>
      </w:pPr>
      <w:r>
        <w:rPr>
          <w:rFonts w:ascii="Times New Roman"/>
          <w:b w:val="false"/>
          <w:i w:val="false"/>
          <w:color w:val="000000"/>
          <w:sz w:val="28"/>
        </w:rPr>
        <w:t>
      орналасқан көппәтерлі тұрғын үй салуға үлескерлердің ақшасын тартуға рұқсат беруді сұраймыз</w:t>
      </w:r>
    </w:p>
    <w:p>
      <w:pPr>
        <w:spacing w:after="0"/>
        <w:ind w:left="0"/>
        <w:jc w:val="both"/>
      </w:pPr>
      <w:r>
        <w:rPr>
          <w:rFonts w:ascii="Times New Roman"/>
          <w:b w:val="false"/>
          <w:i w:val="false"/>
          <w:color w:val="000000"/>
          <w:sz w:val="28"/>
        </w:rPr>
        <w:t>
      Жобалау-сметалық құжаттамаға сәйкес нысанды пайдалануға беру мерзімі 20__ жылғы "___" ___.</w:t>
      </w:r>
    </w:p>
    <w:p>
      <w:pPr>
        <w:spacing w:after="0"/>
        <w:ind w:left="0"/>
        <w:jc w:val="both"/>
      </w:pPr>
      <w:r>
        <w:rPr>
          <w:rFonts w:ascii="Times New Roman"/>
          <w:b w:val="false"/>
          <w:i w:val="false"/>
          <w:color w:val="000000"/>
          <w:sz w:val="28"/>
        </w:rPr>
        <w:t>
      Осы өтінішті беруші заңды тұлғаның өтініш берушілері мен бірінші басшылары өтінішке қоса тіркелген құжаттардың растығы, сондай-ақ осы өтінішті қарауға байланысты сұралатын ақпаратты жергілікті атқарушы органға уақытылы ұсынылуы үшін толық жауаптылықта болады.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осы өтінішті қарау және тиісті шешімдер қабылдау үшін қажетті дербес деректерімді және ақпаратты жинауға және өңдеуге келісемін.</w:t>
      </w:r>
    </w:p>
    <w:p>
      <w:pPr>
        <w:spacing w:after="0"/>
        <w:ind w:left="0"/>
        <w:jc w:val="both"/>
      </w:pPr>
      <w:r>
        <w:rPr>
          <w:rFonts w:ascii="Times New Roman"/>
          <w:b w:val="false"/>
          <w:i w:val="false"/>
          <w:color w:val="000000"/>
          <w:sz w:val="28"/>
        </w:rPr>
        <w:t>
      Қосымша (жолданатын құжаттардың аты-жөні көрсетілген тізбесін, олардың әрбірі бойынша даналары мен парақтарының санын көрсету):</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(Құрылыс салушының қолы, күні)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(Уәкілетті компанияның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туралы хабарлама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күндері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жүзеге асырады;</w:t>
            </w:r>
          </w:p>
          <w:p>
            <w:pPr>
              <w:spacing w:after="20"/>
              <w:ind w:left="20"/>
              <w:jc w:val="both"/>
            </w:pPr>
            <w:r>
              <w:rPr>
                <w:rFonts w:ascii="Times New Roman"/>
                <w:b w:val="false"/>
                <w:i w:val="false"/>
                <w:color w:val="000000"/>
                <w:sz w:val="20"/>
              </w:rPr>
              <w:t>
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жұманы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"Тұрғын үй қатынастары туралы" Қазақстан Республикасының Заңының </w:t>
            </w:r>
            <w:r>
              <w:rPr>
                <w:rFonts w:ascii="Times New Roman"/>
                <w:b w:val="false"/>
                <w:i w:val="false"/>
                <w:color w:val="000000"/>
                <w:sz w:val="20"/>
              </w:rPr>
              <w:t>10-2-бабының</w:t>
            </w:r>
            <w:r>
              <w:rPr>
                <w:rFonts w:ascii="Times New Roman"/>
                <w:b w:val="false"/>
                <w:i w:val="false"/>
                <w:color w:val="000000"/>
                <w:sz w:val="20"/>
              </w:rPr>
              <w:t xml:space="preserve"> 9-1) тармақшасына сәйкес бекітілген Тұрғын үй көмегін көрсету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өтініш берушінің жеке басын куәландыратын құжат не цифрлық құжаттар сервисінен (жеке басын сәйкестендіру үшін) электрондық құжат;</w:t>
            </w:r>
          </w:p>
          <w:p>
            <w:pPr>
              <w:spacing w:after="20"/>
              <w:ind w:left="20"/>
              <w:jc w:val="both"/>
            </w:pPr>
            <w:r>
              <w:rPr>
                <w:rFonts w:ascii="Times New Roman"/>
                <w:b w:val="false"/>
                <w:i w:val="false"/>
                <w:color w:val="000000"/>
                <w:sz w:val="20"/>
              </w:rPr>
              <w:t>
отбасының кірісін растайтын құжаттар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w:t>
            </w:r>
          </w:p>
          <w:p>
            <w:pPr>
              <w:spacing w:after="20"/>
              <w:ind w:left="20"/>
              <w:jc w:val="both"/>
            </w:pPr>
            <w:r>
              <w:rPr>
                <w:rFonts w:ascii="Times New Roman"/>
                <w:b w:val="false"/>
                <w:i w:val="false"/>
                <w:color w:val="000000"/>
                <w:sz w:val="20"/>
              </w:rPr>
              <w:t>
банктік шоты;</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w:t>
            </w:r>
          </w:p>
          <w:p>
            <w:pPr>
              <w:spacing w:after="20"/>
              <w:ind w:left="20"/>
              <w:jc w:val="both"/>
            </w:pPr>
            <w:r>
              <w:rPr>
                <w:rFonts w:ascii="Times New Roman"/>
                <w:b w:val="false"/>
                <w:i w:val="false"/>
                <w:color w:val="000000"/>
                <w:sz w:val="20"/>
              </w:rPr>
              <w:t>
коммуналдық қызметтерді тұтыну шоттары;</w:t>
            </w:r>
          </w:p>
          <w:p>
            <w:pPr>
              <w:spacing w:after="20"/>
              <w:ind w:left="20"/>
              <w:jc w:val="both"/>
            </w:pPr>
            <w:r>
              <w:rPr>
                <w:rFonts w:ascii="Times New Roman"/>
                <w:b w:val="false"/>
                <w:i w:val="false"/>
                <w:color w:val="000000"/>
                <w:sz w:val="20"/>
              </w:rPr>
              <w:t>
телекоммуникация қызметтері үшін түбіртек-шот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20"/>
              <w:ind w:left="20"/>
              <w:jc w:val="both"/>
            </w:pPr>
            <w:r>
              <w:rPr>
                <w:rFonts w:ascii="Times New Roman"/>
                <w:b w:val="false"/>
                <w:i w:val="false"/>
                <w:color w:val="000000"/>
                <w:sz w:val="20"/>
              </w:rPr>
              <w:t>
2) "электрондық үкімет" веб-порталына:</w:t>
            </w:r>
          </w:p>
          <w:p>
            <w:pPr>
              <w:spacing w:after="20"/>
              <w:ind w:left="20"/>
              <w:jc w:val="both"/>
            </w:pPr>
            <w:r>
              <w:rPr>
                <w:rFonts w:ascii="Times New Roman"/>
                <w:b w:val="false"/>
                <w:i w:val="false"/>
                <w:color w:val="000000"/>
                <w:sz w:val="20"/>
              </w:rPr>
              <w:t>
мемлекеттік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отбасының кірісін растайтын құжаттардың электрондық көшірмесі;</w:t>
            </w:r>
          </w:p>
          <w:p>
            <w:pPr>
              <w:spacing w:after="20"/>
              <w:ind w:left="20"/>
              <w:jc w:val="both"/>
            </w:pPr>
            <w:r>
              <w:rPr>
                <w:rFonts w:ascii="Times New Roman"/>
                <w:b w:val="false"/>
                <w:i w:val="false"/>
                <w:color w:val="000000"/>
                <w:sz w:val="20"/>
              </w:rPr>
              <w:t>
жұмыс орнынан анықтаманың немесе жұмыссыз адам ретінде тіркелуі туралы анықтаманың электрондық көшірмесі;</w:t>
            </w:r>
          </w:p>
          <w:p>
            <w:pPr>
              <w:spacing w:after="20"/>
              <w:ind w:left="20"/>
              <w:jc w:val="both"/>
            </w:pPr>
            <w:r>
              <w:rPr>
                <w:rFonts w:ascii="Times New Roman"/>
                <w:b w:val="false"/>
                <w:i w:val="false"/>
                <w:color w:val="000000"/>
                <w:sz w:val="20"/>
              </w:rPr>
              <w:t>
балаларға және асырауындағы басқа да адамдарға алименттер туралы мәліметтердің электрондық көшірмесі;</w:t>
            </w:r>
          </w:p>
          <w:p>
            <w:pPr>
              <w:spacing w:after="20"/>
              <w:ind w:left="20"/>
              <w:jc w:val="both"/>
            </w:pPr>
            <w:r>
              <w:rPr>
                <w:rFonts w:ascii="Times New Roman"/>
                <w:b w:val="false"/>
                <w:i w:val="false"/>
                <w:color w:val="000000"/>
                <w:sz w:val="20"/>
              </w:rPr>
              <w:t>
банктік шотының электрондық көшірмесі;</w:t>
            </w:r>
          </w:p>
          <w:p>
            <w:pPr>
              <w:spacing w:after="20"/>
              <w:ind w:left="20"/>
              <w:jc w:val="both"/>
            </w:pPr>
            <w:r>
              <w:rPr>
                <w:rFonts w:ascii="Times New Roman"/>
                <w:b w:val="false"/>
                <w:i w:val="false"/>
                <w:color w:val="000000"/>
                <w:sz w:val="20"/>
              </w:rPr>
              <w:t>
тұрғын үйді (тұрғын ғимаратты) күтіп-ұстауға арналған ай сайынғы жарналардың мөлшері туралы шоттың электрондық көшірмесі;</w:t>
            </w:r>
          </w:p>
          <w:p>
            <w:pPr>
              <w:spacing w:after="20"/>
              <w:ind w:left="20"/>
              <w:jc w:val="both"/>
            </w:pPr>
            <w:r>
              <w:rPr>
                <w:rFonts w:ascii="Times New Roman"/>
                <w:b w:val="false"/>
                <w:i w:val="false"/>
                <w:color w:val="000000"/>
                <w:sz w:val="20"/>
              </w:rPr>
              <w:t>
коммуналдық қызметтерді тұтыну шотының электрондық көшірмесі;</w:t>
            </w:r>
          </w:p>
          <w:p>
            <w:pPr>
              <w:spacing w:after="20"/>
              <w:ind w:left="20"/>
              <w:jc w:val="both"/>
            </w:pPr>
            <w:r>
              <w:rPr>
                <w:rFonts w:ascii="Times New Roman"/>
                <w:b w:val="false"/>
                <w:i w:val="false"/>
                <w:color w:val="000000"/>
                <w:sz w:val="20"/>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көрсетілетін қызметті алушының соның негізінде мемлекеттік көрсетілетін қызметті алуға байланысты арнайы құқықтан айырылуы себебінен мемлекеттік қызметті көрсетуден бас тартылуы;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себепті мемлекеттік қызметтерді көрсетуден бас тартылуы.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ағзасының функциялары тұрақты ауытқып тұратын, денсаулығы бұзылған көрсетілетін қызметті алушыларға мемлекеттік қызмет көрсету үшін қажет болған жағдайда құжаттарды қабылдауды Мемлекеттік корпорация қызметкері 1414, 8 800 080 7777 Бірыңғай байланыс орталығы арқылы жүгіну жолымен оның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үкіметтің" веб-порталындағы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қызметтерді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тартуға </w:t>
            </w:r>
            <w:r>
              <w:br/>
            </w:r>
            <w:r>
              <w:rPr>
                <w:rFonts w:ascii="Times New Roman"/>
                <w:b w:val="false"/>
                <w:i w:val="false"/>
                <w:color w:val="000000"/>
                <w:sz w:val="20"/>
              </w:rPr>
              <w:t xml:space="preserve">рұқсат беру және </w:t>
            </w:r>
            <w:r>
              <w:br/>
            </w: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(құрылыс салушы мен уәкілетті компанияның толық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70" w:id="18"/>
    <w:p>
      <w:pPr>
        <w:spacing w:after="0"/>
        <w:ind w:left="0"/>
        <w:jc w:val="left"/>
      </w:pPr>
      <w:r>
        <w:rPr>
          <w:rFonts w:ascii="Times New Roman"/>
          <w:b/>
          <w:i w:val="false"/>
          <w:color w:val="000000"/>
        </w:rPr>
        <w:t xml:space="preserve"> Құжаттарды қабылдаудан бас тарту туралы қолхат</w:t>
      </w:r>
    </w:p>
    <w:bookmarkEnd w:id="1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№__ бөлімі (мекенжайы: ___________________________________) ____________________________________ Мемлекеттік көрсетілетін қызметке қойылатын негізгі талаптар тізбесіне сәйкес құжаттардың толық топтамасын ұсынбауыңызға және (немесе) олардың қолданылу мерзімінің өтіп кетуіне байланысты Сіздің мемлекеттік қызмет көрсетуге арналған құжаттарыңызды қабылдаудан бас тартады, атап айтқанда: </w:t>
      </w:r>
    </w:p>
    <w:p>
      <w:pPr>
        <w:spacing w:after="0"/>
        <w:ind w:left="0"/>
        <w:jc w:val="both"/>
      </w:pPr>
      <w:r>
        <w:rPr>
          <w:rFonts w:ascii="Times New Roman"/>
          <w:b w:val="false"/>
          <w:i w:val="false"/>
          <w:color w:val="000000"/>
          <w:sz w:val="28"/>
        </w:rPr>
        <w:t>
      Ұсынылмаған және (немесе) қолданылу мерзімі өтіп кеткен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 _______________</w:t>
      </w:r>
    </w:p>
    <w:p>
      <w:pPr>
        <w:spacing w:after="0"/>
        <w:ind w:left="0"/>
        <w:jc w:val="both"/>
      </w:pPr>
      <w:r>
        <w:rPr>
          <w:rFonts w:ascii="Times New Roman"/>
          <w:b w:val="false"/>
          <w:i w:val="false"/>
          <w:color w:val="000000"/>
          <w:sz w:val="28"/>
        </w:rPr>
        <w:t>
      Орындаушы (Тегі, Аты, Әкесінің аты (болған жағдайда) _(Мемлекеттік корпорацияның жұмыскері)---- (қолы)</w:t>
      </w:r>
    </w:p>
    <w:p>
      <w:pPr>
        <w:spacing w:after="0"/>
        <w:ind w:left="0"/>
        <w:jc w:val="both"/>
      </w:pPr>
      <w:r>
        <w:rPr>
          <w:rFonts w:ascii="Times New Roman"/>
          <w:b w:val="false"/>
          <w:i w:val="false"/>
          <w:color w:val="000000"/>
          <w:sz w:val="28"/>
        </w:rPr>
        <w:t>
      Орындаушы. (Тегі, Аты, Әкесінің аты (болған жағдайда)</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_______________________________ _____________________</w:t>
      </w:r>
    </w:p>
    <w:p>
      <w:pPr>
        <w:spacing w:after="0"/>
        <w:ind w:left="0"/>
        <w:jc w:val="both"/>
      </w:pPr>
      <w:r>
        <w:rPr>
          <w:rFonts w:ascii="Times New Roman"/>
          <w:b w:val="false"/>
          <w:i w:val="false"/>
          <w:color w:val="000000"/>
          <w:sz w:val="28"/>
        </w:rPr>
        <w:t>
      (тегі, аты, әкесінің аты (бар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19.07.2024 </w:t>
      </w:r>
      <w:r>
        <w:rPr>
          <w:rFonts w:ascii="Times New Roman"/>
          <w:b w:val="false"/>
          <w:i w:val="false"/>
          <w:color w:val="ff0000"/>
          <w:sz w:val="28"/>
        </w:rPr>
        <w:t>№ 270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