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1fa58" w14:textId="f41fa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2024 жылғы 18 наурыздағы № 151 бұйрығы. Қазақстан Республикасының Әділет министрлігінде 2024 жылғы 19 наурызда № 34164 болып тіркелді. Күші жойылды - Қазақстан Республикасы Қаржы министрінің 2025 жылғы 10 маусымдағы № 293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10.06.2025 </w:t>
      </w:r>
      <w:r>
        <w:rPr>
          <w:rFonts w:ascii="Times New Roman"/>
          <w:b w:val="false"/>
          <w:i w:val="false"/>
          <w:color w:val="ff0000"/>
          <w:sz w:val="28"/>
        </w:rPr>
        <w:t>№ 293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тізбесін бекіту туралы" Қазақстан Республикасы Қаржы министрінің 2016 жылғы 27 қаңтардағы № 30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13301 болып тіркелген)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Шығыстардың экономикалық сыныптамасы ерекшеліктерінің, оның ішінде жасалған азаматтық-құқықтық мәмілелерді тіркеу міндетті болып табылатын шығыстар түрлерінің </w:t>
      </w:r>
      <w:r>
        <w:rPr>
          <w:rFonts w:ascii="Times New Roman"/>
          <w:b w:val="false"/>
          <w:i w:val="false"/>
          <w:color w:val="000000"/>
          <w:sz w:val="28"/>
        </w:rPr>
        <w:t>тізбесінде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1 "Ағымдағы шығындар" деген санатында:</w:t>
      </w:r>
    </w:p>
    <w:bookmarkEnd w:id="3"/>
    <w:bookmarkStart w:name="z5" w:id="4"/>
    <w:p>
      <w:pPr>
        <w:spacing w:after="0"/>
        <w:ind w:left="0"/>
        <w:jc w:val="both"/>
      </w:pPr>
      <w:r>
        <w:rPr>
          <w:rFonts w:ascii="Times New Roman"/>
          <w:b w:val="false"/>
          <w:i w:val="false"/>
          <w:color w:val="000000"/>
          <w:sz w:val="28"/>
        </w:rPr>
        <w:t>
      01 "Тауарлар мен қызметтерге шығындар" деген сыныбында:</w:t>
      </w:r>
    </w:p>
    <w:bookmarkEnd w:id="4"/>
    <w:bookmarkStart w:name="z6" w:id="5"/>
    <w:p>
      <w:pPr>
        <w:spacing w:after="0"/>
        <w:ind w:left="0"/>
        <w:jc w:val="both"/>
      </w:pPr>
      <w:r>
        <w:rPr>
          <w:rFonts w:ascii="Times New Roman"/>
          <w:b w:val="false"/>
          <w:i w:val="false"/>
          <w:color w:val="000000"/>
          <w:sz w:val="28"/>
        </w:rPr>
        <w:t>
      150 "Қызметтер мен жұмыстарды сатып алу" деген кіші сыныбында:</w:t>
      </w:r>
    </w:p>
    <w:bookmarkEnd w:id="5"/>
    <w:bookmarkStart w:name="z7" w:id="6"/>
    <w:p>
      <w:pPr>
        <w:spacing w:after="0"/>
        <w:ind w:left="0"/>
        <w:jc w:val="both"/>
      </w:pPr>
      <w:r>
        <w:rPr>
          <w:rFonts w:ascii="Times New Roman"/>
          <w:b w:val="false"/>
          <w:i w:val="false"/>
          <w:color w:val="000000"/>
          <w:sz w:val="28"/>
        </w:rPr>
        <w:t>
      157 деген ерекшелігі бойынша:</w:t>
      </w:r>
    </w:p>
    <w:bookmarkEnd w:id="6"/>
    <w:bookmarkStart w:name="z8" w:id="7"/>
    <w:p>
      <w:pPr>
        <w:spacing w:after="0"/>
        <w:ind w:left="0"/>
        <w:jc w:val="both"/>
      </w:pPr>
      <w:r>
        <w:rPr>
          <w:rFonts w:ascii="Times New Roman"/>
          <w:b w:val="false"/>
          <w:i w:val="false"/>
          <w:color w:val="000000"/>
          <w:sz w:val="28"/>
        </w:rPr>
        <w:t>
      5 "Атауы" деген баған мынадай редакцияда жазылсын:</w:t>
      </w:r>
    </w:p>
    <w:bookmarkEnd w:id="7"/>
    <w:bookmarkStart w:name="z9" w:id="8"/>
    <w:p>
      <w:pPr>
        <w:spacing w:after="0"/>
        <w:ind w:left="0"/>
        <w:jc w:val="both"/>
      </w:pPr>
      <w:r>
        <w:rPr>
          <w:rFonts w:ascii="Times New Roman"/>
          <w:b w:val="false"/>
          <w:i w:val="false"/>
          <w:color w:val="000000"/>
          <w:sz w:val="28"/>
        </w:rPr>
        <w:t>
      "Форумдар, семинарлар, конференциялар өткізуге және имидждік іс-шараларға арналған қызметтерге ақы төлеу";</w:t>
      </w:r>
    </w:p>
    <w:bookmarkEnd w:id="8"/>
    <w:bookmarkStart w:name="z10" w:id="9"/>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деген баған мынадай редакцияда жазылсын:</w:t>
      </w:r>
    </w:p>
    <w:bookmarkEnd w:id="9"/>
    <w:bookmarkStart w:name="z11" w:id="10"/>
    <w:p>
      <w:pPr>
        <w:spacing w:after="0"/>
        <w:ind w:left="0"/>
        <w:jc w:val="both"/>
      </w:pPr>
      <w:r>
        <w:rPr>
          <w:rFonts w:ascii="Times New Roman"/>
          <w:b w:val="false"/>
          <w:i w:val="false"/>
          <w:color w:val="000000"/>
          <w:sz w:val="28"/>
        </w:rPr>
        <w:t>
      "Форумдар, семинарлар, конференциялар өткізуге және мемлекеттік органның имиджін арттыруға байланысты имидждік іс-шараларға арналған, қызметтерге ақы төлеу, мысалы, брошюралар және (немесе) бейнероликтер дайындау";</w:t>
      </w:r>
    </w:p>
    <w:bookmarkEnd w:id="10"/>
    <w:bookmarkStart w:name="z12" w:id="11"/>
    <w:p>
      <w:pPr>
        <w:spacing w:after="0"/>
        <w:ind w:left="0"/>
        <w:jc w:val="both"/>
      </w:pPr>
      <w:r>
        <w:rPr>
          <w:rFonts w:ascii="Times New Roman"/>
          <w:b w:val="false"/>
          <w:i w:val="false"/>
          <w:color w:val="000000"/>
          <w:sz w:val="28"/>
        </w:rPr>
        <w:t>
      158 деген ерекшелігі бойынша:</w:t>
      </w:r>
    </w:p>
    <w:bookmarkEnd w:id="11"/>
    <w:bookmarkStart w:name="z13" w:id="12"/>
    <w:p>
      <w:pPr>
        <w:spacing w:after="0"/>
        <w:ind w:left="0"/>
        <w:jc w:val="both"/>
      </w:pPr>
      <w:r>
        <w:rPr>
          <w:rFonts w:ascii="Times New Roman"/>
          <w:b w:val="false"/>
          <w:i w:val="false"/>
          <w:color w:val="000000"/>
          <w:sz w:val="28"/>
        </w:rPr>
        <w:t>
      5 "Атауы" деген баған мынадай редакцияда жазылсын:</w:t>
      </w:r>
    </w:p>
    <w:bookmarkEnd w:id="12"/>
    <w:bookmarkStart w:name="z14" w:id="13"/>
    <w:p>
      <w:pPr>
        <w:spacing w:after="0"/>
        <w:ind w:left="0"/>
        <w:jc w:val="both"/>
      </w:pPr>
      <w:r>
        <w:rPr>
          <w:rFonts w:ascii="Times New Roman"/>
          <w:b w:val="false"/>
          <w:i w:val="false"/>
          <w:color w:val="000000"/>
          <w:sz w:val="28"/>
        </w:rPr>
        <w:t>
      "Ақпараттандыру саласындағы жұмыстар мен қызметтерге ақы төлеу";</w:t>
      </w:r>
    </w:p>
    <w:bookmarkEnd w:id="13"/>
    <w:bookmarkStart w:name="z15" w:id="14"/>
    <w:p>
      <w:pPr>
        <w:spacing w:after="0"/>
        <w:ind w:left="0"/>
        <w:jc w:val="both"/>
      </w:pPr>
      <w:r>
        <w:rPr>
          <w:rFonts w:ascii="Times New Roman"/>
          <w:b w:val="false"/>
          <w:i w:val="false"/>
          <w:color w:val="000000"/>
          <w:sz w:val="28"/>
        </w:rPr>
        <w:t>
      6 "Азаматтық-құқықтық мәмiленi мiндеттi тiркеудi талап ететiн шығыстардың түрлерi" деген баған мынадай редакцияда жазылсын:</w:t>
      </w:r>
    </w:p>
    <w:bookmarkEnd w:id="14"/>
    <w:bookmarkStart w:name="z16" w:id="15"/>
    <w:p>
      <w:pPr>
        <w:spacing w:after="0"/>
        <w:ind w:left="0"/>
        <w:jc w:val="both"/>
      </w:pPr>
      <w:r>
        <w:rPr>
          <w:rFonts w:ascii="Times New Roman"/>
          <w:b w:val="false"/>
          <w:i w:val="false"/>
          <w:color w:val="000000"/>
          <w:sz w:val="28"/>
        </w:rPr>
        <w:t xml:space="preserve">
      ""Ақпараттандыру саласындағы тауарларды, жұмыстар мен көрсетілетін қызметтерді мемлекеттік сатып алуға арналған шығыстардың есеп-қисабын жасау, ұсыну және қарау жөніндегі нұсқаулықты бекіту туралы" Қазақстан Республикасы Инвестициялар және даму министрінің міндетін атқарушының 2016 жылғы 16 наурыздағы № 274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13631 болып тіркелген) сәйкес ақпараттандыру саласындағы уәкілетті орган айқындаған жұмыстар мен көрсетілетін қызметтерге арналған шығындар";</w:t>
      </w:r>
    </w:p>
    <w:bookmarkEnd w:id="15"/>
    <w:bookmarkStart w:name="z17" w:id="16"/>
    <w:p>
      <w:pPr>
        <w:spacing w:after="0"/>
        <w:ind w:left="0"/>
        <w:jc w:val="both"/>
      </w:pPr>
      <w:r>
        <w:rPr>
          <w:rFonts w:ascii="Times New Roman"/>
          <w:b w:val="false"/>
          <w:i w:val="false"/>
          <w:color w:val="000000"/>
          <w:sz w:val="28"/>
        </w:rPr>
        <w:t>
      7 "Ескерту" деген баған мынадай редакцияда жазылсын:</w:t>
      </w:r>
    </w:p>
    <w:bookmarkEnd w:id="16"/>
    <w:bookmarkStart w:name="z18" w:id="17"/>
    <w:p>
      <w:pPr>
        <w:spacing w:after="0"/>
        <w:ind w:left="0"/>
        <w:jc w:val="both"/>
      </w:pPr>
      <w:r>
        <w:rPr>
          <w:rFonts w:ascii="Times New Roman"/>
          <w:b w:val="false"/>
          <w:i w:val="false"/>
          <w:color w:val="000000"/>
          <w:sz w:val="28"/>
        </w:rPr>
        <w:t>
      "Тауарларды (жұмыстар мен көрсетілетін қызметтерді) жеткізуге арналған азаматтық-құқықтық мәмілелерден басқа: айырбастау және кейіннен әкімшісі Қазақстан Республикасы Сыртқы істер министрлігі болып табылатын "Сыртқы саяси қызметті үйлестіру жөніндегі қызметтер" бюджеттік бағдарламасы бойынша Қазақстан Республикасының шетелдегі мекемелерінің шоттарына аудару үшін Қазақстан Республикасы Ұлттық банкіндегі шоттарға соманы аудару кезінде.</w:t>
      </w:r>
    </w:p>
    <w:bookmarkEnd w:id="17"/>
    <w:p>
      <w:pPr>
        <w:spacing w:after="0"/>
        <w:ind w:left="0"/>
        <w:jc w:val="both"/>
      </w:pPr>
      <w:r>
        <w:rPr>
          <w:rFonts w:ascii="Times New Roman"/>
          <w:b w:val="false"/>
          <w:i w:val="false"/>
          <w:color w:val="000000"/>
          <w:sz w:val="28"/>
        </w:rPr>
        <w:t>
      Азаматтық-құқықтық мәміле тіркемей 100 еселенген айлық есептік көрсеткіштен аспайтын сомаға шығыстар бойынша төлемдерді жүргізу растайтын құжаттарды қоса берусіз, төлеуге берілетін шоттың негізінде жүзеге асырылады.".</w:t>
      </w:r>
    </w:p>
    <w:bookmarkStart w:name="z19" w:id="18"/>
    <w:p>
      <w:pPr>
        <w:spacing w:after="0"/>
        <w:ind w:left="0"/>
        <w:jc w:val="both"/>
      </w:pPr>
      <w:r>
        <w:rPr>
          <w:rFonts w:ascii="Times New Roman"/>
          <w:b w:val="false"/>
          <w:i w:val="false"/>
          <w:color w:val="000000"/>
          <w:sz w:val="28"/>
        </w:rPr>
        <w:t>
      2. Қазақстан Республикасы Қаржы министрлiгiнiң Бюджет заңнамасы департаменті Қазақстан Республикасының заңнамасында белгіленген тәртіппен:</w:t>
      </w:r>
    </w:p>
    <w:bookmarkEnd w:id="18"/>
    <w:bookmarkStart w:name="z20" w:id="19"/>
    <w:p>
      <w:pPr>
        <w:spacing w:after="0"/>
        <w:ind w:left="0"/>
        <w:jc w:val="both"/>
      </w:pPr>
      <w:r>
        <w:rPr>
          <w:rFonts w:ascii="Times New Roman"/>
          <w:b w:val="false"/>
          <w:i w:val="false"/>
          <w:color w:val="000000"/>
          <w:sz w:val="28"/>
        </w:rPr>
        <w:t>
      1) осы бұйрықтың Қазақстан Республикасының Әділет министрлiгiнде мемлекеттiк тiркелуін;</w:t>
      </w:r>
    </w:p>
    <w:bookmarkEnd w:id="19"/>
    <w:bookmarkStart w:name="z21" w:id="2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20"/>
    <w:bookmarkStart w:name="z22" w:id="21"/>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ұсынылуын қамтамасыз етсін.</w:t>
      </w:r>
    </w:p>
    <w:bookmarkEnd w:id="21"/>
    <w:bookmarkStart w:name="z23" w:id="22"/>
    <w:p>
      <w:pPr>
        <w:spacing w:after="0"/>
        <w:ind w:left="0"/>
        <w:jc w:val="both"/>
      </w:pPr>
      <w:r>
        <w:rPr>
          <w:rFonts w:ascii="Times New Roman"/>
          <w:b w:val="false"/>
          <w:i w:val="false"/>
          <w:color w:val="000000"/>
          <w:sz w:val="28"/>
        </w:rPr>
        <w:t>
      3. Осы бұйрық алғашкы ресми жарияланған күнінен кейін күнтізбелік он күн өткен соң қолданысқаысқа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