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f6092" w14:textId="def6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өнеркәсіп пен бағдарламалық қамтылымның сенім білдірілген өнімінің тізілімін қалыптастыру және жүргізу қағидаларын,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өлшемшарттарын бекіту туралы" Қазақстан Республикасы Қорғаныс және аэроғарыш өнеркәсібі министрінің 2018 жылғы 28 наурыздағы № 53/НҚ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29 ақпандағы № 106/НҚ бұйрығы. Қазақстан Республикасының Әділет министрлігінде 2024 жылғы 1 наурызда № 34100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"Электрондық өнеркәсіп пен бағдарламалық қамтылымның сенім білдірілген өнімінің тізілімін қалыптастыру және жүргізу қағидаларын,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өлшемшарттарын бекіту туралы" Қазақстан Республикасы Қорғаныс және аэроғарыш өнеркәсібі министрінің 2018 жылғы 28 наурыздағы № 53/НҚ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16750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Сенім білдірілген бағдарламалық қамтылымның және электрондық өнеркәсіп өнімінің тізілімін қалыптастыру және жүргізу қағидалары, сондай-ақ бағдарламалық қамтылым және электрондық өнеркәсіп өнімін сенім білдірілген бағдарламалық қамтылымның және электрондық өнеркәсіп өнімінің тізіліміне енгізу </w:t>
      </w:r>
      <w:r>
        <w:rPr>
          <w:rFonts w:ascii="Times New Roman"/>
          <w:b w:val="false"/>
          <w:i w:val="false"/>
          <w:color w:val="000000"/>
          <w:sz w:val="28"/>
        </w:rPr>
        <w:t>өлшемшарттарында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"3. Тізілім елдің қорғанысы мен мемлекеттің қауіпсіздігі үшін ақпараттық қауіпсіздікті қамтамасыз ету талаптарын іске асыру мақсатында жүргізіледі.</w:t>
      </w:r>
    </w:p>
    <w:bookmarkEnd w:id="3"/>
    <w:bookmarkStart w:name="z5" w:id="4"/>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міндетін атқарушының 2016 жылғы 28 қаңтардағы № 135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13349 болып тіркелген) бекітілген ақпараттандыру объектілерін сыныптау қағидаларына сәйкес тізілімге енгізу түрі және мақсаты бойынша жіктеледі.</w:t>
      </w:r>
    </w:p>
    <w:bookmarkEnd w:id="4"/>
    <w:bookmarkStart w:name="z6" w:id="5"/>
    <w:p>
      <w:pPr>
        <w:spacing w:after="0"/>
        <w:ind w:left="0"/>
        <w:jc w:val="both"/>
      </w:pPr>
      <w:r>
        <w:rPr>
          <w:rFonts w:ascii="Times New Roman"/>
          <w:b w:val="false"/>
          <w:i w:val="false"/>
          <w:color w:val="000000"/>
          <w:sz w:val="28"/>
        </w:rPr>
        <w:t>
      Бағдарламалық өнім болып табылатын және дербес бағдарлама түрінде орындалған бағдарламалық қамтылым тізілімге енгізілуге жатады.</w:t>
      </w:r>
    </w:p>
    <w:bookmarkEnd w:id="5"/>
    <w:bookmarkStart w:name="z7" w:id="6"/>
    <w:p>
      <w:pPr>
        <w:spacing w:after="0"/>
        <w:ind w:left="0"/>
        <w:jc w:val="both"/>
      </w:pPr>
      <w:r>
        <w:rPr>
          <w:rFonts w:ascii="Times New Roman"/>
          <w:b w:val="false"/>
          <w:i w:val="false"/>
          <w:color w:val="000000"/>
          <w:sz w:val="28"/>
        </w:rPr>
        <w:t>
      Бағдарламалық қамтылымның бөліктері болып табылатын бағдарламалық өнімдер олар бір бөлігі болып табылатын бағдарламалық қамтылым құрамында тізілімге енгізіледі.</w:t>
      </w:r>
    </w:p>
    <w:bookmarkEnd w:id="6"/>
    <w:bookmarkStart w:name="z8" w:id="7"/>
    <w:p>
      <w:pPr>
        <w:spacing w:after="0"/>
        <w:ind w:left="0"/>
        <w:jc w:val="both"/>
      </w:pPr>
      <w:r>
        <w:rPr>
          <w:rFonts w:ascii="Times New Roman"/>
          <w:b w:val="false"/>
          <w:i w:val="false"/>
          <w:color w:val="000000"/>
          <w:sz w:val="28"/>
        </w:rPr>
        <w:t xml:space="preserve">
      Қазақстан Республикасы Инвестициялар және даму министрі міндетін атқарушының 2016 жылғы 28 қаңтардағы № 129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13282 болып тіркелген) бекітілген "Электрондық үкіметтің" ақпараттандыру объектілерін құру, дамыту, пайдалану, сатып алу қағидаларында көзделген өтпелі ережелер шеңберінде құрылған сервистік бағдарламалық өнімдер, сондай-ақ ақпараттандыру саласындағы уәкілетті орган бекіткен ақпараттық-коммуникациялық көрсетілетін қызметтер тізілімге енгізілуге жатады.";</w:t>
      </w:r>
    </w:p>
    <w:bookmarkEnd w:id="7"/>
    <w:bookmarkStart w:name="z9" w:id="8"/>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8"/>
    <w:bookmarkStart w:name="z10" w:id="9"/>
    <w:p>
      <w:pPr>
        <w:spacing w:after="0"/>
        <w:ind w:left="0"/>
        <w:jc w:val="both"/>
      </w:pPr>
      <w:r>
        <w:rPr>
          <w:rFonts w:ascii="Times New Roman"/>
          <w:b w:val="false"/>
          <w:i w:val="false"/>
          <w:color w:val="000000"/>
          <w:sz w:val="28"/>
        </w:rPr>
        <w:t xml:space="preserve">
      "2) ҚР СТ ISO/IEC 15408-3-2017 "Ақпараттық технологиялар. Қауіпсіздікті қамтамасыз ету әдістері мен құралдары. Ақпараттық технологиялардың қауіпсіздігін бағалау өлшемшарттары. 3-бөлім. Қорғауды қамтамасыз етуге қойылатын талаптар" (бұдан әрі – ҚР СТ ISO/IEC 15408-3) сәйкес бағдарламалық қамтылым үшін 4-інші сенім деңгейінен төмен емес орындау немесе Қазақстан Республикасы Цифрлық даму, қорғаныс және аэроғарыш өнеркәсібі министрінің 2019 жылғы 3 маусымдағы № 111/НҚ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18795 болып тіркелген) бекітілген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әдістемесі мен қағидаларына сәйкес аккредиттелген сынау зертханалары берген ақпараттық қауіпсіздік талаптарына сәйкестігіне оң нәтижелері бар сынау хаттамаларының болуы (бұдан әрі – сынау хаттамалары).";</w:t>
      </w:r>
    </w:p>
    <w:bookmarkEnd w:id="9"/>
    <w:bookmarkStart w:name="z11" w:id="10"/>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0"/>
    <w:bookmarkStart w:name="z12" w:id="11"/>
    <w:p>
      <w:pPr>
        <w:spacing w:after="0"/>
        <w:ind w:left="0"/>
        <w:jc w:val="both"/>
      </w:pPr>
      <w:r>
        <w:rPr>
          <w:rFonts w:ascii="Times New Roman"/>
          <w:b w:val="false"/>
          <w:i w:val="false"/>
          <w:color w:val="000000"/>
          <w:sz w:val="28"/>
        </w:rPr>
        <w:t>
      "2) электрондық өнеркәсіп өнімінің құрамына кіретін бағдарламалық қамтылымның ҚР СТ ISO/IEC 15408-3 стандартына сәйкес 4-інші қауіпсіздік деңгейінен төмен емес ақпараттық қауіпсіздік талаптарына сай келуі (ҚР СТ ISO/IEC 15408-3 сәйкес электрондық өнеркәсіп өнімінің құрамына кіретін бағдарламалық қамтылымды сертификаттау мүмкін болмаған жағдайда өтініш беруші электрондық өнеркәсіп өнімінің құрамына кіретін бағдарламалық қамтылымды сертификаттау мүмкін еместігі туралы қорытынды алу үшін кемінде екі сәйкестікті растау органына жүгінеді) немесе сынау хаттамасының болуы.";</w:t>
      </w:r>
    </w:p>
    <w:bookmarkEnd w:id="11"/>
    <w:bookmarkStart w:name="z13" w:id="12"/>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2"/>
    <w:bookmarkStart w:name="z14" w:id="13"/>
    <w:p>
      <w:pPr>
        <w:spacing w:after="0"/>
        <w:ind w:left="0"/>
        <w:jc w:val="both"/>
      </w:pPr>
      <w:r>
        <w:rPr>
          <w:rFonts w:ascii="Times New Roman"/>
          <w:b w:val="false"/>
          <w:i w:val="false"/>
          <w:color w:val="000000"/>
          <w:sz w:val="28"/>
        </w:rPr>
        <w:t>
      "2) ҚР СТ ISO/IEC 15408-3 (сертификаттау жүргізу сәтіндегі өзекті нұсқада) сәйкес бағдарламалық қамтылым үшін 4-інші сенім деңгейінен төмен емес ақпараттық қауіпсіздік талаптарына сәйкестік сертификатының көшірмесі немесе сынау хаттамасының болуы.";</w:t>
      </w:r>
    </w:p>
    <w:bookmarkEnd w:id="13"/>
    <w:bookmarkStart w:name="z15" w:id="14"/>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4"/>
    <w:bookmarkStart w:name="z16" w:id="15"/>
    <w:p>
      <w:pPr>
        <w:spacing w:after="0"/>
        <w:ind w:left="0"/>
        <w:jc w:val="both"/>
      </w:pPr>
      <w:r>
        <w:rPr>
          <w:rFonts w:ascii="Times New Roman"/>
          <w:b w:val="false"/>
          <w:i w:val="false"/>
          <w:color w:val="000000"/>
          <w:sz w:val="28"/>
        </w:rPr>
        <w:t>
      "2) ҚР СТ ISO/IEC 15408-3 сәйкес электрондық өнеркәсіп өнімінің құрамына кіретін бағдарламалық қамтылым үшін (сертификаттау жүргізу сәтіндегі өзекті нұсқада) 4-інші сенім деңгейінен төмен емес ақпараттық қауіпсіздік талаптарына сәйкестік сертификатының көшірмесі (ҚР СТ ISO/IEC 15408-3 сәйкес электрондық өнеркәсіп өнімінің құрамына кіретін бағдарламалық қамтылымды сертификаттау мүмкін болмаған жағдайда, өтініш беруші сертификаттаудың мүмкін еместігі туралы қорытынды беру үшін кем дегенде екі сәйкестікті растау органына жүгінеді) немесе сынау хаттамасының болуы.";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18" w:id="16"/>
    <w:p>
      <w:pPr>
        <w:spacing w:after="0"/>
        <w:ind w:left="0"/>
        <w:jc w:val="both"/>
      </w:pPr>
      <w:r>
        <w:rPr>
          <w:rFonts w:ascii="Times New Roman"/>
          <w:b w:val="false"/>
          <w:i w:val="false"/>
          <w:color w:val="000000"/>
          <w:sz w:val="28"/>
        </w:rPr>
        <w:t>
      9 тармақ мынадай редакцияда жазылсын:</w:t>
      </w:r>
    </w:p>
    <w:bookmarkEnd w:id="16"/>
    <w:bookmarkStart w:name="z19" w:id="17"/>
    <w:p>
      <w:pPr>
        <w:spacing w:after="0"/>
        <w:ind w:left="0"/>
        <w:jc w:val="both"/>
      </w:pPr>
      <w:r>
        <w:rPr>
          <w:rFonts w:ascii="Times New Roman"/>
          <w:b w:val="false"/>
          <w:i w:val="false"/>
          <w:color w:val="000000"/>
          <w:sz w:val="28"/>
        </w:rPr>
        <w:t>
      "9. _____________________________________________________________</w:t>
      </w:r>
    </w:p>
    <w:bookmarkEnd w:id="17"/>
    <w:bookmarkStart w:name="z20" w:id="18"/>
    <w:p>
      <w:pPr>
        <w:spacing w:after="0"/>
        <w:ind w:left="0"/>
        <w:jc w:val="both"/>
      </w:pPr>
      <w:r>
        <w:rPr>
          <w:rFonts w:ascii="Times New Roman"/>
          <w:b w:val="false"/>
          <w:i w:val="false"/>
          <w:color w:val="000000"/>
          <w:sz w:val="28"/>
        </w:rPr>
        <w:t>
      Еуразиялық экономикалық комиссияның 2021 жылғы 14 қыркүйектегі № 80 шешімімен бекітілген Еуразиялық экономикалық одақтың Сыртқы экономикалық қызметтің бірыңғай тауар номенклатурасына және Бірыңғай кедендік тарифке сәйкес бағдарламалық қамтылымның коды (кодтары) (бар болса);";</w:t>
      </w:r>
    </w:p>
    <w:bookmarkEnd w:id="18"/>
    <w:bookmarkStart w:name="z21" w:id="19"/>
    <w:p>
      <w:pPr>
        <w:spacing w:after="0"/>
        <w:ind w:left="0"/>
        <w:jc w:val="both"/>
      </w:pPr>
      <w:r>
        <w:rPr>
          <w:rFonts w:ascii="Times New Roman"/>
          <w:b w:val="false"/>
          <w:i w:val="false"/>
          <w:color w:val="000000"/>
          <w:sz w:val="28"/>
        </w:rPr>
        <w:t>
      12 және 13-тармақтар мынадай редакцияда жазылсын:</w:t>
      </w:r>
    </w:p>
    <w:bookmarkEnd w:id="19"/>
    <w:bookmarkStart w:name="z22" w:id="20"/>
    <w:p>
      <w:pPr>
        <w:spacing w:after="0"/>
        <w:ind w:left="0"/>
        <w:jc w:val="both"/>
      </w:pPr>
      <w:r>
        <w:rPr>
          <w:rFonts w:ascii="Times New Roman"/>
          <w:b w:val="false"/>
          <w:i w:val="false"/>
          <w:color w:val="000000"/>
          <w:sz w:val="28"/>
        </w:rPr>
        <w:t>
      "12. ____________________________________________________________</w:t>
      </w:r>
    </w:p>
    <w:bookmarkEnd w:id="20"/>
    <w:bookmarkStart w:name="z23" w:id="21"/>
    <w:p>
      <w:pPr>
        <w:spacing w:after="0"/>
        <w:ind w:left="0"/>
        <w:jc w:val="both"/>
      </w:pPr>
      <w:r>
        <w:rPr>
          <w:rFonts w:ascii="Times New Roman"/>
          <w:b w:val="false"/>
          <w:i w:val="false"/>
          <w:color w:val="000000"/>
          <w:sz w:val="28"/>
        </w:rPr>
        <w:t xml:space="preserve">
      Қазақстан Республикасы Цифрлық даму, қорғаныс және аэроғарыш өнеркәсібі министрінің 2019 жылғы 3 маусымдағы № 111/НҚ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18795 болып тіркелген) бекітілген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қағидаларына сәйкес аккредиттелген сынау зертханалары берген сынақтар хаттамасының нөмірі (бар болса);</w:t>
      </w:r>
    </w:p>
    <w:bookmarkEnd w:id="21"/>
    <w:bookmarkStart w:name="z24" w:id="22"/>
    <w:p>
      <w:pPr>
        <w:spacing w:after="0"/>
        <w:ind w:left="0"/>
        <w:jc w:val="both"/>
      </w:pPr>
      <w:r>
        <w:rPr>
          <w:rFonts w:ascii="Times New Roman"/>
          <w:b w:val="false"/>
          <w:i w:val="false"/>
          <w:color w:val="000000"/>
          <w:sz w:val="28"/>
        </w:rPr>
        <w:t>
      13. ____________________________________________________________</w:t>
      </w:r>
    </w:p>
    <w:bookmarkEnd w:id="22"/>
    <w:bookmarkStart w:name="z25" w:id="23"/>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міндетін атқарушының 2016 жылғы 28 қаңтардағы № 135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13349 болып тіркелген) бекітілген Ақпараттандыру объектілерін сыныптау қағидаларын және ақпараттандыру объектілерінің сыныптауышы қағидаларына сәйкес бағдарламалық қамтылым санаттары";";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27" w:id="24"/>
    <w:p>
      <w:pPr>
        <w:spacing w:after="0"/>
        <w:ind w:left="0"/>
        <w:jc w:val="both"/>
      </w:pPr>
      <w:r>
        <w:rPr>
          <w:rFonts w:ascii="Times New Roman"/>
          <w:b w:val="false"/>
          <w:i w:val="false"/>
          <w:color w:val="000000"/>
          <w:sz w:val="28"/>
        </w:rPr>
        <w:t>
      9 тармақ мынадай редакцияда жазылсын:</w:t>
      </w:r>
    </w:p>
    <w:bookmarkEnd w:id="24"/>
    <w:bookmarkStart w:name="z28" w:id="25"/>
    <w:p>
      <w:pPr>
        <w:spacing w:after="0"/>
        <w:ind w:left="0"/>
        <w:jc w:val="both"/>
      </w:pPr>
      <w:r>
        <w:rPr>
          <w:rFonts w:ascii="Times New Roman"/>
          <w:b w:val="false"/>
          <w:i w:val="false"/>
          <w:color w:val="000000"/>
          <w:sz w:val="28"/>
        </w:rPr>
        <w:t>
      "9. _____________________________________________________________</w:t>
      </w:r>
    </w:p>
    <w:bookmarkEnd w:id="25"/>
    <w:bookmarkStart w:name="z29" w:id="26"/>
    <w:p>
      <w:pPr>
        <w:spacing w:after="0"/>
        <w:ind w:left="0"/>
        <w:jc w:val="both"/>
      </w:pPr>
      <w:r>
        <w:rPr>
          <w:rFonts w:ascii="Times New Roman"/>
          <w:b w:val="false"/>
          <w:i w:val="false"/>
          <w:color w:val="000000"/>
          <w:sz w:val="28"/>
        </w:rPr>
        <w:t>
      Еуразиялық экономикалық комиссияның 2021 жылғы 14 қыркүйектегі № 80 шешімімен бекітілген Еуразиялық экономикалық одақтың Сыртқы экономикалық қызметтің бірыңғай тауар номенклатурасына және Бірыңғай кедендік тарифке сәйкес электрондық өнеркәсіп өнімдерінің коды (кодтары) (бар болса);";</w:t>
      </w:r>
    </w:p>
    <w:bookmarkEnd w:id="26"/>
    <w:bookmarkStart w:name="z30" w:id="27"/>
    <w:p>
      <w:pPr>
        <w:spacing w:after="0"/>
        <w:ind w:left="0"/>
        <w:jc w:val="both"/>
      </w:pPr>
      <w:r>
        <w:rPr>
          <w:rFonts w:ascii="Times New Roman"/>
          <w:b w:val="false"/>
          <w:i w:val="false"/>
          <w:color w:val="000000"/>
          <w:sz w:val="28"/>
        </w:rPr>
        <w:t>
      12 тармақ мынадай редакцияда жазылсын:</w:t>
      </w:r>
    </w:p>
    <w:bookmarkEnd w:id="27"/>
    <w:bookmarkStart w:name="z31" w:id="28"/>
    <w:p>
      <w:pPr>
        <w:spacing w:after="0"/>
        <w:ind w:left="0"/>
        <w:jc w:val="both"/>
      </w:pPr>
      <w:r>
        <w:rPr>
          <w:rFonts w:ascii="Times New Roman"/>
          <w:b w:val="false"/>
          <w:i w:val="false"/>
          <w:color w:val="000000"/>
          <w:sz w:val="28"/>
        </w:rPr>
        <w:t>
      "12. ____________________________________________________________</w:t>
      </w:r>
    </w:p>
    <w:bookmarkEnd w:id="28"/>
    <w:bookmarkStart w:name="z32" w:id="29"/>
    <w:p>
      <w:pPr>
        <w:spacing w:after="0"/>
        <w:ind w:left="0"/>
        <w:jc w:val="both"/>
      </w:pPr>
      <w:r>
        <w:rPr>
          <w:rFonts w:ascii="Times New Roman"/>
          <w:b w:val="false"/>
          <w:i w:val="false"/>
          <w:color w:val="000000"/>
          <w:sz w:val="28"/>
        </w:rPr>
        <w:t>
      сынақтар хаттамасының нөмірі (бар болса);".</w:t>
      </w:r>
    </w:p>
    <w:bookmarkEnd w:id="29"/>
    <w:bookmarkStart w:name="z33" w:id="3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Электрондық өнеркәсіпті және цифрлық активтер индустриясын дамыту департаменті Қазақстан Республикасының заңнамасында белгіленген тәртіппен:</w:t>
      </w:r>
    </w:p>
    <w:bookmarkEnd w:id="30"/>
    <w:bookmarkStart w:name="z34" w:id="3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1"/>
    <w:bookmarkStart w:name="z35" w:id="3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32"/>
    <w:bookmarkStart w:name="z36" w:id="33"/>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33"/>
    <w:bookmarkStart w:name="z37" w:id="3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34"/>
    <w:bookmarkStart w:name="z38" w:id="3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