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17ad" w14:textId="9a31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"Әкімшілік-аумақтық бірліктердің шекараларын белгілеу және өзгерту жөніндегі жобаларды жасау қағидаларын бекіту туралы" Қазақстан Республикасы Ауыл шаруашылығы министрінің 2022 жылғы 16 тамыздағы № 257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27 ақпандағы № 76 бұйрығы. Қазақстан Республикасының Әділет министрлігінде 2024 жылғы 1 наурызда № 34099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"Әкімшілік-аумақтық бірліктердің шекараларын белгілеу және өзгерту жөніндегі жобаларды жасау қағидаларын бекіту туралы" Қазақстан Республикасы Ауыл шаруашылығы министрінің 2022 жылғы 16 тамыздағы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29180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Әкімшілік-аумақтық бірліктердің шекараларын белгілеу және өзгерту жөніндегі жобаларды жасау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149-бабы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жергілікті жерде ӘАБ-дің шекарасын белгілеу жерге орналастыру жөніндегі жұмыстарды жүргізе отырып қамтамасыз етіледі және "Мемлекеттік есептеу жүйелерін және картографиялық проекцияларды белгілеу туралы" Қазақстан Республикасы Үкіметінің 2023 жылғы 14 наурыздағы № 208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есептеу жүйелерінде және картографиялық проекцияда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"Қандастар мен қоныс аударушыларды қоныстандыруға арналған өңірлерді айқындау туралы" Қазақстан Республикасы Үкіметінің 2023 жылғы 4 қыркүйектегі № 765 </w:t>
      </w:r>
      <w:r>
        <w:rPr>
          <w:rFonts w:ascii="Times New Roman"/>
          <w:b w:val="false"/>
          <w:i w:val="false"/>
          <w:color w:val="000000"/>
          <w:sz w:val="28"/>
        </w:rPr>
        <w:t>қаулысына</w:t>
      </w:r>
      <w:r>
        <w:rPr>
          <w:rFonts w:ascii="Times New Roman"/>
          <w:b w:val="false"/>
          <w:i w:val="false"/>
          <w:color w:val="000000"/>
          <w:sz w:val="28"/>
        </w:rPr>
        <w:t xml:space="preserve"> сәйкес қандастар мен қоныс аударушыларды қоныстандыру үшін өңірлерді айқындау.".</w:t>
      </w:r>
    </w:p>
    <w:bookmarkStart w:name="z9"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3" w:id="6"/>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