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78d0" w14:textId="9587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көрсетілетін төлем қызметтері нарығының субъектілерін реттеуді жетілдіру және қолма-қол ақшасыз төлемдер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19 ақпандағы № 10 қаулысы. Қазақстан Республикасының Әділет министрлігінде 2024 жылғы 26 ақпанда № 34053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көрсетілетін төлем қызметтері нарығының субъектілерін реттеуді жетілдіру және қолма-қол ақшасыз төлемдер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8" w:id="1"/>
    <w:p>
      <w:pPr>
        <w:spacing w:after="0"/>
        <w:ind w:left="0"/>
        <w:jc w:val="both"/>
      </w:pPr>
      <w:r>
        <w:rPr>
          <w:rFonts w:ascii="Times New Roman"/>
          <w:b w:val="false"/>
          <w:i w:val="false"/>
          <w:color w:val="000000"/>
          <w:sz w:val="28"/>
        </w:rPr>
        <w:t>
      2. Қазақстан Республикасы Ұлттық Банкінің Төлем жүйелері департаменті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4"/>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Тізбенің 2024 жылғы 1 шілдеден бастап қолданысқа енгізілетін </w:t>
      </w:r>
      <w:r>
        <w:rPr>
          <w:rFonts w:ascii="Times New Roman"/>
          <w:b w:val="false"/>
          <w:i w:val="false"/>
          <w:color w:val="000000"/>
          <w:sz w:val="28"/>
        </w:rPr>
        <w:t>11-тармағын</w:t>
      </w:r>
      <w:r>
        <w:rPr>
          <w:rFonts w:ascii="Times New Roman"/>
          <w:b w:val="false"/>
          <w:i w:val="false"/>
          <w:color w:val="000000"/>
          <w:sz w:val="28"/>
        </w:rPr>
        <w:t xml:space="preserve"> қоспағанда,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19 ақпандағы</w:t>
            </w:r>
            <w:r>
              <w:br/>
            </w:r>
            <w:r>
              <w:rPr>
                <w:rFonts w:ascii="Times New Roman"/>
                <w:b w:val="false"/>
                <w:i w:val="false"/>
                <w:color w:val="000000"/>
                <w:sz w:val="20"/>
              </w:rPr>
              <w:t>№ 10 Қаулыға</w:t>
            </w:r>
            <w:r>
              <w:br/>
            </w:r>
            <w:r>
              <w:rPr>
                <w:rFonts w:ascii="Times New Roman"/>
                <w:b w:val="false"/>
                <w:i w:val="false"/>
                <w:color w:val="000000"/>
                <w:sz w:val="20"/>
              </w:rPr>
              <w:t>қосымша</w:t>
            </w:r>
          </w:p>
        </w:tc>
      </w:tr>
    </w:tbl>
    <w:bookmarkStart w:name="z44" w:id="5"/>
    <w:p>
      <w:pPr>
        <w:spacing w:after="0"/>
        <w:ind w:left="0"/>
        <w:jc w:val="left"/>
      </w:pPr>
      <w:r>
        <w:rPr>
          <w:rFonts w:ascii="Times New Roman"/>
          <w:b/>
          <w:i w:val="false"/>
          <w:color w:val="000000"/>
        </w:rPr>
        <w:t xml:space="preserve"> Қазақстан Республикасы Ұлттық Банкі Басқармасының көрсетілетін төлем қызметтері нарығының субъектілерін реттеуді жетілдіру және қолма-қол ақшасыз төлемдер мәселелері бойынша өзгерістер мен толықтырулар енгізілетін кейбір қаулыларының тізбесі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25)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құжаттамалық аккредитивтерімен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Бенефициардың аударым вексельдерін (тратталарын) акцептеу немесе негоциациясы аккредитив талаптарына қарай "Қазақстан Республикасындағы вексель айналысы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 мемлекеттік тіркеу тізілімінде № 13071 болып тіркелген Қазақстан Республикасы Ұлттық Банкі Басқармасының 2015 жылғы 31 желтоқсандағы № 261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4" w:id="6"/>
    <w:p>
      <w:pPr>
        <w:spacing w:after="0"/>
        <w:ind w:left="0"/>
        <w:jc w:val="both"/>
      </w:pPr>
      <w:r>
        <w:rPr>
          <w:rFonts w:ascii="Times New Roman"/>
          <w:b w:val="false"/>
          <w:i w:val="false"/>
          <w:color w:val="000000"/>
          <w:sz w:val="28"/>
        </w:rPr>
        <w:t>
      "55. Бағдарламалық қамтылым мыналарды:</w:t>
      </w:r>
    </w:p>
    <w:bookmarkEnd w:id="6"/>
    <w:p>
      <w:pPr>
        <w:spacing w:after="0"/>
        <w:ind w:left="0"/>
        <w:jc w:val="both"/>
      </w:pPr>
      <w:r>
        <w:rPr>
          <w:rFonts w:ascii="Times New Roman"/>
          <w:b w:val="false"/>
          <w:i w:val="false"/>
          <w:color w:val="000000"/>
          <w:sz w:val="28"/>
        </w:rPr>
        <w:t xml:space="preserve">
      1) ақпараттың сенімді сақталуын, рұқсат етілмеген қолжетімділіктен қорғалуын, кез келген уақытта жабдықтың кез келген учаскесінде электр қуаты толығымен немесе ішінара ажыратылған кезде дерекқордың тұтастығын және ақпараттың электрондық архивтерде және дерекқорда толық сақталуын; </w:t>
      </w:r>
    </w:p>
    <w:p>
      <w:pPr>
        <w:spacing w:after="0"/>
        <w:ind w:left="0"/>
        <w:jc w:val="both"/>
      </w:pPr>
      <w:r>
        <w:rPr>
          <w:rFonts w:ascii="Times New Roman"/>
          <w:b w:val="false"/>
          <w:i w:val="false"/>
          <w:color w:val="000000"/>
          <w:sz w:val="28"/>
        </w:rPr>
        <w:t>
      2) бағдарламалық қамтылымда іске асырылған, кем дегенде екі: басқарушы және пайдаланушы қолжетімділік деңгейін көздейтін кіріс деректеріне, функцияларға, операцияларға, есептерге көпдеңгейлі қолжетімділікті;</w:t>
      </w:r>
    </w:p>
    <w:p>
      <w:pPr>
        <w:spacing w:after="0"/>
        <w:ind w:left="0"/>
        <w:jc w:val="both"/>
      </w:pPr>
      <w:r>
        <w:rPr>
          <w:rFonts w:ascii="Times New Roman"/>
          <w:b w:val="false"/>
          <w:i w:val="false"/>
          <w:color w:val="000000"/>
          <w:sz w:val="28"/>
        </w:rPr>
        <w:t>
      3) операцияларды жүргізу және тіркеу үшін қажетті, міндетті толтырылатын жолдардың енгізілетін деректері толық болуын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p>
    <w:p>
      <w:pPr>
        <w:spacing w:after="0"/>
        <w:ind w:left="0"/>
        <w:jc w:val="both"/>
      </w:pPr>
      <w:r>
        <w:rPr>
          <w:rFonts w:ascii="Times New Roman"/>
          <w:b w:val="false"/>
          <w:i w:val="false"/>
          <w:color w:val="000000"/>
          <w:sz w:val="28"/>
        </w:rPr>
        <w:t>
      4) сұратуды сақтай отырып, осы ақпараттық жүйе үшін айқындалған өлшемшарттар мен параметрлер бойынша ақпаратты іздестіруді, сондай-ақ кез келген параметр бойынша (осы ақпараттық жүйе үшін айқындалған) ақпаратты сұрыптауды және егер мұндай ақпарат ақпараттық жүйеде сақталуға тиіс болса, алдыңғы күндердегі ақпаратты қарау мүмкіндігін;</w:t>
      </w:r>
    </w:p>
    <w:p>
      <w:pPr>
        <w:spacing w:after="0"/>
        <w:ind w:left="0"/>
        <w:jc w:val="both"/>
      </w:pPr>
      <w:r>
        <w:rPr>
          <w:rFonts w:ascii="Times New Roman"/>
          <w:b w:val="false"/>
          <w:i w:val="false"/>
          <w:color w:val="000000"/>
          <w:sz w:val="28"/>
        </w:rPr>
        <w:t>
      5) ақпаратты өңдеуді және оны күні мен уақыты бойынша сақтауды;</w:t>
      </w:r>
    </w:p>
    <w:p>
      <w:pPr>
        <w:spacing w:after="0"/>
        <w:ind w:left="0"/>
        <w:jc w:val="both"/>
      </w:pPr>
      <w:r>
        <w:rPr>
          <w:rFonts w:ascii="Times New Roman"/>
          <w:b w:val="false"/>
          <w:i w:val="false"/>
          <w:color w:val="000000"/>
          <w:sz w:val="28"/>
        </w:rPr>
        <w:t>
      6) электрондық ақша жүйелерінің операторлары Қазақстан Республикасының Ұлттық Банкіне ұсынатын есептердің, сондай-ақ жүргізілген операциялар туралы есептердің нысандарын автоматты түрде қалыптастыруды;</w:t>
      </w:r>
    </w:p>
    <w:p>
      <w:pPr>
        <w:spacing w:after="0"/>
        <w:ind w:left="0"/>
        <w:jc w:val="both"/>
      </w:pPr>
      <w:r>
        <w:rPr>
          <w:rFonts w:ascii="Times New Roman"/>
          <w:b w:val="false"/>
          <w:i w:val="false"/>
          <w:color w:val="000000"/>
          <w:sz w:val="28"/>
        </w:rPr>
        <w:t>
      7) ішкі есепке алу жүйесінің журналдарын жүргізуді және автоматты түрде қалыптастыруды қамтамасыз етеді. Бағдарламалық қамтылым журналды толығымен, сондай-ақ ішінара (көрсетілген күндер ауқымына, белгілі бір күнге) қалыптастырады;</w:t>
      </w:r>
    </w:p>
    <w:p>
      <w:pPr>
        <w:spacing w:after="0"/>
        <w:ind w:left="0"/>
        <w:jc w:val="both"/>
      </w:pPr>
      <w:r>
        <w:rPr>
          <w:rFonts w:ascii="Times New Roman"/>
          <w:b w:val="false"/>
          <w:i w:val="false"/>
          <w:color w:val="000000"/>
          <w:sz w:val="28"/>
        </w:rPr>
        <w:t>
      8) есепке алу жүйелерінде сақталатын деректерді резервтеу және қалпына келтіру мүмкіндігін;</w:t>
      </w:r>
    </w:p>
    <w:p>
      <w:pPr>
        <w:spacing w:after="0"/>
        <w:ind w:left="0"/>
        <w:jc w:val="both"/>
      </w:pPr>
      <w:r>
        <w:rPr>
          <w:rFonts w:ascii="Times New Roman"/>
          <w:b w:val="false"/>
          <w:i w:val="false"/>
          <w:color w:val="000000"/>
          <w:sz w:val="28"/>
        </w:rPr>
        <w:t>
      9) шығыс құжаттарын экранға, принтерге немесе файлға шығару мүмкіндігін;</w:t>
      </w:r>
    </w:p>
    <w:p>
      <w:pPr>
        <w:spacing w:after="0"/>
        <w:ind w:left="0"/>
        <w:jc w:val="both"/>
      </w:pPr>
      <w:r>
        <w:rPr>
          <w:rFonts w:ascii="Times New Roman"/>
          <w:b w:val="false"/>
          <w:i w:val="false"/>
          <w:color w:val="000000"/>
          <w:sz w:val="28"/>
        </w:rPr>
        <w:t>
      10) электрондық құжаттармен алмасу мүмкіндігін;</w:t>
      </w:r>
    </w:p>
    <w:p>
      <w:pPr>
        <w:spacing w:after="0"/>
        <w:ind w:left="0"/>
        <w:jc w:val="both"/>
      </w:pPr>
      <w:r>
        <w:rPr>
          <w:rFonts w:ascii="Times New Roman"/>
          <w:b w:val="false"/>
          <w:i w:val="false"/>
          <w:color w:val="000000"/>
          <w:sz w:val="28"/>
        </w:rPr>
        <w:t>
      11) мына атрибуттарды: оқиғаның басталу күні мен уақытын, оқиғаның атауын, әрекетті жасаған пайдаланушыны, жазбаның сәйкестендіргішін, оқиғаның аяқталу күні мен уақытын, оқиғаны орында нәтижесін сақтай отырып, ақпараттық жүйеде орын алған оқиғаларды тіркеуді және сәйкестендіруді;</w:t>
      </w:r>
    </w:p>
    <w:p>
      <w:pPr>
        <w:spacing w:after="0"/>
        <w:ind w:left="0"/>
        <w:jc w:val="both"/>
      </w:pPr>
      <w:r>
        <w:rPr>
          <w:rFonts w:ascii="Times New Roman"/>
          <w:b w:val="false"/>
          <w:i w:val="false"/>
          <w:color w:val="000000"/>
          <w:sz w:val="28"/>
        </w:rPr>
        <w:t>
      12) ақпараттық-коммуникациялық инфрақұрылымды қорғау ауқымының қауіпсіздігін қамтамасыз ету құралдарының алдын ала орнатылған есептік жазбаларының парольдерін ұсынылатын өзгертуді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8" w:id="7"/>
    <w:p>
      <w:pPr>
        <w:spacing w:after="0"/>
        <w:ind w:left="0"/>
        <w:jc w:val="both"/>
      </w:pPr>
      <w:r>
        <w:rPr>
          <w:rFonts w:ascii="Times New Roman"/>
          <w:b w:val="false"/>
          <w:i w:val="false"/>
          <w:color w:val="000000"/>
          <w:sz w:val="28"/>
        </w:rPr>
        <w:t>
      "59. Электрондық ақша жүйесінің операторы ақпараттың жасырындылығын, тұтастығын және қолжетімділігін қамтамасыз ету мақсатында мынадай функцияларды жүзеге асырады:</w:t>
      </w:r>
    </w:p>
    <w:bookmarkEnd w:id="7"/>
    <w:p>
      <w:pPr>
        <w:spacing w:after="0"/>
        <w:ind w:left="0"/>
        <w:jc w:val="both"/>
      </w:pPr>
      <w:r>
        <w:rPr>
          <w:rFonts w:ascii="Times New Roman"/>
          <w:b w:val="false"/>
          <w:i w:val="false"/>
          <w:color w:val="000000"/>
          <w:sz w:val="28"/>
        </w:rPr>
        <w:t>
      1) ақпараттық қауіпсіздікті басқару жүйесін ұйымдастырады, ақпараттық қауіпсіздікті қамтамасыз ету жөніндегі қызметті және қатерлерді анықтау мен талдау және шабуылдарға қарсы іс-қимыл жасау мен ақпараттық қауіпсіздіктің оқыс оқиғаларын тергеп-тексеру жөніндегі іс-шараларды үйлестіреді және бақылайды;</w:t>
      </w:r>
    </w:p>
    <w:p>
      <w:pPr>
        <w:spacing w:after="0"/>
        <w:ind w:left="0"/>
        <w:jc w:val="both"/>
      </w:pPr>
      <w:r>
        <w:rPr>
          <w:rFonts w:ascii="Times New Roman"/>
          <w:b w:val="false"/>
          <w:i w:val="false"/>
          <w:color w:val="000000"/>
          <w:sz w:val="28"/>
        </w:rPr>
        <w:t>
      2) ақпараттық қауіпсіздікті қамтамасыз ету процесін әдіснамалық қолдауды қамтамасыз етеді;</w:t>
      </w:r>
    </w:p>
    <w:p>
      <w:pPr>
        <w:spacing w:after="0"/>
        <w:ind w:left="0"/>
        <w:jc w:val="both"/>
      </w:pPr>
      <w:r>
        <w:rPr>
          <w:rFonts w:ascii="Times New Roman"/>
          <w:b w:val="false"/>
          <w:i w:val="false"/>
          <w:color w:val="000000"/>
          <w:sz w:val="28"/>
        </w:rPr>
        <w:t>
      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p>
      <w:pPr>
        <w:spacing w:after="0"/>
        <w:ind w:left="0"/>
        <w:jc w:val="both"/>
      </w:pPr>
      <w:r>
        <w:rPr>
          <w:rFonts w:ascii="Times New Roman"/>
          <w:b w:val="false"/>
          <w:i w:val="false"/>
          <w:color w:val="000000"/>
          <w:sz w:val="28"/>
        </w:rPr>
        <w:t>
      4) ақпараттық қауіпсіздіктің оқыс оқиғалары туралы ақпаратты жинайды, шоғырландырады, сақтайды және өңдейді;</w:t>
      </w:r>
    </w:p>
    <w:p>
      <w:pPr>
        <w:spacing w:after="0"/>
        <w:ind w:left="0"/>
        <w:jc w:val="both"/>
      </w:pPr>
      <w:r>
        <w:rPr>
          <w:rFonts w:ascii="Times New Roman"/>
          <w:b w:val="false"/>
          <w:i w:val="false"/>
          <w:color w:val="000000"/>
          <w:sz w:val="28"/>
        </w:rPr>
        <w:t>
      5) ақпараттық қауіпсіздіктің оқыс оқиғалары туралы ақпаратты талдайды;</w:t>
      </w:r>
    </w:p>
    <w:p>
      <w:pPr>
        <w:spacing w:after="0"/>
        <w:ind w:left="0"/>
        <w:jc w:val="both"/>
      </w:pPr>
      <w:r>
        <w:rPr>
          <w:rFonts w:ascii="Times New Roman"/>
          <w:b w:val="false"/>
          <w:i w:val="false"/>
          <w:color w:val="000000"/>
          <w:sz w:val="28"/>
        </w:rPr>
        <w:t>
      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p>
    <w:p>
      <w:pPr>
        <w:spacing w:after="0"/>
        <w:ind w:left="0"/>
        <w:jc w:val="both"/>
      </w:pPr>
      <w:r>
        <w:rPr>
          <w:rFonts w:ascii="Times New Roman"/>
          <w:b w:val="false"/>
          <w:i w:val="false"/>
          <w:color w:val="000000"/>
          <w:sz w:val="28"/>
        </w:rPr>
        <w:t>
      7) артықшылық берілген есептік жазбаларды пайдалану бойынша шектеулерді айқындайды;</w:t>
      </w:r>
    </w:p>
    <w:p>
      <w:pPr>
        <w:spacing w:after="0"/>
        <w:ind w:left="0"/>
        <w:jc w:val="both"/>
      </w:pPr>
      <w:r>
        <w:rPr>
          <w:rFonts w:ascii="Times New Roman"/>
          <w:b w:val="false"/>
          <w:i w:val="false"/>
          <w:color w:val="000000"/>
          <w:sz w:val="28"/>
        </w:rPr>
        <w:t>
      8) электрондық ақша жүйелері операторы қызметкерлерінің ақпараттық қауіпсіздік мәселелерінде хабардар болуын қамтамасыз ету жөніндегі іс-шараларды ұйымдастырады және өткізеді;</w:t>
      </w:r>
    </w:p>
    <w:p>
      <w:pPr>
        <w:spacing w:after="0"/>
        <w:ind w:left="0"/>
        <w:jc w:val="both"/>
      </w:pPr>
      <w:r>
        <w:rPr>
          <w:rFonts w:ascii="Times New Roman"/>
          <w:b w:val="false"/>
          <w:i w:val="false"/>
          <w:color w:val="000000"/>
          <w:sz w:val="28"/>
        </w:rPr>
        <w:t>
      9) электрондық ақша жүйелері операторының ақпараттық қауіпсіздікті басқару жүйесінің жай-күйіне мониторинг жүргізеді;</w:t>
      </w:r>
    </w:p>
    <w:p>
      <w:pPr>
        <w:spacing w:after="0"/>
        <w:ind w:left="0"/>
        <w:jc w:val="both"/>
      </w:pPr>
      <w:r>
        <w:rPr>
          <w:rFonts w:ascii="Times New Roman"/>
          <w:b w:val="false"/>
          <w:i w:val="false"/>
          <w:color w:val="000000"/>
          <w:sz w:val="28"/>
        </w:rPr>
        <w:t>
      10) кезең-кезеңімен (бірақ жылда бір реттен сиретпей) электрондық ақша жүйесі операторының басшылығына ақпараттық қауіпсіздікті басқару жүйесінің жай-күйі туралы хабардар етеді;</w:t>
      </w:r>
    </w:p>
    <w:p>
      <w:pPr>
        <w:spacing w:after="0"/>
        <w:ind w:left="0"/>
        <w:jc w:val="both"/>
      </w:pPr>
      <w:r>
        <w:rPr>
          <w:rFonts w:ascii="Times New Roman"/>
          <w:b w:val="false"/>
          <w:i w:val="false"/>
          <w:color w:val="000000"/>
          <w:sz w:val="28"/>
        </w:rPr>
        <w:t>
      11) ақпараттық-коммуникациялық инфрақұрылымды қорғау ауқымының схемасын және оның қауіпсіздігін қамтамасыз ету құралдары басқарушыларының тізбесін жаңартылған күйде ұстайды;</w:t>
      </w:r>
    </w:p>
    <w:p>
      <w:pPr>
        <w:spacing w:after="0"/>
        <w:ind w:left="0"/>
        <w:jc w:val="both"/>
      </w:pPr>
      <w:r>
        <w:rPr>
          <w:rFonts w:ascii="Times New Roman"/>
          <w:b w:val="false"/>
          <w:i w:val="false"/>
          <w:color w:val="000000"/>
          <w:sz w:val="28"/>
        </w:rPr>
        <w:t>
      12) ақпараттық-коммуникациялық инфрақұрылымды қорғау ауқымына желіаралық экрандарды орнатады;</w:t>
      </w:r>
    </w:p>
    <w:p>
      <w:pPr>
        <w:spacing w:after="0"/>
        <w:ind w:left="0"/>
        <w:jc w:val="both"/>
      </w:pPr>
      <w:r>
        <w:rPr>
          <w:rFonts w:ascii="Times New Roman"/>
          <w:b w:val="false"/>
          <w:i w:val="false"/>
          <w:color w:val="000000"/>
          <w:sz w:val="28"/>
        </w:rPr>
        <w:t>
      13) ақпараттық-коммуникациялық инфрақұрылымды қорғау ауқымынан пайдаланушылардың Интернет желісінің ресурстарына қолжетімділігі қауіпсіздігін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актілерде мемлекеттік тіркеу тізілімінде № 14365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85" w:id="8"/>
    <w:p>
      <w:pPr>
        <w:spacing w:after="0"/>
        <w:ind w:left="0"/>
        <w:jc w:val="both"/>
      </w:pPr>
      <w:r>
        <w:rPr>
          <w:rFonts w:ascii="Times New Roman"/>
          <w:b w:val="false"/>
          <w:i w:val="false"/>
          <w:color w:val="000000"/>
          <w:sz w:val="28"/>
        </w:rPr>
        <w:t>
      Төлемдер белгілеу кодтарының жан-жақты кестесінде:</w:t>
      </w:r>
    </w:p>
    <w:bookmarkEnd w:id="8"/>
    <w:bookmarkStart w:name="z86" w:id="9"/>
    <w:p>
      <w:pPr>
        <w:spacing w:after="0"/>
        <w:ind w:left="0"/>
        <w:jc w:val="both"/>
      </w:pPr>
      <w:r>
        <w:rPr>
          <w:rFonts w:ascii="Times New Roman"/>
          <w:b w:val="false"/>
          <w:i w:val="false"/>
          <w:color w:val="000000"/>
          <w:sz w:val="28"/>
        </w:rPr>
        <w:t>
      "Арнайы аударымдар" 1-бөлімінде:</w:t>
      </w:r>
    </w:p>
    <w:bookmarkEnd w:id="9"/>
    <w:bookmarkStart w:name="z87" w:id="10"/>
    <w:p>
      <w:pPr>
        <w:spacing w:after="0"/>
        <w:ind w:left="0"/>
        <w:jc w:val="both"/>
      </w:pPr>
      <w:r>
        <w:rPr>
          <w:rFonts w:ascii="Times New Roman"/>
          <w:b w:val="false"/>
          <w:i w:val="false"/>
          <w:color w:val="000000"/>
          <w:sz w:val="28"/>
        </w:rPr>
        <w:t>
      "Білім беруге арналған ақша аударымдары, оның ішінде: оқытуға ақы төлеу үшін қайтарымсыз қаржылық (материалдық, демеушілік) көмек, 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 деген 112 төлемді белгілеу кодынан кейін мынадай мазмұндағы реттік нөмірлері 113, 114, 115, 116 және 117-жолдармен толықтырылсын:</w:t>
      </w:r>
    </w:p>
    <w:bookmarkEnd w:id="10"/>
    <w:bookmarkStart w:name="z8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жинақтарды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бұрын төленген сомасын "Бірыңғай жинақтаушы зейнетақы қоры" акционерлік қоғамына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түсімдер сомасын "Бірыңғай жинақтаушы зейнетақы қоры" акционерлік қоғамына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үшін нысаналы жинақтарды жеке зейнетақы шоттарына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жинақтар сомасын Қазақстан Республикасының Ұлттық қорына қайтаруы.</w:t>
            </w:r>
          </w:p>
        </w:tc>
      </w:tr>
    </w:tbl>
    <w:bookmarkStart w:name="z89" w:id="12"/>
    <w:p>
      <w:pPr>
        <w:spacing w:after="0"/>
        <w:ind w:left="0"/>
        <w:jc w:val="both"/>
      </w:pP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актілерде мемлекеттік тіркеу тізілімінде № 14299 болып тіркелген)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28) тармақшасына, "Төлемдер және төлем жүйелері туралы" Қазақстан Республикасы Заңының 4-бабы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w:t>
      </w:r>
      <w:r>
        <w:rPr>
          <w:rFonts w:ascii="Times New Roman"/>
          <w:b w:val="false"/>
          <w:i w:val="false"/>
          <w:color w:val="000000"/>
          <w:sz w:val="28"/>
        </w:rPr>
        <w:t>:</w:t>
      </w:r>
    </w:p>
    <w:bookmarkStart w:name="z94" w:id="13"/>
    <w:p>
      <w:pPr>
        <w:spacing w:after="0"/>
        <w:ind w:left="0"/>
        <w:jc w:val="both"/>
      </w:pPr>
      <w:r>
        <w:rPr>
          <w:rFonts w:ascii="Times New Roman"/>
          <w:b w:val="false"/>
          <w:i w:val="false"/>
          <w:color w:val="000000"/>
          <w:sz w:val="28"/>
        </w:rPr>
        <w:t>
      мынадай мазмұндағы 4-1-тармақпен толықтырылсын:</w:t>
      </w:r>
    </w:p>
    <w:bookmarkEnd w:id="13"/>
    <w:bookmarkStart w:name="z95" w:id="14"/>
    <w:p>
      <w:pPr>
        <w:spacing w:after="0"/>
        <w:ind w:left="0"/>
        <w:jc w:val="both"/>
      </w:pPr>
      <w:r>
        <w:rPr>
          <w:rFonts w:ascii="Times New Roman"/>
          <w:b w:val="false"/>
          <w:i w:val="false"/>
          <w:color w:val="000000"/>
          <w:sz w:val="28"/>
        </w:rPr>
        <w:t>
      "4-1. Эмитент қылмыстық жолмен алынған кірістерді заңдастыруға (жылыстатуға) және терроризмді қаржыландыруға қарсы іс-қимыл мақсатында төлем карточкасын бергенге дейін шетелдікті және азаматтығы жоқ адамды тиісті түрде тексереді, олар ұсынатын құжаттарға қойылатын талаптарды белгілейді, төлем карточкаларын шығару және пайдалану шарттарын айқындайды.";</w:t>
      </w:r>
    </w:p>
    <w:bookmarkEnd w:id="14"/>
    <w:bookmarkStart w:name="z96" w:id="15"/>
    <w:p>
      <w:pPr>
        <w:spacing w:after="0"/>
        <w:ind w:left="0"/>
        <w:jc w:val="both"/>
      </w:pPr>
      <w:r>
        <w:rPr>
          <w:rFonts w:ascii="Times New Roman"/>
          <w:b w:val="false"/>
          <w:i w:val="false"/>
          <w:color w:val="000000"/>
          <w:sz w:val="28"/>
        </w:rPr>
        <w:t>
      мынадай мазмұндағы 14-1 және 14-2 тармақтармен толықтырылсын:</w:t>
      </w:r>
    </w:p>
    <w:bookmarkEnd w:id="15"/>
    <w:bookmarkStart w:name="z97" w:id="16"/>
    <w:p>
      <w:pPr>
        <w:spacing w:after="0"/>
        <w:ind w:left="0"/>
        <w:jc w:val="both"/>
      </w:pPr>
      <w:r>
        <w:rPr>
          <w:rFonts w:ascii="Times New Roman"/>
          <w:b w:val="false"/>
          <w:i w:val="false"/>
          <w:color w:val="000000"/>
          <w:sz w:val="28"/>
        </w:rPr>
        <w:t>
      "14-1. Кәмелетке толмаған балаға төлем карточкасын беру кезінде эмитент кәмелетке толмаған баланың заңды өкілінен эмитент айқындаған нысан мен тәсілдер бойынша төлем карточкасы бойынша қолжетімді операциялар түрлері, операциялардың ең жоғары сомасы, төлем карточкасын үшінші тұлғалардың толықтыру мүмкіндігі туралы ақпарат пен рұқсаттарды, эмитент айқындаған өзге де ақпаратты және (немесе) рұқсаттарды алады.</w:t>
      </w:r>
    </w:p>
    <w:bookmarkEnd w:id="16"/>
    <w:p>
      <w:pPr>
        <w:spacing w:after="0"/>
        <w:ind w:left="0"/>
        <w:jc w:val="both"/>
      </w:pPr>
      <w:r>
        <w:rPr>
          <w:rFonts w:ascii="Times New Roman"/>
          <w:b w:val="false"/>
          <w:i w:val="false"/>
          <w:color w:val="000000"/>
          <w:sz w:val="28"/>
        </w:rPr>
        <w:t xml:space="preserve">
      Кәмелетке толмаған баланың төлем карточкасы заңды өкіл және (немесе) эмитент белгілеген талаптар мен шектеулер шегінде пайдалану үшін оған қолжетімді. </w:t>
      </w:r>
    </w:p>
    <w:p>
      <w:pPr>
        <w:spacing w:after="0"/>
        <w:ind w:left="0"/>
        <w:jc w:val="both"/>
      </w:pPr>
      <w:r>
        <w:rPr>
          <w:rFonts w:ascii="Times New Roman"/>
          <w:b w:val="false"/>
          <w:i w:val="false"/>
          <w:color w:val="000000"/>
          <w:sz w:val="28"/>
        </w:rPr>
        <w:t>
      Кәмелетке толмаған баланың заңды өкілі оған шығарылған төлем карточкасына шектеулер белгілеуден бас тартқан кезде эмитент бұл бас тартуды айқындаған тәртіппен тіркейді.</w:t>
      </w:r>
    </w:p>
    <w:bookmarkStart w:name="z100" w:id="17"/>
    <w:p>
      <w:pPr>
        <w:spacing w:after="0"/>
        <w:ind w:left="0"/>
        <w:jc w:val="both"/>
      </w:pPr>
      <w:r>
        <w:rPr>
          <w:rFonts w:ascii="Times New Roman"/>
          <w:b w:val="false"/>
          <w:i w:val="false"/>
          <w:color w:val="000000"/>
          <w:sz w:val="28"/>
        </w:rPr>
        <w:t xml:space="preserve">
      14-2. Қағидалардың 14-1-тармағының талаптары он төрт жасқа толған, кәмелетке толмаған балаға жалақыны, стипендияны, салымдарды және өзге де кірісті алу үшін шығарылған төлем карточкаларына, сондай-ақ кәмелетке толмаған бала толық көлемде әрекетке қабілеттілікті алған кезде қолданылмайды.".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Банктің талабы бойынша ақша жөнелтуші Валюталық реттеу және валюталық бақылау туралы заңның </w:t>
      </w:r>
      <w:r>
        <w:rPr>
          <w:rFonts w:ascii="Times New Roman"/>
          <w:b w:val="false"/>
          <w:i w:val="false"/>
          <w:color w:val="000000"/>
          <w:sz w:val="28"/>
        </w:rPr>
        <w:t>23-бабында</w:t>
      </w:r>
      <w:r>
        <w:rPr>
          <w:rFonts w:ascii="Times New Roman"/>
          <w:b w:val="false"/>
          <w:i w:val="false"/>
          <w:color w:val="000000"/>
          <w:sz w:val="28"/>
        </w:rPr>
        <w:t xml:space="preserve">, Валюталық операцияларды жүзеге асыру қағидаларында, Нормативтік құқықтық актілерді мемлекеттік тіркеу тізілімінде № 33512 болып тіркелген,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w:t>
      </w:r>
      <w:r>
        <w:rPr>
          <w:rFonts w:ascii="Times New Roman"/>
          <w:b w:val="false"/>
          <w:i w:val="false"/>
          <w:color w:val="000000"/>
          <w:sz w:val="28"/>
        </w:rPr>
        <w:t>бірлескен қаулысымен</w:t>
      </w:r>
      <w:r>
        <w:rPr>
          <w:rFonts w:ascii="Times New Roman"/>
          <w:b w:val="false"/>
          <w:i w:val="false"/>
          <w:color w:val="000000"/>
          <w:sz w:val="28"/>
        </w:rPr>
        <w:t xml:space="preserve"> және бұйрығымен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 қағидалары) көзделген құжаттар мен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Міндетті зейнетақы жарналарын, жұмыс берушінің міндетті зейнетақы жарналарын және міндетті кәсіптік зейнетақы жарналарын төлеу Қазақстан Республикасы Әлеуметтік кодексінің (бұдан әрі – Әлеуметтік кодекс) </w:t>
      </w:r>
      <w:r>
        <w:rPr>
          <w:rFonts w:ascii="Times New Roman"/>
          <w:b w:val="false"/>
          <w:i w:val="false"/>
          <w:color w:val="000000"/>
          <w:sz w:val="28"/>
        </w:rPr>
        <w:t>248-бабына</w:t>
      </w:r>
      <w:r>
        <w:rPr>
          <w:rFonts w:ascii="Times New Roman"/>
          <w:b w:val="false"/>
          <w:i w:val="false"/>
          <w:color w:val="000000"/>
          <w:sz w:val="28"/>
        </w:rPr>
        <w:t xml:space="preserve"> сәйкес міндетті зейнетақы жарналарын, жұмыс берушінің міндетті зейнетақы жарналарын, міндетті кәсіптік зейнетақы жарналарын банкке қолма-қол ақшамен салуға құқығы бар адамдардың банктік шотты ашпай немесе пайдаланбай төлем хабарламасы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p>
    <w:bookmarkStart w:name="z108" w:id="18"/>
    <w:p>
      <w:pPr>
        <w:spacing w:after="0"/>
        <w:ind w:left="0"/>
        <w:jc w:val="both"/>
      </w:pPr>
      <w:r>
        <w:rPr>
          <w:rFonts w:ascii="Times New Roman"/>
          <w:b w:val="false"/>
          <w:i w:val="false"/>
          <w:color w:val="000000"/>
          <w:sz w:val="28"/>
        </w:rPr>
        <w:t>
      "Банк шотын ашпай қолма-қол ақшасыз төлемдер және (немесе) ақша аударымдарын жүзеге асыру бюджетке төлемдерді төлеуге арналған түбіртектер, кіріс касса ордерлері, хабарлама-шоттар, түбіртек-хабарламалар, міндетті зейнетақы жарналарын, жұмыс берушінің міндетті зейнетақы жарналарын, міндетті кәсіптік зейнетақы жарналарын аударуға арналған түбіртек-хабарламалар,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төлеуге арналған түбіртек-хабарламалар және қолма-қол ақшаны қабылдау үшін пайдаланылатын басқа құжаттар негізінде жүргізіледі. Бұл құжаттар төлем хабарламалары болып табылады. Қағаз тасымалдағышта ұсынылған төлем хабарламаларына түзетулер жасауға рұқсат етілмейді.";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банк шотын ашпай немесе пайдаланбай төлеу үшін төлем хабарламасы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112" w:id="19"/>
    <w:p>
      <w:pPr>
        <w:spacing w:after="0"/>
        <w:ind w:left="0"/>
        <w:jc w:val="both"/>
      </w:pPr>
      <w:r>
        <w:rPr>
          <w:rFonts w:ascii="Times New Roman"/>
          <w:b w:val="false"/>
          <w:i w:val="false"/>
          <w:color w:val="000000"/>
          <w:sz w:val="28"/>
        </w:rPr>
        <w:t>
      "Осы тармақтың ережелері коммуналдық қызметтер үшін ақы төлеуге, жеке тұлғалардың, дара кәсіпкерлердің және заңды тұлғалардың бюджетке төлемдерді төлеуге арналған түбіртек-хабарламаларына, сондай-ақ міндетті зейнетақы жарналарын, жұмыс берушінің міндетті зейнетақы жарналарын, міндетті кәсіптік зейнетақы жарналарын аударуға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төлеуге арналған түбіртек-хабарламаларына қолданылмайды.";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Әлеуметтік кодекстің </w:t>
      </w:r>
      <w:r>
        <w:rPr>
          <w:rFonts w:ascii="Times New Roman"/>
          <w:b w:val="false"/>
          <w:i w:val="false"/>
          <w:color w:val="000000"/>
          <w:sz w:val="28"/>
        </w:rPr>
        <w:t>256-бабында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36-бабында</w:t>
      </w: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(бұдан әрі – Атқарушылық іс жүргізу туралы заң) </w:t>
      </w:r>
      <w:r>
        <w:rPr>
          <w:rFonts w:ascii="Times New Roman"/>
          <w:b w:val="false"/>
          <w:i w:val="false"/>
          <w:color w:val="000000"/>
          <w:sz w:val="28"/>
        </w:rPr>
        <w:t>58-бабында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80-тармақта</w:t>
      </w:r>
      <w:r>
        <w:rPr>
          <w:rFonts w:ascii="Times New Roman"/>
          <w:b w:val="false"/>
          <w:i w:val="false"/>
          <w:color w:val="000000"/>
          <w:sz w:val="28"/>
        </w:rPr>
        <w:t>:</w:t>
      </w:r>
    </w:p>
    <w:bookmarkStart w:name="z116" w:id="20"/>
    <w:p>
      <w:pPr>
        <w:spacing w:after="0"/>
        <w:ind w:left="0"/>
        <w:jc w:val="both"/>
      </w:pPr>
      <w:r>
        <w:rPr>
          <w:rFonts w:ascii="Times New Roman"/>
          <w:b w:val="false"/>
          <w:i w:val="false"/>
          <w:color w:val="000000"/>
          <w:sz w:val="28"/>
        </w:rPr>
        <w:t>
      4) тармақша мынадай редакцияда жазылсын:</w:t>
      </w:r>
    </w:p>
    <w:bookmarkEnd w:id="20"/>
    <w:bookmarkStart w:name="z117" w:id="21"/>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bookmarkEnd w:id="21"/>
    <w:bookmarkStart w:name="z118" w:id="22"/>
    <w:p>
      <w:pPr>
        <w:spacing w:after="0"/>
        <w:ind w:left="0"/>
        <w:jc w:val="both"/>
      </w:pPr>
      <w:r>
        <w:rPr>
          <w:rFonts w:ascii="Times New Roman"/>
          <w:b w:val="false"/>
          <w:i w:val="false"/>
          <w:color w:val="000000"/>
          <w:sz w:val="28"/>
        </w:rPr>
        <w:t>
      мынадай мазмұндағы 4-1) тармақшамен толықтырылсын:</w:t>
      </w:r>
    </w:p>
    <w:bookmarkEnd w:id="22"/>
    <w:bookmarkStart w:name="z119" w:id="23"/>
    <w:p>
      <w:pPr>
        <w:spacing w:after="0"/>
        <w:ind w:left="0"/>
        <w:jc w:val="both"/>
      </w:pPr>
      <w:r>
        <w:rPr>
          <w:rFonts w:ascii="Times New Roman"/>
          <w:b w:val="false"/>
          <w:i w:val="false"/>
          <w:color w:val="000000"/>
          <w:sz w:val="28"/>
        </w:rPr>
        <w:t>
      "4-1)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 атауына бенефициар ЖСН (БСН) деректемелері сәйкес келмеген;";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бөлігінің 4)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есептелетін ақша сомасы көрсетілген талаптармен байланысты болмаған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 шотына ақшаны, жеке сот орындаушысының өндіріп алушылардың пайдасына өндіріп алынған соманы сақтауға арналған ағымдағы шотына ақшаны,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 шотына ақшаны, номиналды ұстаушының функцияларын жүзеге асыратын тұлғаның орындалмаған міндеттемелері бойынша номиналды ұстаушының функциясын жүзеге асыратын осы тұлға клиенттерінің ақшасын есепке алуға арналған банк шотына ақшаны, қаржы құралдарымен мәмілелер бойынша клиринг қызметін жүзеге асыруға арналған банк шотына ақшаны,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 шотына ақшаны,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 шотына ақшаны, 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ашылған қаржы басқарушысының ағымдағы шотына ақшаны есептеген;";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Банк Төлемдер және төлем жүйелері туралы заңның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xml:space="preserve">, Қағидаларда белгіленген мерзімде,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көзделген негіздер бойынша, сондай-ақ мына:</w:t>
      </w:r>
    </w:p>
    <w:p>
      <w:pPr>
        <w:spacing w:after="0"/>
        <w:ind w:left="0"/>
        <w:jc w:val="both"/>
      </w:pPr>
      <w:r>
        <w:rPr>
          <w:rFonts w:ascii="Times New Roman"/>
          <w:b w:val="false"/>
          <w:i w:val="false"/>
          <w:color w:val="000000"/>
          <w:sz w:val="28"/>
        </w:rPr>
        <w:t>
      1) егер ақша жөнелтуші мен банк арасындағы шартта өзгеше көзделмесе, ақша жөнелтуші қолма-қол ақшасыз төлемді және (немесе) ақша аударымын жүзеге асыруға қажетті ақша сомасын қамтамасыз етпеген;</w:t>
      </w:r>
    </w:p>
    <w:p>
      <w:pPr>
        <w:spacing w:after="0"/>
        <w:ind w:left="0"/>
        <w:jc w:val="both"/>
      </w:pPr>
      <w:r>
        <w:rPr>
          <w:rFonts w:ascii="Times New Roman"/>
          <w:b w:val="false"/>
          <w:i w:val="false"/>
          <w:color w:val="000000"/>
          <w:sz w:val="28"/>
        </w:rPr>
        <w:t>
      2) КЖТҚҚ туралы заңда немесе Қазақстан Республикасы ратификациялаған халықаралық шарттарда көзделген не Қазақстан Республикасының бейрезидент-банктерімен жасалған шарттарда көзделген;</w:t>
      </w:r>
    </w:p>
    <w:p>
      <w:pPr>
        <w:spacing w:after="0"/>
        <w:ind w:left="0"/>
        <w:jc w:val="both"/>
      </w:pPr>
      <w:r>
        <w:rPr>
          <w:rFonts w:ascii="Times New Roman"/>
          <w:b w:val="false"/>
          <w:i w:val="false"/>
          <w:color w:val="000000"/>
          <w:sz w:val="28"/>
        </w:rPr>
        <w:t xml:space="preserve">
      3) клиенттің банктік шоты бойынша шығыс операцияларын тоқтата тұру туралы уәкілетті мемлекеттік органдардың немесе лауазымды адамдардың шешімдері және (немесе) өкімдері (клиенттің Төлемдер және төлем жүйелері туралы заңның 27-бабының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банктік шоттар бойынша шығыс операцияларын тоқтата тұру туралы салықтардың және бюджетке төленетін басқа міндетті төлемдердің түсуін қамтамасыз ету саласындағы уәкілетті органның өкімінде көрсетілген салық берешегінің сомасын өтеу жағдайын қоспағанда), мүлікке билік етуге уақытша шектеу қою, клиенттің банктік шотындағы ақшаға тыйым салу туралы ақшамен қамтамасыз етілмеген актілер, сондай-ақ Азаматтық кодекстің </w:t>
      </w:r>
      <w:r>
        <w:rPr>
          <w:rFonts w:ascii="Times New Roman"/>
          <w:b w:val="false"/>
          <w:i w:val="false"/>
          <w:color w:val="000000"/>
          <w:sz w:val="28"/>
        </w:rPr>
        <w:t>742-бабына</w:t>
      </w:r>
      <w:r>
        <w:rPr>
          <w:rFonts w:ascii="Times New Roman"/>
          <w:b w:val="false"/>
          <w:i w:val="false"/>
          <w:color w:val="000000"/>
          <w:sz w:val="28"/>
        </w:rPr>
        <w:t xml:space="preserve"> сәйкес орындалуы тиіс нұсқаулар болған;</w:t>
      </w:r>
    </w:p>
    <w:p>
      <w:pPr>
        <w:spacing w:after="0"/>
        <w:ind w:left="0"/>
        <w:jc w:val="both"/>
      </w:pPr>
      <w:r>
        <w:rPr>
          <w:rFonts w:ascii="Times New Roman"/>
          <w:b w:val="false"/>
          <w:i w:val="false"/>
          <w:color w:val="000000"/>
          <w:sz w:val="28"/>
        </w:rPr>
        <w:t>
      4) төлем тапсырмасында көрсетілген төлем валютасы банк шотының валютасына сәйкес келмеген жағдайларда, төлем тапсырмасын орындаудан бас тартады.</w:t>
      </w:r>
    </w:p>
    <w:p>
      <w:pPr>
        <w:spacing w:after="0"/>
        <w:ind w:left="0"/>
        <w:jc w:val="both"/>
      </w:pPr>
      <w:r>
        <w:rPr>
          <w:rFonts w:ascii="Times New Roman"/>
          <w:b w:val="false"/>
          <w:i w:val="false"/>
          <w:color w:val="000000"/>
          <w:sz w:val="28"/>
        </w:rPr>
        <w:t>
      Ақша жөнелтушінің төлем тапсырмасының орындалуы туралы немесе бенефициардың қызмет көрсетуші банк белгілеген, төлем жасалған күніндегі валюта айырбастаудың нарықтық бағамын қолдана отырып, төлем тапсырмасында көрсетілген төлем сомасын конвертациялауды жүзеге асыру арқылы төлем сомасын банк шотының валютасында есепке алу туралы растауы болған кезде төлем валютасы банк шотының валютасына сәйкес келмейтін төлем тапсырмасын орындауға рұқсат етіледі. Растауды ұсыну тәртібі клиент пен банк арасындағы шартта көзделеді. Клиенттің аталған растауы онымен және банк арасындағы шартта көзделген конвертацияны жүзеге асыруға клиенттің келісімі болған жағдайда талап етілмейді, онда конвертацияны жүзеге асырғаны үшін комиссияларды алу мөлшері мен тәртібі де айқындалады.</w:t>
      </w:r>
    </w:p>
    <w:p>
      <w:pPr>
        <w:spacing w:after="0"/>
        <w:ind w:left="0"/>
        <w:jc w:val="both"/>
      </w:pPr>
      <w:r>
        <w:rPr>
          <w:rFonts w:ascii="Times New Roman"/>
          <w:b w:val="false"/>
          <w:i w:val="false"/>
          <w:color w:val="000000"/>
          <w:sz w:val="28"/>
        </w:rPr>
        <w:t>
      Төлем валютасы банк шотының валютасына сәйкес келмейтін төлем тапсырмасын орындау кезінде оған Валюталық операцияларды жүзеге асыру қағидаларының талаптары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31" w:id="24"/>
    <w:p>
      <w:pPr>
        <w:spacing w:after="0"/>
        <w:ind w:left="0"/>
        <w:jc w:val="both"/>
      </w:pPr>
      <w:r>
        <w:rPr>
          <w:rFonts w:ascii="Times New Roman"/>
          <w:b w:val="false"/>
          <w:i w:val="false"/>
          <w:color w:val="000000"/>
          <w:sz w:val="28"/>
        </w:rPr>
        <w:t>
       "107. Банк төлем хабарламасын орындауға қабылдаған кезде бенефициардың пайдасына ақша аударымын жүзеге асыру міндеттемесін қабылдайды. Бюджетке төлемдерді төлеуге, сондай-ақ міндетті зейнетақы жарналарын, жұмыс берушінің міндетті зейнетақы жарналарын, міндетті кәсіптік зейнетақы жарналарын және Мемлекеттік әлеуметтік сақтандыру қорына әлеуметтік аударымдарды, әлеуметтік медициналық сақтандыру қорына аударымдарды және (немесе) жарналарды, бірыңғай төлемді төлеуге енгізілген қолма-қол ақшаны банк бенефициарға олар банкке салынған күннен бастап келесі операциялық күннен кешіктірмей аударуға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шотына ақшаны, жеке тұрғын үй қорынан жалға алынған тұрғын үй үшін ақы төлеу мақсатында төлемдер мен субсидияларды есепке жатқызуға арналған тұрғын үй құрылыс жинақ банкіндегі банк шотына ақшаны, кондоминиум объектісінің ортақ мүлкін күрделі жөндеуге арналған жинақ түріндегі ақшаны есепке алу үшін, жеке сот орындаушысына өндіріп алушылардың пайдасына өндіріп алынған соманы сақтау үшін, мемлекеттік сатып алу саласындағы бірыңғай операторға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 үшін, қаржы басқарушысына борышкердің ақшасын есепке жатқызу, ағымдағы шығыстарды өтеу және сот арқылы банкроттық рәсімінде кредиторлардың талаптарын қанағаттандыру үшін ашылса, бұл жөніндегі мәліметтер клиенттің банк шоттарының болуы және нөмірлері туралы анықтамаларда 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Банктің Қағидалардың </w:t>
      </w:r>
      <w:r>
        <w:rPr>
          <w:rFonts w:ascii="Times New Roman"/>
          <w:b w:val="false"/>
          <w:i w:val="false"/>
          <w:color w:val="000000"/>
          <w:sz w:val="28"/>
        </w:rPr>
        <w:t>154-тармағында</w:t>
      </w:r>
      <w:r>
        <w:rPr>
          <w:rFonts w:ascii="Times New Roman"/>
          <w:b w:val="false"/>
          <w:i w:val="false"/>
          <w:color w:val="000000"/>
          <w:sz w:val="28"/>
        </w:rPr>
        <w:t xml:space="preserve"> көзделген төлем құжаттарын сақтауы Салық кодексінің </w:t>
      </w:r>
      <w:r>
        <w:rPr>
          <w:rFonts w:ascii="Times New Roman"/>
          <w:b w:val="false"/>
          <w:i w:val="false"/>
          <w:color w:val="000000"/>
          <w:sz w:val="28"/>
        </w:rPr>
        <w:t>24-бабына</w:t>
      </w:r>
      <w:r>
        <w:rPr>
          <w:rFonts w:ascii="Times New Roman"/>
          <w:b w:val="false"/>
          <w:i w:val="false"/>
          <w:color w:val="000000"/>
          <w:sz w:val="28"/>
        </w:rPr>
        <w:t xml:space="preserve">, Әлеуметтік кодекстің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248-баптарына</w:t>
      </w:r>
      <w:r>
        <w:rPr>
          <w:rFonts w:ascii="Times New Roman"/>
          <w:b w:val="false"/>
          <w:i w:val="false"/>
          <w:color w:val="000000"/>
          <w:sz w:val="28"/>
        </w:rPr>
        <w:t xml:space="preserve"> сәйкес жүргізілетін азаматтық-құқықтық мәміле бойынша ақы төлеу талаптарына сәйкес төлем бойынша міндеттемелерді орындау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Банкті банк операцияларын жүргізуге лицензиясынан айырған кезде Нормативтік құқықтық актілерді мемлекеттік тіркеу тізілімінде № 9711 болып тіркелген, Қазақстан Республикасы Ұлттық Банкі Басқармасының 2014 жылғы 16 шілдедегі № 147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сақтандыру (қайта сақтандыру) ұйымының уақытша әкімшілігін (уақытша басқарушысын) тағайындау және олардың өкілеттіктері қағидаларында (бұдан әрі – № 147 қағидалар) көзделген, Ұлттық Банк арқылы және банкке келіп түскен ақшаны есепке алумен жүзеге асырылатын шығыстарға байланысты жағдайларды қоспағанда, банктің корреспонденттік шоты бойынша төлем жүйелері арқылы жүзеге асырылатын шығыс операциялары тоқтатылады. Картотекаға орналастырылған, оның ішінде ішінара орындалған төлем құжаттарын орындау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43" w:id="25"/>
    <w:p>
      <w:pPr>
        <w:spacing w:after="0"/>
        <w:ind w:left="0"/>
        <w:jc w:val="both"/>
      </w:pPr>
      <w:r>
        <w:rPr>
          <w:rFonts w:ascii="Times New Roman"/>
          <w:b w:val="false"/>
          <w:i w:val="false"/>
          <w:color w:val="000000"/>
          <w:sz w:val="28"/>
        </w:rPr>
        <w:t>
      "Банктер арасында, банктер мен банктік емес ұйымдар арасында, сондай-ақ банктер мен АХҚО-ға қатысушы банктер арасында корреспонденттік қатынастарды орнату тәртібі банктердің, банктік емес ұйымдардың және АХҚО-ға қатысушы банктердің ұлттық және шетел валюталарында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 есептеуді қамтиды.";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5" w:id="26"/>
    <w:p>
      <w:pPr>
        <w:spacing w:after="0"/>
        <w:ind w:left="0"/>
        <w:jc w:val="both"/>
      </w:pPr>
      <w:r>
        <w:rPr>
          <w:rFonts w:ascii="Times New Roman"/>
          <w:b w:val="false"/>
          <w:i w:val="false"/>
          <w:color w:val="000000"/>
          <w:sz w:val="28"/>
        </w:rPr>
        <w:t>
      "8. Респондент корреспонденттiк шотты, оның ішінде Қазақстан Республикасының бейрезидент-банкінде корреспонденттiк шотты ашқан күннен бастап он жұмыс күнi ішінде Ұлттық Банкке Қағидаларға қосымшаға сәйкес нысан бойынша корреспонденттiк шоттың ашылғаны туралы мәліметтерді Ұлттық Банкке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47" w:id="27"/>
    <w:p>
      <w:pPr>
        <w:spacing w:after="0"/>
        <w:ind w:left="0"/>
        <w:jc w:val="both"/>
      </w:pPr>
      <w:r>
        <w:rPr>
          <w:rFonts w:ascii="Times New Roman"/>
          <w:b w:val="false"/>
          <w:i w:val="false"/>
          <w:color w:val="000000"/>
          <w:sz w:val="28"/>
        </w:rPr>
        <w:t>
       "9-1. АХҚО-ға қатысушы банктің ұлттық валютадағы корреспонденттік шоты бойынша операциялардың мынадай түрлері:</w:t>
      </w:r>
    </w:p>
    <w:bookmarkEnd w:id="27"/>
    <w:p>
      <w:pPr>
        <w:spacing w:after="0"/>
        <w:ind w:left="0"/>
        <w:jc w:val="both"/>
      </w:pPr>
      <w:r>
        <w:rPr>
          <w:rFonts w:ascii="Times New Roman"/>
          <w:b w:val="false"/>
          <w:i w:val="false"/>
          <w:color w:val="000000"/>
          <w:sz w:val="28"/>
        </w:rPr>
        <w:t xml:space="preserve">
      1) АХҚО-ға қатысушы банктің өз операциялары бойынша ақша қабылдау және аудару; </w:t>
      </w:r>
    </w:p>
    <w:p>
      <w:pPr>
        <w:spacing w:after="0"/>
        <w:ind w:left="0"/>
        <w:jc w:val="both"/>
      </w:pPr>
      <w:r>
        <w:rPr>
          <w:rFonts w:ascii="Times New Roman"/>
          <w:b w:val="false"/>
          <w:i w:val="false"/>
          <w:color w:val="000000"/>
          <w:sz w:val="28"/>
        </w:rPr>
        <w:t>
      2) АХҚО-ға қатысушы банк клиенттерінің салықтар мен бюджетке төленетін міндетті төлемдерді төлеу жөніндегі нұсқауларын орындау, сондай-ақ АХҚО банкінің клиенттің банктік шотына ұсынылған инкассалық өкімдерді (салық органдары мен сот орындаушыларының) орындауы;</w:t>
      </w:r>
    </w:p>
    <w:p>
      <w:pPr>
        <w:spacing w:after="0"/>
        <w:ind w:left="0"/>
        <w:jc w:val="both"/>
      </w:pPr>
      <w:r>
        <w:rPr>
          <w:rFonts w:ascii="Times New Roman"/>
          <w:b w:val="false"/>
          <w:i w:val="false"/>
          <w:color w:val="000000"/>
          <w:sz w:val="28"/>
        </w:rPr>
        <w:t>
      3) АХҚО және "Қазақстан қор биржасы" акционерлік қоғамының (бұдан әрі – ҚҚБ) биржасында бағалы қағаздармен мәмілелер бойынша брокерлік комиссияларды, листингтік және өзге де биржалық алымдарды төлеу;</w:t>
      </w:r>
    </w:p>
    <w:p>
      <w:pPr>
        <w:spacing w:after="0"/>
        <w:ind w:left="0"/>
        <w:jc w:val="both"/>
      </w:pPr>
      <w:r>
        <w:rPr>
          <w:rFonts w:ascii="Times New Roman"/>
          <w:b w:val="false"/>
          <w:i w:val="false"/>
          <w:color w:val="000000"/>
          <w:sz w:val="28"/>
        </w:rPr>
        <w:t>
      4) АХҚО және ҚҚБ биржасында бағалы қағаздармен мәмілелер бойынша есеп айырысулар мен төлемдер;</w:t>
      </w:r>
    </w:p>
    <w:p>
      <w:pPr>
        <w:spacing w:after="0"/>
        <w:ind w:left="0"/>
        <w:jc w:val="both"/>
      </w:pPr>
      <w:r>
        <w:rPr>
          <w:rFonts w:ascii="Times New Roman"/>
          <w:b w:val="false"/>
          <w:i w:val="false"/>
          <w:color w:val="000000"/>
          <w:sz w:val="28"/>
        </w:rPr>
        <w:t>
      5) ұлттық валютадағы қаржы құралдары бойынша, оның ішінде АХҚО-ға қатысушы банктердің номиналды ұстауындағы және Қазақстан Республикасының екінші деңгейдегі банктеріне кастодиандық қызмет көрсетуге берілген бағалы қағаздармен мәмілелер бойынша есеп айырысулар мен төлемдер;</w:t>
      </w:r>
    </w:p>
    <w:p>
      <w:pPr>
        <w:spacing w:after="0"/>
        <w:ind w:left="0"/>
        <w:jc w:val="both"/>
      </w:pPr>
      <w:r>
        <w:rPr>
          <w:rFonts w:ascii="Times New Roman"/>
          <w:b w:val="false"/>
          <w:i w:val="false"/>
          <w:color w:val="000000"/>
          <w:sz w:val="28"/>
        </w:rPr>
        <w:t>
      6) АХҚО-ға қатысушы банк көрсеткен консультациялық қызметтерге ақы төлеу жүзеге асырылады.";</w:t>
      </w:r>
    </w:p>
    <w:bookmarkStart w:name="z154" w:id="28"/>
    <w:p>
      <w:pPr>
        <w:spacing w:after="0"/>
        <w:ind w:left="0"/>
        <w:jc w:val="both"/>
      </w:pPr>
      <w:r>
        <w:rPr>
          <w:rFonts w:ascii="Times New Roman"/>
          <w:b w:val="false"/>
          <w:i w:val="false"/>
          <w:color w:val="000000"/>
          <w:sz w:val="28"/>
        </w:rPr>
        <w:t>
      мынадай мазмұндағы 9-2-тармақпен толықтырылсын:</w:t>
      </w:r>
    </w:p>
    <w:bookmarkEnd w:id="28"/>
    <w:bookmarkStart w:name="z155" w:id="29"/>
    <w:p>
      <w:pPr>
        <w:spacing w:after="0"/>
        <w:ind w:left="0"/>
        <w:jc w:val="both"/>
      </w:pPr>
      <w:r>
        <w:rPr>
          <w:rFonts w:ascii="Times New Roman"/>
          <w:b w:val="false"/>
          <w:i w:val="false"/>
          <w:color w:val="000000"/>
          <w:sz w:val="28"/>
        </w:rPr>
        <w:t>
      "9-2. АХҚО-ға қатысушы банктің шетел валютасындағы корреспонденттік шоты бойынша операциялардың мынадай түрлері:</w:t>
      </w:r>
    </w:p>
    <w:bookmarkEnd w:id="29"/>
    <w:p>
      <w:pPr>
        <w:spacing w:after="0"/>
        <w:ind w:left="0"/>
        <w:jc w:val="both"/>
      </w:pPr>
      <w:r>
        <w:rPr>
          <w:rFonts w:ascii="Times New Roman"/>
          <w:b w:val="false"/>
          <w:i w:val="false"/>
          <w:color w:val="000000"/>
          <w:sz w:val="28"/>
        </w:rPr>
        <w:t>
      1) Қазақстан Республикасының резидент-заңды тұлғаларын және бейрезиденттерін шетел валютасымен кредиттеуге байланысты төлемдер және (немесе) ақша аударымдары;</w:t>
      </w:r>
    </w:p>
    <w:p>
      <w:pPr>
        <w:spacing w:after="0"/>
        <w:ind w:left="0"/>
        <w:jc w:val="both"/>
      </w:pPr>
      <w:r>
        <w:rPr>
          <w:rFonts w:ascii="Times New Roman"/>
          <w:b w:val="false"/>
          <w:i w:val="false"/>
          <w:color w:val="000000"/>
          <w:sz w:val="28"/>
        </w:rPr>
        <w:t>
      2) Қазақстан Республикасының резидент-заңды тұлғаларының және бейрезиденттерінің инвестициялық банкингпен байланысты шетел валютасындағы төлемдері және (немесе) ақша аударымдары;</w:t>
      </w:r>
    </w:p>
    <w:p>
      <w:pPr>
        <w:spacing w:after="0"/>
        <w:ind w:left="0"/>
        <w:jc w:val="both"/>
      </w:pPr>
      <w:r>
        <w:rPr>
          <w:rFonts w:ascii="Times New Roman"/>
          <w:b w:val="false"/>
          <w:i w:val="false"/>
          <w:color w:val="000000"/>
          <w:sz w:val="28"/>
        </w:rPr>
        <w:t>
      3) АХҚО аумағында қаржылық және кәсіптік қызмет көрсетумен байланысты валюталық операцияларды жүргізудің шарттары мен тәртібін белгілейтін АХҚО-ның актісінде көзделген шарттарды ескере отырып, сақтандыру, инвестициялық, брокерлік, дилерлік, кастодиандық, траст қызметтерін төлеу бойынша заңды тұлғалардың төлемдері және (немесе) ақша аударымдары;</w:t>
      </w:r>
    </w:p>
    <w:p>
      <w:pPr>
        <w:spacing w:after="0"/>
        <w:ind w:left="0"/>
        <w:jc w:val="both"/>
      </w:pPr>
      <w:r>
        <w:rPr>
          <w:rFonts w:ascii="Times New Roman"/>
          <w:b w:val="false"/>
          <w:i w:val="false"/>
          <w:color w:val="000000"/>
          <w:sz w:val="28"/>
        </w:rPr>
        <w:t>
      4) қолма-қол ақшасыз шетел валютасын басқа қолма-қол ақшасыз шетел валютасына сатып алу немесе сату жүзеге асырылады.</w:t>
      </w:r>
    </w:p>
    <w:p>
      <w:pPr>
        <w:spacing w:after="0"/>
        <w:ind w:left="0"/>
        <w:jc w:val="both"/>
      </w:pPr>
      <w:r>
        <w:rPr>
          <w:rFonts w:ascii="Times New Roman"/>
          <w:b w:val="false"/>
          <w:i w:val="false"/>
          <w:color w:val="000000"/>
          <w:sz w:val="28"/>
        </w:rPr>
        <w:t>
      АХҚО-ға қатысушы ислам банкінің шетел валютасындағы корреспонденттік шоты бойынша АХҚО аумағында қаржылық және кәсіптік қызмет көрсетумен байланысты валюталық операцияларды жүргізудің шарттары мен тәртібін белгілейтін АХҚО-ның актісінде көзделген шарттарды ескере отырып, АХҚО-ға қатысушы ислам банкінің, сондай-ақ оның клиенттерінің исламдық қаржыландыруды ұсынуға байланысты төлемдері және (немесе) ақша аударымдары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2" w:id="30"/>
    <w:p>
      <w:pPr>
        <w:spacing w:after="0"/>
        <w:ind w:left="0"/>
        <w:jc w:val="both"/>
      </w:pPr>
      <w:r>
        <w:rPr>
          <w:rFonts w:ascii="Times New Roman"/>
          <w:b w:val="false"/>
          <w:i w:val="false"/>
          <w:color w:val="000000"/>
          <w:sz w:val="28"/>
        </w:rPr>
        <w:t>
      "12. Респондент корреспонденттік шот, оның ішінде Қазақстан Республикасының бейрезидент-банкінде корреспонденттiк шот жабылған күннен бастап бес жұмыс күні ішінде корреспонденттік шоттың жабылған күнін көрсете отырып, Ұлттық Банкке еркін нысандағы жазбаша хатты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әкімшілік деректерді жинауға арналған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 ұсынады:</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деректерді жинауға арналған "Өңірлер бөлігінде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Қазақстан Республикасы Ұлттық Банкі Басқармасының көрсетілетін төлем қызметтері нарығы субъектілерін және қолма-қол ақшасыз төлемдерді реттеуді жетілдіру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деректерді жинауға арналған нысанның титул </w:t>
      </w:r>
      <w:r>
        <w:rPr>
          <w:rFonts w:ascii="Times New Roman"/>
          <w:b w:val="false"/>
          <w:i w:val="false"/>
          <w:color w:val="000000"/>
          <w:sz w:val="28"/>
        </w:rPr>
        <w:t>парағы</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Ұлттық Банкте есептік тіркеуден өту үшін төлем ұйымы Ұлттық Банкке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қызметін растайтын құжаттың көшірмелері қоса беріледі) "электрондық үкімет" веб-порталы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196" w:id="31"/>
    <w:p>
      <w:pPr>
        <w:spacing w:after="0"/>
        <w:ind w:left="0"/>
        <w:jc w:val="both"/>
      </w:pPr>
      <w:r>
        <w:rPr>
          <w:rFonts w:ascii="Times New Roman"/>
          <w:b w:val="false"/>
          <w:i w:val="false"/>
          <w:color w:val="000000"/>
          <w:sz w:val="28"/>
        </w:rPr>
        <w:t>
      "23-1. Төлем ұйымын ерікті түрде қайта ұйымдастыруды жүргізуге келісім беру төлем ұйымы Ұлттық Банкке "электрондық үкімет" веб-порталы арқылы ерікті түрде қайта ұйымдастыру туралы шешімді берген кезде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98" w:id="32"/>
    <w:p>
      <w:pPr>
        <w:spacing w:after="0"/>
        <w:ind w:left="0"/>
        <w:jc w:val="both"/>
      </w:pPr>
      <w:r>
        <w:rPr>
          <w:rFonts w:ascii="Times New Roman"/>
          <w:b w:val="false"/>
          <w:i w:val="false"/>
          <w:color w:val="000000"/>
          <w:sz w:val="28"/>
        </w:rPr>
        <w:t>
      "34. Бағдарламалық қамтылым мыналарды:</w:t>
      </w:r>
    </w:p>
    <w:bookmarkEnd w:id="32"/>
    <w:p>
      <w:pPr>
        <w:spacing w:after="0"/>
        <w:ind w:left="0"/>
        <w:jc w:val="both"/>
      </w:pPr>
      <w:r>
        <w:rPr>
          <w:rFonts w:ascii="Times New Roman"/>
          <w:b w:val="false"/>
          <w:i w:val="false"/>
          <w:color w:val="000000"/>
          <w:sz w:val="28"/>
        </w:rPr>
        <w:t>
      1) жабдықтың кез келген учаскесінде кез келген уақытта электр қуаты толығымен немесе ішінара ажыратылған кезде ақпаратты сенімді сақтауды, рұқсат етілмеген қолжеткізуден қорғауды, дерекқордың тұтастығын және электрондық архивтер мен дерекқорлардағы ақпараттың толық сақталуын;</w:t>
      </w:r>
    </w:p>
    <w:p>
      <w:pPr>
        <w:spacing w:after="0"/>
        <w:ind w:left="0"/>
        <w:jc w:val="both"/>
      </w:pPr>
      <w:r>
        <w:rPr>
          <w:rFonts w:ascii="Times New Roman"/>
          <w:b w:val="false"/>
          <w:i w:val="false"/>
          <w:color w:val="000000"/>
          <w:sz w:val="28"/>
        </w:rPr>
        <w:t>
      2) қолжеткізудің кемінде екі: басқарушы және пайдаланушы деңгейі көзделетін бағдарламалық қамтылымда іске асырылған кіріс деректеріне, функцияларға, операцияларға, есептерге көп деңгейлі қолжетімділікті;</w:t>
      </w:r>
    </w:p>
    <w:p>
      <w:pPr>
        <w:spacing w:after="0"/>
        <w:ind w:left="0"/>
        <w:jc w:val="both"/>
      </w:pPr>
      <w:r>
        <w:rPr>
          <w:rFonts w:ascii="Times New Roman"/>
          <w:b w:val="false"/>
          <w:i w:val="false"/>
          <w:color w:val="000000"/>
          <w:sz w:val="28"/>
        </w:rPr>
        <w:t>
      3) 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p>
    <w:p>
      <w:pPr>
        <w:spacing w:after="0"/>
        <w:ind w:left="0"/>
        <w:jc w:val="both"/>
      </w:pPr>
      <w:r>
        <w:rPr>
          <w:rFonts w:ascii="Times New Roman"/>
          <w:b w:val="false"/>
          <w:i w:val="false"/>
          <w:color w:val="000000"/>
          <w:sz w:val="28"/>
        </w:rPr>
        <w:t>
      4) сұратуды сақтай отырып, осы ақпараттық жүйе үшін айқындалған өлшемшарттар мен параметрлер бойынша ақпаратты іздеуді, сондай-ақ ақпаратты кез келген параметр (осы ақпараттық жүйе үшін айқындалған) бойынша сұрыптауды және егер мұндай ақпарат ақпараттық жүйеде сақталуға тиіс болса, алдыңғы күндердегі ақпаратты қарап шығу мүмкіндігін;</w:t>
      </w:r>
    </w:p>
    <w:p>
      <w:pPr>
        <w:spacing w:after="0"/>
        <w:ind w:left="0"/>
        <w:jc w:val="both"/>
      </w:pPr>
      <w:r>
        <w:rPr>
          <w:rFonts w:ascii="Times New Roman"/>
          <w:b w:val="false"/>
          <w:i w:val="false"/>
          <w:color w:val="000000"/>
          <w:sz w:val="28"/>
        </w:rPr>
        <w:t>
      5) ақпаратты өңдеуді және оны күні мен уақыты бойынша сақтауды;</w:t>
      </w:r>
    </w:p>
    <w:p>
      <w:pPr>
        <w:spacing w:after="0"/>
        <w:ind w:left="0"/>
        <w:jc w:val="both"/>
      </w:pPr>
      <w:r>
        <w:rPr>
          <w:rFonts w:ascii="Times New Roman"/>
          <w:b w:val="false"/>
          <w:i w:val="false"/>
          <w:color w:val="000000"/>
          <w:sz w:val="28"/>
        </w:rPr>
        <w:t>
      6) төлем ұйымдары Ұлттық Банкке ұсынатын есептердің, сондай-ақ жүргізілген операциялар туралы есептердің нысандарын автоматты түрде қалыптастыруды;</w:t>
      </w:r>
    </w:p>
    <w:p>
      <w:pPr>
        <w:spacing w:after="0"/>
        <w:ind w:left="0"/>
        <w:jc w:val="both"/>
      </w:pPr>
      <w:r>
        <w:rPr>
          <w:rFonts w:ascii="Times New Roman"/>
          <w:b w:val="false"/>
          <w:i w:val="false"/>
          <w:color w:val="000000"/>
          <w:sz w:val="28"/>
        </w:rPr>
        <w:t>
      7) ішкі есепке алу жүйесінің журналдарын жүргізуді және автоматтандырылған қалыптастыруды қамтамасыз етеді. Бағдарламалық қамтылым журналды толығымен, сондай-ақ ішінара (көрсетілген күндер ауқымына, белгілі бір күнге) қалыптастырады;</w:t>
      </w:r>
    </w:p>
    <w:p>
      <w:pPr>
        <w:spacing w:after="0"/>
        <w:ind w:left="0"/>
        <w:jc w:val="both"/>
      </w:pPr>
      <w:r>
        <w:rPr>
          <w:rFonts w:ascii="Times New Roman"/>
          <w:b w:val="false"/>
          <w:i w:val="false"/>
          <w:color w:val="000000"/>
          <w:sz w:val="28"/>
        </w:rPr>
        <w:t>
      8) есепке алу жүйелерінде сақталатын деректерді резервтеу және қалпына келтіру мүмкіндігін;</w:t>
      </w:r>
    </w:p>
    <w:p>
      <w:pPr>
        <w:spacing w:after="0"/>
        <w:ind w:left="0"/>
        <w:jc w:val="both"/>
      </w:pPr>
      <w:r>
        <w:rPr>
          <w:rFonts w:ascii="Times New Roman"/>
          <w:b w:val="false"/>
          <w:i w:val="false"/>
          <w:color w:val="000000"/>
          <w:sz w:val="28"/>
        </w:rPr>
        <w:t>
      9) шығыс құжаттарды экранға, принтерге немесе файлға шығару мүмкіндігін;</w:t>
      </w:r>
    </w:p>
    <w:p>
      <w:pPr>
        <w:spacing w:after="0"/>
        <w:ind w:left="0"/>
        <w:jc w:val="both"/>
      </w:pPr>
      <w:r>
        <w:rPr>
          <w:rFonts w:ascii="Times New Roman"/>
          <w:b w:val="false"/>
          <w:i w:val="false"/>
          <w:color w:val="000000"/>
          <w:sz w:val="28"/>
        </w:rPr>
        <w:t>
      10) электрондық құжаттармен алмасу мүмкіндігін;</w:t>
      </w:r>
    </w:p>
    <w:p>
      <w:pPr>
        <w:spacing w:after="0"/>
        <w:ind w:left="0"/>
        <w:jc w:val="both"/>
      </w:pPr>
      <w:r>
        <w:rPr>
          <w:rFonts w:ascii="Times New Roman"/>
          <w:b w:val="false"/>
          <w:i w:val="false"/>
          <w:color w:val="000000"/>
          <w:sz w:val="28"/>
        </w:rPr>
        <w:t>
      11)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болып жатқан оқиғаларды тіркеуді және сәйкестендіруді;</w:t>
      </w:r>
    </w:p>
    <w:p>
      <w:pPr>
        <w:spacing w:after="0"/>
        <w:ind w:left="0"/>
        <w:jc w:val="both"/>
      </w:pPr>
      <w:r>
        <w:rPr>
          <w:rFonts w:ascii="Times New Roman"/>
          <w:b w:val="false"/>
          <w:i w:val="false"/>
          <w:color w:val="000000"/>
          <w:sz w:val="28"/>
        </w:rPr>
        <w:t>
      12) ақпараттық-коммуникациялық инфрақұрылымды қорғау периметрінің қауіпсіздігін қамтамасыз ету құралдарының алдын ала орнатылған есептік жазбаларының парольдерін өзгертуді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12" w:id="33"/>
    <w:p>
      <w:pPr>
        <w:spacing w:after="0"/>
        <w:ind w:left="0"/>
        <w:jc w:val="both"/>
      </w:pPr>
      <w:r>
        <w:rPr>
          <w:rFonts w:ascii="Times New Roman"/>
          <w:b w:val="false"/>
          <w:i w:val="false"/>
          <w:color w:val="000000"/>
          <w:sz w:val="28"/>
        </w:rPr>
        <w:t>
      "38. Төлем ұйымы ақпаратының жасырындылығын, тұтастығын және қолжетімділігін қамтамасыз ету мақсатында төлем ұйымы мынадай функцияларды жүзеге асырады:</w:t>
      </w:r>
    </w:p>
    <w:bookmarkEnd w:id="33"/>
    <w:p>
      <w:pPr>
        <w:spacing w:after="0"/>
        <w:ind w:left="0"/>
        <w:jc w:val="both"/>
      </w:pPr>
      <w:r>
        <w:rPr>
          <w:rFonts w:ascii="Times New Roman"/>
          <w:b w:val="false"/>
          <w:i w:val="false"/>
          <w:color w:val="000000"/>
          <w:sz w:val="28"/>
        </w:rPr>
        <w:t>
      1) ақпараттық қауіпсіздікті басқару жүйесін ұйымдастырады, ақпараттық қауіпсіздікті қамтамасыз ету жөніндегі қызметті және қатерлерді анықтау мен талдау, шабуылдарға қарсы іс-қимыл жасау және ақпараттық қауіпсіздіктің оқыс оқиғаларын тергеп-тексеру жөніндегі іс-шараларды үйлестіреді және бақылайды;</w:t>
      </w:r>
    </w:p>
    <w:p>
      <w:pPr>
        <w:spacing w:after="0"/>
        <w:ind w:left="0"/>
        <w:jc w:val="both"/>
      </w:pPr>
      <w:r>
        <w:rPr>
          <w:rFonts w:ascii="Times New Roman"/>
          <w:b w:val="false"/>
          <w:i w:val="false"/>
          <w:color w:val="000000"/>
          <w:sz w:val="28"/>
        </w:rPr>
        <w:t>
      2) ақпараттық қауіпсіздікті қамтамасыз ету процесін әдіснамалық қолдауды қамтамасыз етеді;</w:t>
      </w:r>
    </w:p>
    <w:p>
      <w:pPr>
        <w:spacing w:after="0"/>
        <w:ind w:left="0"/>
        <w:jc w:val="both"/>
      </w:pPr>
      <w:r>
        <w:rPr>
          <w:rFonts w:ascii="Times New Roman"/>
          <w:b w:val="false"/>
          <w:i w:val="false"/>
          <w:color w:val="000000"/>
          <w:sz w:val="28"/>
        </w:rPr>
        <w:t>
      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p>
      <w:pPr>
        <w:spacing w:after="0"/>
        <w:ind w:left="0"/>
        <w:jc w:val="both"/>
      </w:pPr>
      <w:r>
        <w:rPr>
          <w:rFonts w:ascii="Times New Roman"/>
          <w:b w:val="false"/>
          <w:i w:val="false"/>
          <w:color w:val="000000"/>
          <w:sz w:val="28"/>
        </w:rPr>
        <w:t>
      4) ақпараттық қауіпсіздіктің оқыс оқиғалары туралы ақпаратты жинайды, шоғырландырады, сақтайды және өңдейді;</w:t>
      </w:r>
    </w:p>
    <w:p>
      <w:pPr>
        <w:spacing w:after="0"/>
        <w:ind w:left="0"/>
        <w:jc w:val="both"/>
      </w:pPr>
      <w:r>
        <w:rPr>
          <w:rFonts w:ascii="Times New Roman"/>
          <w:b w:val="false"/>
          <w:i w:val="false"/>
          <w:color w:val="000000"/>
          <w:sz w:val="28"/>
        </w:rPr>
        <w:t>
      5) ақпараттық қауіпсіздіктің оқыс оқиғалары туралы ақпаратты талдайды;</w:t>
      </w:r>
    </w:p>
    <w:p>
      <w:pPr>
        <w:spacing w:after="0"/>
        <w:ind w:left="0"/>
        <w:jc w:val="both"/>
      </w:pPr>
      <w:r>
        <w:rPr>
          <w:rFonts w:ascii="Times New Roman"/>
          <w:b w:val="false"/>
          <w:i w:val="false"/>
          <w:color w:val="000000"/>
          <w:sz w:val="28"/>
        </w:rPr>
        <w:t>
      6) ақпараттық қауіпсіздікті қамтамасыз ету процесін автоматтандыратын бағдарламалық-техникалық құралдарды ендіруді, тиісінше жұмыс істеуін, сондай-ақ оларға қолжеткізуді қамтамасыз етеді;</w:t>
      </w:r>
    </w:p>
    <w:p>
      <w:pPr>
        <w:spacing w:after="0"/>
        <w:ind w:left="0"/>
        <w:jc w:val="both"/>
      </w:pPr>
      <w:r>
        <w:rPr>
          <w:rFonts w:ascii="Times New Roman"/>
          <w:b w:val="false"/>
          <w:i w:val="false"/>
          <w:color w:val="000000"/>
          <w:sz w:val="28"/>
        </w:rPr>
        <w:t>
      7) артықшылықты есептік жазбаларды пайдалану бойынша шектеулерді айқындайды;</w:t>
      </w:r>
    </w:p>
    <w:p>
      <w:pPr>
        <w:spacing w:after="0"/>
        <w:ind w:left="0"/>
        <w:jc w:val="both"/>
      </w:pPr>
      <w:r>
        <w:rPr>
          <w:rFonts w:ascii="Times New Roman"/>
          <w:b w:val="false"/>
          <w:i w:val="false"/>
          <w:color w:val="000000"/>
          <w:sz w:val="28"/>
        </w:rPr>
        <w:t>
      8) төлем ұйымы қызметкерлерінің ақпараттық қауіпсіздік мәселелері бойынша хабардар болуын қамтамасыз ету жөніндегі іс-шараларды ұйымдастырады және өткізеді;</w:t>
      </w:r>
    </w:p>
    <w:p>
      <w:pPr>
        <w:spacing w:after="0"/>
        <w:ind w:left="0"/>
        <w:jc w:val="both"/>
      </w:pPr>
      <w:r>
        <w:rPr>
          <w:rFonts w:ascii="Times New Roman"/>
          <w:b w:val="false"/>
          <w:i w:val="false"/>
          <w:color w:val="000000"/>
          <w:sz w:val="28"/>
        </w:rPr>
        <w:t>
      9) төлем ұйымының ақпараттық қауіпсіздігін басқару жүйесінің жай-күйіне мониторингті жүзеге асырады;</w:t>
      </w:r>
    </w:p>
    <w:p>
      <w:pPr>
        <w:spacing w:after="0"/>
        <w:ind w:left="0"/>
        <w:jc w:val="both"/>
      </w:pPr>
      <w:r>
        <w:rPr>
          <w:rFonts w:ascii="Times New Roman"/>
          <w:b w:val="false"/>
          <w:i w:val="false"/>
          <w:color w:val="000000"/>
          <w:sz w:val="28"/>
        </w:rPr>
        <w:t>
      10) мерзімді түрде (бірақ жылына бір реттен сиретпей) төлем ұйымының басшылығына төлем ұйымының ақпараттық қауіпсіздігін басқару жүйесінің жай-күйі туралы хабарлайды;</w:t>
      </w:r>
    </w:p>
    <w:p>
      <w:pPr>
        <w:spacing w:after="0"/>
        <w:ind w:left="0"/>
        <w:jc w:val="both"/>
      </w:pPr>
      <w:r>
        <w:rPr>
          <w:rFonts w:ascii="Times New Roman"/>
          <w:b w:val="false"/>
          <w:i w:val="false"/>
          <w:color w:val="000000"/>
          <w:sz w:val="28"/>
        </w:rPr>
        <w:t>
      11) ақпараттық-коммуникациялық инфрақұрылымды қорғау периметрінің схемасын және оның қауіпсіздігін қамтамасыз ету құралдарын басқарушылар тізбесін жаңартылған күйде ұстайды;</w:t>
      </w:r>
    </w:p>
    <w:p>
      <w:pPr>
        <w:spacing w:after="0"/>
        <w:ind w:left="0"/>
        <w:jc w:val="both"/>
      </w:pPr>
      <w:r>
        <w:rPr>
          <w:rFonts w:ascii="Times New Roman"/>
          <w:b w:val="false"/>
          <w:i w:val="false"/>
          <w:color w:val="000000"/>
          <w:sz w:val="28"/>
        </w:rPr>
        <w:t>
      12) ақпараттық-коммуникациялық инфрақұрылымды қорғау периметріне желіаралық экрандарды орнатады;</w:t>
      </w:r>
    </w:p>
    <w:p>
      <w:pPr>
        <w:spacing w:after="0"/>
        <w:ind w:left="0"/>
        <w:jc w:val="both"/>
      </w:pPr>
      <w:r>
        <w:rPr>
          <w:rFonts w:ascii="Times New Roman"/>
          <w:b w:val="false"/>
          <w:i w:val="false"/>
          <w:color w:val="000000"/>
          <w:sz w:val="28"/>
        </w:rPr>
        <w:t xml:space="preserve">
      13) пайдаланушылардың ақпараттық-коммуникациялық инфрақұрылымды қорғау ауқымынан Интернет желісінің ресурстарына кіру қауіпсіздігін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14295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52-6) тармақшасына, "Төлемдер және төлем жүйелері туралы" Қазақстан Республикасы Заңының 4-бабы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қызметтерін маңызды берушілердің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Көрсетілетін төлем қызметтерін маңызды берушілердің тізілімін жүргізу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52-6)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көрсетілетін төлем қызметтерін маңызды берушілердің тізілімін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"Төлем ұйымы жарғылық капиталының ең төменгі мөлшерін белгілеу туралы" Қазақстан Республикасы Ұлттық Банкі Басқармасының 2020 жылғы 27 қазандағы № 129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21584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Заңы (бұдан әрі – Төлемдер және төлем жүйелері туралы заң) 15-1-бабының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Төлемдер және төлем жүйелері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3), 7), 8) және 9) тармақшаларында көрсетілген төлем қызметі түрлерінің бірін көрсету үшін төлем ұйымының жарғылық капиталының ең төменгі мөлшері 150 000 000 (бір жүз елу миллион) теңге мөлшерінде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Төлем ұйымы Төлемдер және төлем жүйелері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3), 7), 8) және 9) тармақшаларында көрсетілген төлем қызметінің бірден артық түрін көрсетуі үшін осы қаулының </w:t>
      </w:r>
      <w:r>
        <w:rPr>
          <w:rFonts w:ascii="Times New Roman"/>
          <w:b w:val="false"/>
          <w:i w:val="false"/>
          <w:color w:val="000000"/>
          <w:sz w:val="28"/>
        </w:rPr>
        <w:t>1-тармағына</w:t>
      </w:r>
      <w:r>
        <w:rPr>
          <w:rFonts w:ascii="Times New Roman"/>
          <w:b w:val="false"/>
          <w:i w:val="false"/>
          <w:color w:val="000000"/>
          <w:sz w:val="28"/>
        </w:rPr>
        <w:t xml:space="preserve"> сәйкес ақшалай нысанда қалыптастырылатын оның жарғылық капиталы көрсетілетін төлем қызметінің әрбір қосымша түріне 50 000 000 (елу миллион) теңгеге ұлғайтылады.</w:t>
      </w:r>
    </w:p>
    <w:p>
      <w:pPr>
        <w:spacing w:after="0"/>
        <w:ind w:left="0"/>
        <w:jc w:val="both"/>
      </w:pPr>
      <w:r>
        <w:rPr>
          <w:rFonts w:ascii="Times New Roman"/>
          <w:b w:val="false"/>
          <w:i w:val="false"/>
          <w:color w:val="000000"/>
          <w:sz w:val="28"/>
        </w:rPr>
        <w:t>
      Төлем ұйымының жарғылық капиталы оның қызметіне байланысты мақсаттарға ғана пайдаланылады.</w:t>
      </w:r>
    </w:p>
    <w:p>
      <w:pPr>
        <w:spacing w:after="0"/>
        <w:ind w:left="0"/>
        <w:jc w:val="both"/>
      </w:pPr>
      <w:r>
        <w:rPr>
          <w:rFonts w:ascii="Times New Roman"/>
          <w:b w:val="false"/>
          <w:i w:val="false"/>
          <w:color w:val="000000"/>
          <w:sz w:val="28"/>
        </w:rPr>
        <w:t xml:space="preserve">
      Жарғылық капиталға байланысты барлық операциялар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есепте көрсетіледі.</w:t>
      </w:r>
    </w:p>
    <w:p>
      <w:pPr>
        <w:spacing w:after="0"/>
        <w:ind w:left="0"/>
        <w:jc w:val="both"/>
      </w:pPr>
      <w:r>
        <w:rPr>
          <w:rFonts w:ascii="Times New Roman"/>
          <w:b w:val="false"/>
          <w:i w:val="false"/>
          <w:color w:val="000000"/>
          <w:sz w:val="28"/>
        </w:rPr>
        <w:t>
      Мына құжаттар:</w:t>
      </w:r>
    </w:p>
    <w:p>
      <w:pPr>
        <w:spacing w:after="0"/>
        <w:ind w:left="0"/>
        <w:jc w:val="both"/>
      </w:pPr>
      <w:r>
        <w:rPr>
          <w:rFonts w:ascii="Times New Roman"/>
          <w:b w:val="false"/>
          <w:i w:val="false"/>
          <w:color w:val="000000"/>
          <w:sz w:val="28"/>
        </w:rPr>
        <w:t>
      1) банктік шотқа төлем ұйымының жарғылық капиталына жарна ретінде ақша есепке алынғанын растайтын екінші деңгейдегі банктің құжаты (оның ішінде клиенттің банктік шоттары бойынша ақша қозғалысы туралы үзінді-көшірме) және қаржылық есептілік;</w:t>
      </w:r>
    </w:p>
    <w:p>
      <w:pPr>
        <w:spacing w:after="0"/>
        <w:ind w:left="0"/>
        <w:jc w:val="both"/>
      </w:pPr>
      <w:r>
        <w:rPr>
          <w:rFonts w:ascii="Times New Roman"/>
          <w:b w:val="false"/>
          <w:i w:val="false"/>
          <w:color w:val="000000"/>
          <w:sz w:val="28"/>
        </w:rPr>
        <w:t>
      2) бухгалтерлік баланс, ақшалай қаражаттың қозғалысы туралы есеп, капиталдағы өзгерістер туралы есеп жарғылық капиталдың ең төменгі мөлшері төленгенін растайтын құжат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48" w:id="34"/>
    <w:p>
      <w:pPr>
        <w:spacing w:after="0"/>
        <w:ind w:left="0"/>
        <w:jc w:val="left"/>
      </w:pPr>
      <w:r>
        <w:rPr>
          <w:rFonts w:ascii="Times New Roman"/>
          <w:b/>
          <w:i w:val="false"/>
          <w:color w:val="000000"/>
        </w:rPr>
        <w:t xml:space="preserve"> Әкімшілік деректерді жинауға арналған нысан</w:t>
      </w:r>
    </w:p>
    <w:bookmarkEnd w:id="34"/>
    <w:bookmarkStart w:name="z249" w:id="35"/>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35"/>
    <w:bookmarkStart w:name="z250" w:id="36"/>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36"/>
    <w:bookmarkStart w:name="z251" w:id="37"/>
    <w:p>
      <w:pPr>
        <w:spacing w:after="0"/>
        <w:ind w:left="0"/>
        <w:jc w:val="left"/>
      </w:pPr>
      <w:r>
        <w:rPr>
          <w:rFonts w:ascii="Times New Roman"/>
          <w:b/>
          <w:i w:val="false"/>
          <w:color w:val="000000"/>
        </w:rPr>
        <w:t xml:space="preserve"> Электрондық терминалдардың саны туралы мәліметтер </w:t>
      </w:r>
    </w:p>
    <w:bookmarkEnd w:id="37"/>
    <w:bookmarkStart w:name="z252" w:id="38"/>
    <w:p>
      <w:pPr>
        <w:spacing w:after="0"/>
        <w:ind w:left="0"/>
        <w:jc w:val="both"/>
      </w:pPr>
      <w:r>
        <w:rPr>
          <w:rFonts w:ascii="Times New Roman"/>
          <w:b w:val="false"/>
          <w:i w:val="false"/>
          <w:color w:val="000000"/>
          <w:sz w:val="28"/>
        </w:rPr>
        <w:t>
      Әкімшілік деректер нысанының индексі: 1-PK</w:t>
      </w:r>
    </w:p>
    <w:bookmarkEnd w:id="38"/>
    <w:bookmarkStart w:name="z253" w:id="39"/>
    <w:p>
      <w:pPr>
        <w:spacing w:after="0"/>
        <w:ind w:left="0"/>
        <w:jc w:val="both"/>
      </w:pPr>
      <w:r>
        <w:rPr>
          <w:rFonts w:ascii="Times New Roman"/>
          <w:b w:val="false"/>
          <w:i w:val="false"/>
          <w:color w:val="000000"/>
          <w:sz w:val="28"/>
        </w:rPr>
        <w:t>
      Кезеңділігі: тоқсан сайын</w:t>
      </w:r>
    </w:p>
    <w:bookmarkEnd w:id="39"/>
    <w:bookmarkStart w:name="z254" w:id="40"/>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40"/>
    <w:bookmarkStart w:name="z255" w:id="41"/>
    <w:p>
      <w:pPr>
        <w:spacing w:after="0"/>
        <w:ind w:left="0"/>
        <w:jc w:val="both"/>
      </w:pPr>
      <w:r>
        <w:rPr>
          <w:rFonts w:ascii="Times New Roman"/>
          <w:b w:val="false"/>
          <w:i w:val="false"/>
          <w:color w:val="000000"/>
          <w:sz w:val="28"/>
        </w:rPr>
        <w:t>
      Ақпаратты ұсынатын тұлғалар тобы: көрсетілетін төлем қызметтерін берушілер:</w:t>
      </w:r>
    </w:p>
    <w:bookmarkEnd w:id="41"/>
    <w:bookmarkStart w:name="z256" w:id="42"/>
    <w:p>
      <w:pPr>
        <w:spacing w:after="0"/>
        <w:ind w:left="0"/>
        <w:jc w:val="both"/>
      </w:pPr>
      <w:r>
        <w:rPr>
          <w:rFonts w:ascii="Times New Roman"/>
          <w:b w:val="false"/>
          <w:i w:val="false"/>
          <w:color w:val="000000"/>
          <w:sz w:val="28"/>
        </w:rPr>
        <w:t>
      1) банктер;</w:t>
      </w:r>
    </w:p>
    <w:bookmarkEnd w:id="42"/>
    <w:bookmarkStart w:name="z257" w:id="43"/>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3"/>
    <w:bookmarkStart w:name="z258" w:id="44"/>
    <w:p>
      <w:pPr>
        <w:spacing w:after="0"/>
        <w:ind w:left="0"/>
        <w:jc w:val="both"/>
      </w:pPr>
      <w:r>
        <w:rPr>
          <w:rFonts w:ascii="Times New Roman"/>
          <w:b w:val="false"/>
          <w:i w:val="false"/>
          <w:color w:val="000000"/>
          <w:sz w:val="28"/>
        </w:rPr>
        <w:t>
      3) төлем ұйымдары.</w:t>
      </w:r>
    </w:p>
    <w:bookmarkEnd w:id="44"/>
    <w:bookmarkStart w:name="z259" w:id="45"/>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2" w:id="46"/>
    <w:p>
      <w:pPr>
        <w:spacing w:after="0"/>
        <w:ind w:left="0"/>
        <w:jc w:val="left"/>
      </w:pPr>
      <w:r>
        <w:rPr>
          <w:rFonts w:ascii="Times New Roman"/>
          <w:b/>
          <w:i w:val="false"/>
          <w:color w:val="000000"/>
        </w:rPr>
        <w:t xml:space="preserve"> Әкімшілік деректерді жинауға арналған нысан</w:t>
      </w:r>
    </w:p>
    <w:bookmarkEnd w:id="46"/>
    <w:bookmarkStart w:name="z263" w:id="4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7"/>
    <w:bookmarkStart w:name="z264" w:id="4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8"/>
    <w:bookmarkStart w:name="z265" w:id="49"/>
    <w:p>
      <w:pPr>
        <w:spacing w:after="0"/>
        <w:ind w:left="0"/>
        <w:jc w:val="left"/>
      </w:pPr>
      <w:r>
        <w:rPr>
          <w:rFonts w:ascii="Times New Roman"/>
          <w:b/>
          <w:i w:val="false"/>
          <w:color w:val="000000"/>
        </w:rPr>
        <w:t xml:space="preserve"> Төлем карточкалары бойынша мәліметтер</w:t>
      </w:r>
    </w:p>
    <w:bookmarkEnd w:id="49"/>
    <w:bookmarkStart w:name="z266" w:id="50"/>
    <w:p>
      <w:pPr>
        <w:spacing w:after="0"/>
        <w:ind w:left="0"/>
        <w:jc w:val="both"/>
      </w:pPr>
      <w:r>
        <w:rPr>
          <w:rFonts w:ascii="Times New Roman"/>
          <w:b w:val="false"/>
          <w:i w:val="false"/>
          <w:color w:val="000000"/>
          <w:sz w:val="28"/>
        </w:rPr>
        <w:t>
      Әкімшілік деректер нысанының индексі: 2-РК</w:t>
      </w:r>
    </w:p>
    <w:bookmarkEnd w:id="50"/>
    <w:bookmarkStart w:name="z267" w:id="51"/>
    <w:p>
      <w:pPr>
        <w:spacing w:after="0"/>
        <w:ind w:left="0"/>
        <w:jc w:val="both"/>
      </w:pPr>
      <w:r>
        <w:rPr>
          <w:rFonts w:ascii="Times New Roman"/>
          <w:b w:val="false"/>
          <w:i w:val="false"/>
          <w:color w:val="000000"/>
          <w:sz w:val="28"/>
        </w:rPr>
        <w:t>
      Кезеңділігі: ай сайын</w:t>
      </w:r>
    </w:p>
    <w:bookmarkEnd w:id="51"/>
    <w:bookmarkStart w:name="z268" w:id="52"/>
    <w:p>
      <w:pPr>
        <w:spacing w:after="0"/>
        <w:ind w:left="0"/>
        <w:jc w:val="both"/>
      </w:pPr>
      <w:r>
        <w:rPr>
          <w:rFonts w:ascii="Times New Roman"/>
          <w:b w:val="false"/>
          <w:i w:val="false"/>
          <w:color w:val="000000"/>
          <w:sz w:val="28"/>
        </w:rPr>
        <w:t xml:space="preserve">
      Есепті кезең: 20___ жылғы ____ ___________ жағдай бойынша </w:t>
      </w:r>
    </w:p>
    <w:bookmarkEnd w:id="52"/>
    <w:bookmarkStart w:name="z269" w:id="53"/>
    <w:p>
      <w:pPr>
        <w:spacing w:after="0"/>
        <w:ind w:left="0"/>
        <w:jc w:val="both"/>
      </w:pPr>
      <w:r>
        <w:rPr>
          <w:rFonts w:ascii="Times New Roman"/>
          <w:b w:val="false"/>
          <w:i w:val="false"/>
          <w:color w:val="000000"/>
          <w:sz w:val="28"/>
        </w:rPr>
        <w:t>
      Ақпарат ұсынатын тұлғалар тобы: төлем карточкаларының эмитенттері болып табылатын көрсетілетін төлем қызметтерін берушілер:</w:t>
      </w:r>
    </w:p>
    <w:bookmarkEnd w:id="53"/>
    <w:bookmarkStart w:name="z270" w:id="54"/>
    <w:p>
      <w:pPr>
        <w:spacing w:after="0"/>
        <w:ind w:left="0"/>
        <w:jc w:val="both"/>
      </w:pPr>
      <w:r>
        <w:rPr>
          <w:rFonts w:ascii="Times New Roman"/>
          <w:b w:val="false"/>
          <w:i w:val="false"/>
          <w:color w:val="000000"/>
          <w:sz w:val="28"/>
        </w:rPr>
        <w:t>
      1) банктер;</w:t>
      </w:r>
    </w:p>
    <w:bookmarkEnd w:id="54"/>
    <w:bookmarkStart w:name="z271" w:id="55"/>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55"/>
    <w:bookmarkStart w:name="z272" w:id="56"/>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75" w:id="57"/>
    <w:p>
      <w:pPr>
        <w:spacing w:after="0"/>
        <w:ind w:left="0"/>
        <w:jc w:val="left"/>
      </w:pPr>
      <w:r>
        <w:rPr>
          <w:rFonts w:ascii="Times New Roman"/>
          <w:b/>
          <w:i w:val="false"/>
          <w:color w:val="000000"/>
        </w:rPr>
        <w:t xml:space="preserve"> Әкімшілік деректерді жинауға арналған нысан</w:t>
      </w:r>
    </w:p>
    <w:bookmarkEnd w:id="57"/>
    <w:bookmarkStart w:name="z276" w:id="5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8"/>
    <w:bookmarkStart w:name="z277" w:id="5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9"/>
    <w:bookmarkStart w:name="z278" w:id="60"/>
    <w:p>
      <w:pPr>
        <w:spacing w:after="0"/>
        <w:ind w:left="0"/>
        <w:jc w:val="left"/>
      </w:pPr>
      <w:r>
        <w:rPr>
          <w:rFonts w:ascii="Times New Roman"/>
          <w:b/>
          <w:i w:val="false"/>
          <w:color w:val="000000"/>
        </w:rPr>
        <w:t xml:space="preserve"> Төлем карточкаларын пайдалана отырып жасалған операциялардың саны мен көлемі туралы мәліметтер</w:t>
      </w:r>
    </w:p>
    <w:bookmarkEnd w:id="60"/>
    <w:bookmarkStart w:name="z279" w:id="61"/>
    <w:p>
      <w:pPr>
        <w:spacing w:after="0"/>
        <w:ind w:left="0"/>
        <w:jc w:val="both"/>
      </w:pPr>
      <w:r>
        <w:rPr>
          <w:rFonts w:ascii="Times New Roman"/>
          <w:b w:val="false"/>
          <w:i w:val="false"/>
          <w:color w:val="000000"/>
          <w:sz w:val="28"/>
        </w:rPr>
        <w:t>
      Әкімшілік деректер нысанының индексі: 4-PK</w:t>
      </w:r>
    </w:p>
    <w:bookmarkEnd w:id="61"/>
    <w:bookmarkStart w:name="z280" w:id="62"/>
    <w:p>
      <w:pPr>
        <w:spacing w:after="0"/>
        <w:ind w:left="0"/>
        <w:jc w:val="both"/>
      </w:pPr>
      <w:r>
        <w:rPr>
          <w:rFonts w:ascii="Times New Roman"/>
          <w:b w:val="false"/>
          <w:i w:val="false"/>
          <w:color w:val="000000"/>
          <w:sz w:val="28"/>
        </w:rPr>
        <w:t>
      Кезеңділігі: ай сайын</w:t>
      </w:r>
    </w:p>
    <w:bookmarkEnd w:id="62"/>
    <w:bookmarkStart w:name="z281" w:id="63"/>
    <w:p>
      <w:pPr>
        <w:spacing w:after="0"/>
        <w:ind w:left="0"/>
        <w:jc w:val="both"/>
      </w:pPr>
      <w:r>
        <w:rPr>
          <w:rFonts w:ascii="Times New Roman"/>
          <w:b w:val="false"/>
          <w:i w:val="false"/>
          <w:color w:val="000000"/>
          <w:sz w:val="28"/>
        </w:rPr>
        <w:t>
      Есепті кезең: 20___ жылғы ____ ___________ жағдай бойынша</w:t>
      </w:r>
    </w:p>
    <w:bookmarkEnd w:id="63"/>
    <w:bookmarkStart w:name="z282" w:id="64"/>
    <w:p>
      <w:pPr>
        <w:spacing w:after="0"/>
        <w:ind w:left="0"/>
        <w:jc w:val="both"/>
      </w:pPr>
      <w:r>
        <w:rPr>
          <w:rFonts w:ascii="Times New Roman"/>
          <w:b w:val="false"/>
          <w:i w:val="false"/>
          <w:color w:val="000000"/>
          <w:sz w:val="28"/>
        </w:rPr>
        <w:t>
      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bookmarkEnd w:id="64"/>
    <w:bookmarkStart w:name="z283" w:id="65"/>
    <w:p>
      <w:pPr>
        <w:spacing w:after="0"/>
        <w:ind w:left="0"/>
        <w:jc w:val="both"/>
      </w:pPr>
      <w:r>
        <w:rPr>
          <w:rFonts w:ascii="Times New Roman"/>
          <w:b w:val="false"/>
          <w:i w:val="false"/>
          <w:color w:val="000000"/>
          <w:sz w:val="28"/>
        </w:rPr>
        <w:t>
      1) банктер;</w:t>
      </w:r>
    </w:p>
    <w:bookmarkEnd w:id="65"/>
    <w:bookmarkStart w:name="z284" w:id="66"/>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66"/>
    <w:bookmarkStart w:name="z285" w:id="67"/>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88" w:id="68"/>
    <w:p>
      <w:pPr>
        <w:spacing w:after="0"/>
        <w:ind w:left="0"/>
        <w:jc w:val="left"/>
      </w:pPr>
      <w:r>
        <w:rPr>
          <w:rFonts w:ascii="Times New Roman"/>
          <w:b/>
          <w:i w:val="false"/>
          <w:color w:val="000000"/>
        </w:rPr>
        <w:t xml:space="preserve"> Әкімшілік деректерді жинауға арналған нысан</w:t>
      </w:r>
    </w:p>
    <w:bookmarkEnd w:id="68"/>
    <w:bookmarkStart w:name="z289" w:id="6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9"/>
    <w:bookmarkStart w:name="z290" w:id="7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70"/>
    <w:bookmarkStart w:name="z291" w:id="71"/>
    <w:p>
      <w:pPr>
        <w:spacing w:after="0"/>
        <w:ind w:left="0"/>
        <w:jc w:val="left"/>
      </w:pPr>
      <w:r>
        <w:rPr>
          <w:rFonts w:ascii="Times New Roman"/>
          <w:b/>
          <w:i w:val="false"/>
          <w:color w:val="000000"/>
        </w:rPr>
        <w:t xml:space="preserve"> Өңірлер бөлігінде төлем карточкаларын пайдалана отырып жасалған операциялардың саны мен көлемі туралы мәліметтер</w:t>
      </w:r>
    </w:p>
    <w:bookmarkEnd w:id="71"/>
    <w:bookmarkStart w:name="z292" w:id="72"/>
    <w:p>
      <w:pPr>
        <w:spacing w:after="0"/>
        <w:ind w:left="0"/>
        <w:jc w:val="both"/>
      </w:pPr>
      <w:r>
        <w:rPr>
          <w:rFonts w:ascii="Times New Roman"/>
          <w:b w:val="false"/>
          <w:i w:val="false"/>
          <w:color w:val="000000"/>
          <w:sz w:val="28"/>
        </w:rPr>
        <w:t>
      Әкімшілік деректер нысанының индексі: 5-PK</w:t>
      </w:r>
    </w:p>
    <w:bookmarkEnd w:id="72"/>
    <w:bookmarkStart w:name="z293" w:id="73"/>
    <w:p>
      <w:pPr>
        <w:spacing w:after="0"/>
        <w:ind w:left="0"/>
        <w:jc w:val="both"/>
      </w:pPr>
      <w:r>
        <w:rPr>
          <w:rFonts w:ascii="Times New Roman"/>
          <w:b w:val="false"/>
          <w:i w:val="false"/>
          <w:color w:val="000000"/>
          <w:sz w:val="28"/>
        </w:rPr>
        <w:t>
      Кезеңділігі: ай сайын</w:t>
      </w:r>
    </w:p>
    <w:bookmarkEnd w:id="73"/>
    <w:bookmarkStart w:name="z294" w:id="74"/>
    <w:p>
      <w:pPr>
        <w:spacing w:after="0"/>
        <w:ind w:left="0"/>
        <w:jc w:val="both"/>
      </w:pPr>
      <w:r>
        <w:rPr>
          <w:rFonts w:ascii="Times New Roman"/>
          <w:b w:val="false"/>
          <w:i w:val="false"/>
          <w:color w:val="000000"/>
          <w:sz w:val="28"/>
        </w:rPr>
        <w:t>
      Есепті кезең: 20___ жылғы ____ ___________ жағдай бойынша</w:t>
      </w:r>
    </w:p>
    <w:bookmarkEnd w:id="74"/>
    <w:bookmarkStart w:name="z295" w:id="75"/>
    <w:p>
      <w:pPr>
        <w:spacing w:after="0"/>
        <w:ind w:left="0"/>
        <w:jc w:val="both"/>
      </w:pPr>
      <w:r>
        <w:rPr>
          <w:rFonts w:ascii="Times New Roman"/>
          <w:b w:val="false"/>
          <w:i w:val="false"/>
          <w:color w:val="000000"/>
          <w:sz w:val="28"/>
        </w:rPr>
        <w:t>
      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bookmarkEnd w:id="75"/>
    <w:bookmarkStart w:name="z296" w:id="76"/>
    <w:p>
      <w:pPr>
        <w:spacing w:after="0"/>
        <w:ind w:left="0"/>
        <w:jc w:val="both"/>
      </w:pPr>
      <w:r>
        <w:rPr>
          <w:rFonts w:ascii="Times New Roman"/>
          <w:b w:val="false"/>
          <w:i w:val="false"/>
          <w:color w:val="000000"/>
          <w:sz w:val="28"/>
        </w:rPr>
        <w:t>
      1) банктер;</w:t>
      </w:r>
    </w:p>
    <w:bookmarkEnd w:id="76"/>
    <w:bookmarkStart w:name="z297" w:id="77"/>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77"/>
    <w:bookmarkStart w:name="z298" w:id="78"/>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01" w:id="79"/>
    <w:p>
      <w:pPr>
        <w:spacing w:after="0"/>
        <w:ind w:left="0"/>
        <w:jc w:val="left"/>
      </w:pPr>
      <w:r>
        <w:rPr>
          <w:rFonts w:ascii="Times New Roman"/>
          <w:b/>
          <w:i w:val="false"/>
          <w:color w:val="000000"/>
        </w:rPr>
        <w:t xml:space="preserve"> Әкімшілік деректерді жинауға арналған нысан</w:t>
      </w:r>
    </w:p>
    <w:bookmarkEnd w:id="79"/>
    <w:bookmarkStart w:name="z302" w:id="8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80"/>
    <w:bookmarkStart w:name="z303" w:id="81"/>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81"/>
    <w:bookmarkStart w:name="z304" w:id="82"/>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w:t>
      </w:r>
    </w:p>
    <w:bookmarkEnd w:id="82"/>
    <w:bookmarkStart w:name="z305" w:id="83"/>
    <w:p>
      <w:pPr>
        <w:spacing w:after="0"/>
        <w:ind w:left="0"/>
        <w:jc w:val="both"/>
      </w:pPr>
      <w:r>
        <w:rPr>
          <w:rFonts w:ascii="Times New Roman"/>
          <w:b w:val="false"/>
          <w:i w:val="false"/>
          <w:color w:val="000000"/>
          <w:sz w:val="28"/>
        </w:rPr>
        <w:t>
      Әкімшілік деректер нысанының индексі: 8-PK</w:t>
      </w:r>
    </w:p>
    <w:bookmarkEnd w:id="83"/>
    <w:bookmarkStart w:name="z306" w:id="84"/>
    <w:p>
      <w:pPr>
        <w:spacing w:after="0"/>
        <w:ind w:left="0"/>
        <w:jc w:val="both"/>
      </w:pPr>
      <w:r>
        <w:rPr>
          <w:rFonts w:ascii="Times New Roman"/>
          <w:b w:val="false"/>
          <w:i w:val="false"/>
          <w:color w:val="000000"/>
          <w:sz w:val="28"/>
        </w:rPr>
        <w:t>
      Кезеңділігі: осы нысан талаптарының бірі өзгерген кезде</w:t>
      </w:r>
    </w:p>
    <w:bookmarkEnd w:id="84"/>
    <w:bookmarkStart w:name="z307" w:id="85"/>
    <w:p>
      <w:pPr>
        <w:spacing w:after="0"/>
        <w:ind w:left="0"/>
        <w:jc w:val="both"/>
      </w:pPr>
      <w:r>
        <w:rPr>
          <w:rFonts w:ascii="Times New Roman"/>
          <w:b w:val="false"/>
          <w:i w:val="false"/>
          <w:color w:val="000000"/>
          <w:sz w:val="28"/>
        </w:rPr>
        <w:t xml:space="preserve">
      Есепті кезең: 20___ жылғы _______________ жағдай бойынша </w:t>
      </w:r>
    </w:p>
    <w:bookmarkEnd w:id="85"/>
    <w:bookmarkStart w:name="z308" w:id="86"/>
    <w:p>
      <w:pPr>
        <w:spacing w:after="0"/>
        <w:ind w:left="0"/>
        <w:jc w:val="both"/>
      </w:pPr>
      <w:r>
        <w:rPr>
          <w:rFonts w:ascii="Times New Roman"/>
          <w:b w:val="false"/>
          <w:i w:val="false"/>
          <w:color w:val="000000"/>
          <w:sz w:val="28"/>
        </w:rPr>
        <w:t>
      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bookmarkEnd w:id="86"/>
    <w:bookmarkStart w:name="z309" w:id="87"/>
    <w:p>
      <w:pPr>
        <w:spacing w:after="0"/>
        <w:ind w:left="0"/>
        <w:jc w:val="both"/>
      </w:pPr>
      <w:r>
        <w:rPr>
          <w:rFonts w:ascii="Times New Roman"/>
          <w:b w:val="false"/>
          <w:i w:val="false"/>
          <w:color w:val="000000"/>
          <w:sz w:val="28"/>
        </w:rPr>
        <w:t>
      1) банктер;</w:t>
      </w:r>
    </w:p>
    <w:bookmarkEnd w:id="87"/>
    <w:bookmarkStart w:name="z310" w:id="88"/>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88"/>
    <w:bookmarkStart w:name="z311" w:id="89"/>
    <w:p>
      <w:pPr>
        <w:spacing w:after="0"/>
        <w:ind w:left="0"/>
        <w:jc w:val="both"/>
      </w:pPr>
      <w:r>
        <w:rPr>
          <w:rFonts w:ascii="Times New Roman"/>
          <w:b w:val="false"/>
          <w:i w:val="false"/>
          <w:color w:val="000000"/>
          <w:sz w:val="28"/>
        </w:rPr>
        <w:t>
      Ұсыну мерзімі: осы нысан талаптарының бірі өзгерген күннен бастап он жұмыс күні ішінде.</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314" w:id="90"/>
    <w:p>
      <w:pPr>
        <w:spacing w:after="0"/>
        <w:ind w:left="0"/>
        <w:jc w:val="left"/>
      </w:pPr>
      <w:r>
        <w:rPr>
          <w:rFonts w:ascii="Times New Roman"/>
          <w:b/>
          <w:i w:val="false"/>
          <w:color w:val="000000"/>
        </w:rPr>
        <w:t xml:space="preserve"> Әкімшілік деректерді жинауға арналған нысан</w:t>
      </w:r>
    </w:p>
    <w:bookmarkEnd w:id="90"/>
    <w:bookmarkStart w:name="z315" w:id="9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1"/>
    <w:bookmarkStart w:name="z316" w:id="9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92"/>
    <w:bookmarkStart w:name="z317" w:id="93"/>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 мәліметтер</w:t>
      </w:r>
    </w:p>
    <w:bookmarkEnd w:id="93"/>
    <w:bookmarkStart w:name="z318" w:id="94"/>
    <w:p>
      <w:pPr>
        <w:spacing w:after="0"/>
        <w:ind w:left="0"/>
        <w:jc w:val="both"/>
      </w:pPr>
      <w:r>
        <w:rPr>
          <w:rFonts w:ascii="Times New Roman"/>
          <w:b w:val="false"/>
          <w:i w:val="false"/>
          <w:color w:val="000000"/>
          <w:sz w:val="28"/>
        </w:rPr>
        <w:t>
      Әкімшілік деректер нысанының индексі: 9-PK</w:t>
      </w:r>
    </w:p>
    <w:bookmarkEnd w:id="94"/>
    <w:bookmarkStart w:name="z319" w:id="95"/>
    <w:p>
      <w:pPr>
        <w:spacing w:after="0"/>
        <w:ind w:left="0"/>
        <w:jc w:val="both"/>
      </w:pPr>
      <w:r>
        <w:rPr>
          <w:rFonts w:ascii="Times New Roman"/>
          <w:b w:val="false"/>
          <w:i w:val="false"/>
          <w:color w:val="000000"/>
          <w:sz w:val="28"/>
        </w:rPr>
        <w:t>
      Кезеңділігі: тоқсан сайын</w:t>
      </w:r>
    </w:p>
    <w:bookmarkEnd w:id="95"/>
    <w:bookmarkStart w:name="z320" w:id="96"/>
    <w:p>
      <w:pPr>
        <w:spacing w:after="0"/>
        <w:ind w:left="0"/>
        <w:jc w:val="both"/>
      </w:pPr>
      <w:r>
        <w:rPr>
          <w:rFonts w:ascii="Times New Roman"/>
          <w:b w:val="false"/>
          <w:i w:val="false"/>
          <w:color w:val="000000"/>
          <w:sz w:val="28"/>
        </w:rPr>
        <w:t xml:space="preserve">
      Есепті кезең: 20___ жылғы ____ ___________ жағдай бойынша </w:t>
      </w:r>
    </w:p>
    <w:bookmarkEnd w:id="96"/>
    <w:bookmarkStart w:name="z321" w:id="97"/>
    <w:p>
      <w:pPr>
        <w:spacing w:after="0"/>
        <w:ind w:left="0"/>
        <w:jc w:val="both"/>
      </w:pPr>
      <w:r>
        <w:rPr>
          <w:rFonts w:ascii="Times New Roman"/>
          <w:b w:val="false"/>
          <w:i w:val="false"/>
          <w:color w:val="000000"/>
          <w:sz w:val="28"/>
        </w:rPr>
        <w:t>
      Ақпарат ұсынатын тұлғалар тобы: электрондық ақша эмитенттері болып табылатын көрсетілетін төлем қызметтерін берушілер:</w:t>
      </w:r>
    </w:p>
    <w:bookmarkEnd w:id="97"/>
    <w:bookmarkStart w:name="z322" w:id="98"/>
    <w:p>
      <w:pPr>
        <w:spacing w:after="0"/>
        <w:ind w:left="0"/>
        <w:jc w:val="both"/>
      </w:pPr>
      <w:r>
        <w:rPr>
          <w:rFonts w:ascii="Times New Roman"/>
          <w:b w:val="false"/>
          <w:i w:val="false"/>
          <w:color w:val="000000"/>
          <w:sz w:val="28"/>
        </w:rPr>
        <w:t>
      1) банктер;</w:t>
      </w:r>
    </w:p>
    <w:bookmarkEnd w:id="98"/>
    <w:bookmarkStart w:name="z323" w:id="99"/>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99"/>
    <w:bookmarkStart w:name="z324" w:id="100"/>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27" w:id="101"/>
    <w:p>
      <w:pPr>
        <w:spacing w:after="0"/>
        <w:ind w:left="0"/>
        <w:jc w:val="left"/>
      </w:pPr>
      <w:r>
        <w:rPr>
          <w:rFonts w:ascii="Times New Roman"/>
          <w:b/>
          <w:i w:val="false"/>
          <w:color w:val="000000"/>
        </w:rPr>
        <w:t xml:space="preserve"> Әкімшілік деректерді жинауға арналған нысан</w:t>
      </w:r>
    </w:p>
    <w:bookmarkEnd w:id="101"/>
    <w:bookmarkStart w:name="z328" w:id="10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02"/>
    <w:bookmarkStart w:name="z329" w:id="10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03"/>
    <w:bookmarkStart w:name="z330" w:id="104"/>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w:t>
      </w:r>
    </w:p>
    <w:bookmarkEnd w:id="104"/>
    <w:bookmarkStart w:name="z331" w:id="105"/>
    <w:p>
      <w:pPr>
        <w:spacing w:after="0"/>
        <w:ind w:left="0"/>
        <w:jc w:val="both"/>
      </w:pPr>
      <w:r>
        <w:rPr>
          <w:rFonts w:ascii="Times New Roman"/>
          <w:b w:val="false"/>
          <w:i w:val="false"/>
          <w:color w:val="000000"/>
          <w:sz w:val="28"/>
        </w:rPr>
        <w:t>
      Әкімшілік деректер нысанының индексі: 10-PK</w:t>
      </w:r>
    </w:p>
    <w:bookmarkEnd w:id="105"/>
    <w:bookmarkStart w:name="z332" w:id="106"/>
    <w:p>
      <w:pPr>
        <w:spacing w:after="0"/>
        <w:ind w:left="0"/>
        <w:jc w:val="both"/>
      </w:pPr>
      <w:r>
        <w:rPr>
          <w:rFonts w:ascii="Times New Roman"/>
          <w:b w:val="false"/>
          <w:i w:val="false"/>
          <w:color w:val="000000"/>
          <w:sz w:val="28"/>
        </w:rPr>
        <w:t>
      Кезеңділігі: тоқсан сайын</w:t>
      </w:r>
    </w:p>
    <w:bookmarkEnd w:id="106"/>
    <w:bookmarkStart w:name="z333" w:id="107"/>
    <w:p>
      <w:pPr>
        <w:spacing w:after="0"/>
        <w:ind w:left="0"/>
        <w:jc w:val="both"/>
      </w:pPr>
      <w:r>
        <w:rPr>
          <w:rFonts w:ascii="Times New Roman"/>
          <w:b w:val="false"/>
          <w:i w:val="false"/>
          <w:color w:val="000000"/>
          <w:sz w:val="28"/>
        </w:rPr>
        <w:t xml:space="preserve">
      Есепті кезең: 20___ жылғы ____ ___________ жағдай бойынша </w:t>
      </w:r>
    </w:p>
    <w:bookmarkEnd w:id="107"/>
    <w:bookmarkStart w:name="z334" w:id="108"/>
    <w:p>
      <w:pPr>
        <w:spacing w:after="0"/>
        <w:ind w:left="0"/>
        <w:jc w:val="both"/>
      </w:pPr>
      <w:r>
        <w:rPr>
          <w:rFonts w:ascii="Times New Roman"/>
          <w:b w:val="false"/>
          <w:i w:val="false"/>
          <w:color w:val="000000"/>
          <w:sz w:val="28"/>
        </w:rPr>
        <w:t>
      Ақпарат ұсынатын тұлғалар тобы: электрондық ақша эмитенттері болып табылатын көрсетілетін төлем қызметтерін берушілер:</w:t>
      </w:r>
    </w:p>
    <w:bookmarkEnd w:id="108"/>
    <w:bookmarkStart w:name="z335" w:id="109"/>
    <w:p>
      <w:pPr>
        <w:spacing w:after="0"/>
        <w:ind w:left="0"/>
        <w:jc w:val="both"/>
      </w:pPr>
      <w:r>
        <w:rPr>
          <w:rFonts w:ascii="Times New Roman"/>
          <w:b w:val="false"/>
          <w:i w:val="false"/>
          <w:color w:val="000000"/>
          <w:sz w:val="28"/>
        </w:rPr>
        <w:t>
      1) банктер;</w:t>
      </w:r>
    </w:p>
    <w:bookmarkEnd w:id="109"/>
    <w:bookmarkStart w:name="z336" w:id="110"/>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10"/>
    <w:bookmarkStart w:name="z337" w:id="111"/>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40" w:id="112"/>
    <w:p>
      <w:pPr>
        <w:spacing w:after="0"/>
        <w:ind w:left="0"/>
        <w:jc w:val="left"/>
      </w:pPr>
      <w:r>
        <w:rPr>
          <w:rFonts w:ascii="Times New Roman"/>
          <w:b/>
          <w:i w:val="false"/>
          <w:color w:val="000000"/>
        </w:rPr>
        <w:t xml:space="preserve"> Әкімшілік деректерді жинауға арналған нысан</w:t>
      </w:r>
    </w:p>
    <w:bookmarkEnd w:id="112"/>
    <w:bookmarkStart w:name="z341" w:id="11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3"/>
    <w:bookmarkStart w:name="z342" w:id="114"/>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114"/>
    <w:bookmarkStart w:name="z343" w:id="115"/>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 мәліметтер</w:t>
      </w:r>
    </w:p>
    <w:bookmarkEnd w:id="115"/>
    <w:bookmarkStart w:name="z344" w:id="116"/>
    <w:p>
      <w:pPr>
        <w:spacing w:after="0"/>
        <w:ind w:left="0"/>
        <w:jc w:val="both"/>
      </w:pPr>
      <w:r>
        <w:rPr>
          <w:rFonts w:ascii="Times New Roman"/>
          <w:b w:val="false"/>
          <w:i w:val="false"/>
          <w:color w:val="000000"/>
          <w:sz w:val="28"/>
        </w:rPr>
        <w:t>
      Әкімшілік деректер нысанының индексі: 11-PK</w:t>
      </w:r>
    </w:p>
    <w:bookmarkEnd w:id="116"/>
    <w:bookmarkStart w:name="z345" w:id="117"/>
    <w:p>
      <w:pPr>
        <w:spacing w:after="0"/>
        <w:ind w:left="0"/>
        <w:jc w:val="both"/>
      </w:pPr>
      <w:r>
        <w:rPr>
          <w:rFonts w:ascii="Times New Roman"/>
          <w:b w:val="false"/>
          <w:i w:val="false"/>
          <w:color w:val="000000"/>
          <w:sz w:val="28"/>
        </w:rPr>
        <w:t>
      Кезеңділігі: тоқсан сайын</w:t>
      </w:r>
    </w:p>
    <w:bookmarkEnd w:id="117"/>
    <w:bookmarkStart w:name="z346" w:id="118"/>
    <w:p>
      <w:pPr>
        <w:spacing w:after="0"/>
        <w:ind w:left="0"/>
        <w:jc w:val="both"/>
      </w:pPr>
      <w:r>
        <w:rPr>
          <w:rFonts w:ascii="Times New Roman"/>
          <w:b w:val="false"/>
          <w:i w:val="false"/>
          <w:color w:val="000000"/>
          <w:sz w:val="28"/>
        </w:rPr>
        <w:t xml:space="preserve">
      Есепті кезеңі: 20___жылғы "___"____________ жағдай бойынша </w:t>
      </w:r>
    </w:p>
    <w:bookmarkEnd w:id="118"/>
    <w:bookmarkStart w:name="z347" w:id="119"/>
    <w:p>
      <w:pPr>
        <w:spacing w:after="0"/>
        <w:ind w:left="0"/>
        <w:jc w:val="both"/>
      </w:pPr>
      <w:r>
        <w:rPr>
          <w:rFonts w:ascii="Times New Roman"/>
          <w:b w:val="false"/>
          <w:i w:val="false"/>
          <w:color w:val="000000"/>
          <w:sz w:val="28"/>
        </w:rPr>
        <w:t xml:space="preserve">
      Ақпаратты ұсынатын тұлғалар тобы: электрондық ақша эмитенттері болып табылатын көрсетілетін төлем қызметтерін берушілер </w:t>
      </w:r>
    </w:p>
    <w:bookmarkEnd w:id="119"/>
    <w:bookmarkStart w:name="z348" w:id="120"/>
    <w:p>
      <w:pPr>
        <w:spacing w:after="0"/>
        <w:ind w:left="0"/>
        <w:jc w:val="both"/>
      </w:pPr>
      <w:r>
        <w:rPr>
          <w:rFonts w:ascii="Times New Roman"/>
          <w:b w:val="false"/>
          <w:i w:val="false"/>
          <w:color w:val="000000"/>
          <w:sz w:val="28"/>
        </w:rPr>
        <w:t>
      1) банктер;</w:t>
      </w:r>
    </w:p>
    <w:bookmarkEnd w:id="120"/>
    <w:bookmarkStart w:name="z349" w:id="121"/>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21"/>
    <w:bookmarkStart w:name="z350" w:id="122"/>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53" w:id="123"/>
    <w:p>
      <w:pPr>
        <w:spacing w:after="0"/>
        <w:ind w:left="0"/>
        <w:jc w:val="left"/>
      </w:pPr>
      <w:r>
        <w:rPr>
          <w:rFonts w:ascii="Times New Roman"/>
          <w:b/>
          <w:i w:val="false"/>
          <w:color w:val="000000"/>
        </w:rPr>
        <w:t xml:space="preserve"> Әкімшілік деректерді жинауға арналған нысан</w:t>
      </w:r>
    </w:p>
    <w:bookmarkEnd w:id="123"/>
    <w:bookmarkStart w:name="z354" w:id="12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24"/>
    <w:bookmarkStart w:name="z355" w:id="125"/>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 </w:t>
      </w:r>
    </w:p>
    <w:bookmarkEnd w:id="125"/>
    <w:bookmarkStart w:name="z356" w:id="126"/>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сатып алу және өткізу бойынша операциялардың саны мен көлемі туралы мәліметтер</w:t>
      </w:r>
    </w:p>
    <w:bookmarkEnd w:id="126"/>
    <w:bookmarkStart w:name="z357" w:id="127"/>
    <w:p>
      <w:pPr>
        <w:spacing w:after="0"/>
        <w:ind w:left="0"/>
        <w:jc w:val="both"/>
      </w:pPr>
      <w:r>
        <w:rPr>
          <w:rFonts w:ascii="Times New Roman"/>
          <w:b w:val="false"/>
          <w:i w:val="false"/>
          <w:color w:val="000000"/>
          <w:sz w:val="28"/>
        </w:rPr>
        <w:t>
      Әкімшілік деректер нысанының индексі: 12-PK</w:t>
      </w:r>
    </w:p>
    <w:bookmarkEnd w:id="127"/>
    <w:bookmarkStart w:name="z358" w:id="128"/>
    <w:p>
      <w:pPr>
        <w:spacing w:after="0"/>
        <w:ind w:left="0"/>
        <w:jc w:val="both"/>
      </w:pPr>
      <w:r>
        <w:rPr>
          <w:rFonts w:ascii="Times New Roman"/>
          <w:b w:val="false"/>
          <w:i w:val="false"/>
          <w:color w:val="000000"/>
          <w:sz w:val="28"/>
        </w:rPr>
        <w:t>
      Кезеңділігі: тоқсан сайын</w:t>
      </w:r>
    </w:p>
    <w:bookmarkEnd w:id="128"/>
    <w:bookmarkStart w:name="z359" w:id="129"/>
    <w:p>
      <w:pPr>
        <w:spacing w:after="0"/>
        <w:ind w:left="0"/>
        <w:jc w:val="both"/>
      </w:pPr>
      <w:r>
        <w:rPr>
          <w:rFonts w:ascii="Times New Roman"/>
          <w:b w:val="false"/>
          <w:i w:val="false"/>
          <w:color w:val="000000"/>
          <w:sz w:val="28"/>
        </w:rPr>
        <w:t xml:space="preserve">
      Есепті кезеңі: 20___жылғы "___"____________ жағдай бойынша </w:t>
      </w:r>
    </w:p>
    <w:bookmarkEnd w:id="129"/>
    <w:bookmarkStart w:name="z360" w:id="130"/>
    <w:p>
      <w:pPr>
        <w:spacing w:after="0"/>
        <w:ind w:left="0"/>
        <w:jc w:val="both"/>
      </w:pPr>
      <w:r>
        <w:rPr>
          <w:rFonts w:ascii="Times New Roman"/>
          <w:b w:val="false"/>
          <w:i w:val="false"/>
          <w:color w:val="000000"/>
          <w:sz w:val="28"/>
        </w:rPr>
        <w:t>
      Ақпаратты ұсынатын тұлғалар тобы: электрондық ақша эмитенттері болып табылатын көрсетілетін төлем қызметтерін берушілер:</w:t>
      </w:r>
    </w:p>
    <w:bookmarkEnd w:id="130"/>
    <w:bookmarkStart w:name="z361" w:id="131"/>
    <w:p>
      <w:pPr>
        <w:spacing w:after="0"/>
        <w:ind w:left="0"/>
        <w:jc w:val="both"/>
      </w:pPr>
      <w:r>
        <w:rPr>
          <w:rFonts w:ascii="Times New Roman"/>
          <w:b w:val="false"/>
          <w:i w:val="false"/>
          <w:color w:val="000000"/>
          <w:sz w:val="28"/>
        </w:rPr>
        <w:t>
      1) банктер;</w:t>
      </w:r>
    </w:p>
    <w:bookmarkEnd w:id="131"/>
    <w:bookmarkStart w:name="z362" w:id="132"/>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32"/>
    <w:bookmarkStart w:name="z363" w:id="133"/>
    <w:p>
      <w:pPr>
        <w:spacing w:after="0"/>
        <w:ind w:left="0"/>
        <w:jc w:val="both"/>
      </w:pPr>
      <w:r>
        <w:rPr>
          <w:rFonts w:ascii="Times New Roman"/>
          <w:b w:val="false"/>
          <w:i w:val="false"/>
          <w:color w:val="000000"/>
          <w:sz w:val="28"/>
        </w:rPr>
        <w:t xml:space="preserve">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 </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366" w:id="13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4"/>
    <w:bookmarkStart w:name="z367" w:id="135"/>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135"/>
    <w:bookmarkStart w:name="z368" w:id="136"/>
    <w:p>
      <w:pPr>
        <w:spacing w:after="0"/>
        <w:ind w:left="0"/>
        <w:jc w:val="left"/>
      </w:pPr>
      <w:r>
        <w:rPr>
          <w:rFonts w:ascii="Times New Roman"/>
          <w:b/>
          <w:i w:val="false"/>
          <w:color w:val="000000"/>
        </w:rPr>
        <w:t xml:space="preserve"> Банктік шотты пайдалана отырып және пайдаланбай төлемдерді және (немесе) ақша аударымдарын қабылдау мен жүзеге асыру жөніндегі мәліметтер</w:t>
      </w:r>
    </w:p>
    <w:bookmarkEnd w:id="136"/>
    <w:bookmarkStart w:name="z369" w:id="137"/>
    <w:p>
      <w:pPr>
        <w:spacing w:after="0"/>
        <w:ind w:left="0"/>
        <w:jc w:val="both"/>
      </w:pPr>
      <w:r>
        <w:rPr>
          <w:rFonts w:ascii="Times New Roman"/>
          <w:b w:val="false"/>
          <w:i w:val="false"/>
          <w:color w:val="000000"/>
          <w:sz w:val="28"/>
        </w:rPr>
        <w:t>
      Әкімшілік деректер нысанының индексі: 1-PU</w:t>
      </w:r>
    </w:p>
    <w:bookmarkEnd w:id="137"/>
    <w:bookmarkStart w:name="z370" w:id="138"/>
    <w:p>
      <w:pPr>
        <w:spacing w:after="0"/>
        <w:ind w:left="0"/>
        <w:jc w:val="both"/>
      </w:pPr>
      <w:r>
        <w:rPr>
          <w:rFonts w:ascii="Times New Roman"/>
          <w:b w:val="false"/>
          <w:i w:val="false"/>
          <w:color w:val="000000"/>
          <w:sz w:val="28"/>
        </w:rPr>
        <w:t>
      Кезеңділігі: ай сайын</w:t>
      </w:r>
    </w:p>
    <w:bookmarkEnd w:id="138"/>
    <w:bookmarkStart w:name="z371" w:id="139"/>
    <w:p>
      <w:pPr>
        <w:spacing w:after="0"/>
        <w:ind w:left="0"/>
        <w:jc w:val="both"/>
      </w:pPr>
      <w:r>
        <w:rPr>
          <w:rFonts w:ascii="Times New Roman"/>
          <w:b w:val="false"/>
          <w:i w:val="false"/>
          <w:color w:val="000000"/>
          <w:sz w:val="28"/>
        </w:rPr>
        <w:t xml:space="preserve">
      Есепті кезеңі: 20___жылғы "___"____________ жағдай бойынша </w:t>
      </w:r>
    </w:p>
    <w:bookmarkEnd w:id="139"/>
    <w:bookmarkStart w:name="z372" w:id="140"/>
    <w:p>
      <w:pPr>
        <w:spacing w:after="0"/>
        <w:ind w:left="0"/>
        <w:jc w:val="both"/>
      </w:pPr>
      <w:r>
        <w:rPr>
          <w:rFonts w:ascii="Times New Roman"/>
          <w:b w:val="false"/>
          <w:i w:val="false"/>
          <w:color w:val="000000"/>
          <w:sz w:val="28"/>
        </w:rPr>
        <w:t>
      Ақпаратты ұсынатын тұлғалар тобы: көрсетілетін төлем қызметтерін берушілер:</w:t>
      </w:r>
    </w:p>
    <w:bookmarkEnd w:id="140"/>
    <w:bookmarkStart w:name="z373" w:id="141"/>
    <w:p>
      <w:pPr>
        <w:spacing w:after="0"/>
        <w:ind w:left="0"/>
        <w:jc w:val="both"/>
      </w:pPr>
      <w:r>
        <w:rPr>
          <w:rFonts w:ascii="Times New Roman"/>
          <w:b w:val="false"/>
          <w:i w:val="false"/>
          <w:color w:val="000000"/>
          <w:sz w:val="28"/>
        </w:rPr>
        <w:t>
      1) банктер;</w:t>
      </w:r>
    </w:p>
    <w:bookmarkEnd w:id="141"/>
    <w:bookmarkStart w:name="z374" w:id="142"/>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42"/>
    <w:bookmarkStart w:name="z375" w:id="143"/>
    <w:p>
      <w:pPr>
        <w:spacing w:after="0"/>
        <w:ind w:left="0"/>
        <w:jc w:val="both"/>
      </w:pPr>
      <w:r>
        <w:rPr>
          <w:rFonts w:ascii="Times New Roman"/>
          <w:b w:val="false"/>
          <w:i w:val="false"/>
          <w:color w:val="000000"/>
          <w:sz w:val="28"/>
        </w:rPr>
        <w:t xml:space="preserve">
      3) пошталық ақша аударымдарын жүзеге асыратын пошта операторлары. </w:t>
      </w:r>
    </w:p>
    <w:bookmarkEnd w:id="143"/>
    <w:bookmarkStart w:name="z376" w:id="144"/>
    <w:p>
      <w:pPr>
        <w:spacing w:after="0"/>
        <w:ind w:left="0"/>
        <w:jc w:val="both"/>
      </w:pPr>
      <w:r>
        <w:rPr>
          <w:rFonts w:ascii="Times New Roman"/>
          <w:b w:val="false"/>
          <w:i w:val="false"/>
          <w:color w:val="000000"/>
          <w:sz w:val="28"/>
        </w:rPr>
        <w:t>
      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bookmarkEnd w:id="144"/>
    <w:bookmarkStart w:name="z377" w:id="145"/>
    <w:p>
      <w:pPr>
        <w:spacing w:after="0"/>
        <w:ind w:left="0"/>
        <w:jc w:val="both"/>
      </w:pPr>
      <w:r>
        <w:rPr>
          <w:rFonts w:ascii="Times New Roman"/>
          <w:b w:val="false"/>
          <w:i w:val="false"/>
          <w:color w:val="000000"/>
          <w:sz w:val="28"/>
        </w:rPr>
        <w:t xml:space="preserve">
      Нысанда көрсетілуге жататын тиіс төлемдер және (немесе) ақша аударымдары есепті айда болмаған жағдайда, нысанды ұсынатын тұлғалар бұл туралы Қазақстан Республикасының Ұлттық Банкіне есепті айдан кейінгі айдың он бесінші (қоса алғанда) күнінен кешіктірмей жазбаша түрде хабарлайды. </w:t>
      </w:r>
    </w:p>
    <w:bookmarkEnd w:id="145"/>
    <w:bookmarkStart w:name="z378" w:id="146"/>
    <w:p>
      <w:pPr>
        <w:spacing w:after="0"/>
        <w:ind w:left="0"/>
        <w:jc w:val="both"/>
      </w:pPr>
      <w:r>
        <w:rPr>
          <w:rFonts w:ascii="Times New Roman"/>
          <w:b w:val="false"/>
          <w:i w:val="false"/>
          <w:color w:val="000000"/>
          <w:sz w:val="28"/>
        </w:rPr>
        <w:t>
      Нысан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өңдеу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 ұйымның (банктің, Қазақстан Республикасы бейрезидент банкінің) сәйкестендіру коды (БСК/ЖСК/өзге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қатынастар бар делдал ұйымның (банктің, Қазақстан Республикасы бейрезидент банкінің)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Қазақстан Республикасы бейрезидент банкінің) ұйымының сәйкестендіру коды (БСК/ЖСК/өзге сәйкестендіргіш)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 немесе қосалқы 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148"/>
    <w:p>
      <w:pPr>
        <w:spacing w:after="0"/>
        <w:ind w:left="0"/>
        <w:jc w:val="both"/>
      </w:pPr>
      <w:r>
        <w:rPr>
          <w:rFonts w:ascii="Times New Roman"/>
          <w:b w:val="false"/>
          <w:i w:val="false"/>
          <w:color w:val="000000"/>
          <w:sz w:val="28"/>
        </w:rPr>
        <w:t>
      кестенің жалғасы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149"/>
    <w:p>
      <w:pPr>
        <w:spacing w:after="0"/>
        <w:ind w:left="0"/>
        <w:jc w:val="both"/>
      </w:pPr>
      <w:r>
        <w:rPr>
          <w:rFonts w:ascii="Times New Roman"/>
          <w:b w:val="false"/>
          <w:i w:val="false"/>
          <w:color w:val="000000"/>
          <w:sz w:val="28"/>
        </w:rPr>
        <w:t xml:space="preserve">
      Атауы ____________________ Мекенжайы____________________________ </w:t>
      </w:r>
    </w:p>
    <w:bookmarkEnd w:id="149"/>
    <w:bookmarkStart w:name="z382" w:id="150"/>
    <w:p>
      <w:pPr>
        <w:spacing w:after="0"/>
        <w:ind w:left="0"/>
        <w:jc w:val="both"/>
      </w:pPr>
      <w:r>
        <w:rPr>
          <w:rFonts w:ascii="Times New Roman"/>
          <w:b w:val="false"/>
          <w:i w:val="false"/>
          <w:color w:val="000000"/>
          <w:sz w:val="28"/>
        </w:rPr>
        <w:t xml:space="preserve">
      Телефоны ________________________________________________________ </w:t>
      </w:r>
    </w:p>
    <w:bookmarkEnd w:id="150"/>
    <w:bookmarkStart w:name="z383" w:id="151"/>
    <w:p>
      <w:pPr>
        <w:spacing w:after="0"/>
        <w:ind w:left="0"/>
        <w:jc w:val="both"/>
      </w:pPr>
      <w:r>
        <w:rPr>
          <w:rFonts w:ascii="Times New Roman"/>
          <w:b w:val="false"/>
          <w:i w:val="false"/>
          <w:color w:val="000000"/>
          <w:sz w:val="28"/>
        </w:rPr>
        <w:t xml:space="preserve">
      Электрондық пошта мекенжайы _____________________________________ </w:t>
      </w:r>
    </w:p>
    <w:bookmarkEnd w:id="151"/>
    <w:bookmarkStart w:name="z384" w:id="152"/>
    <w:p>
      <w:pPr>
        <w:spacing w:after="0"/>
        <w:ind w:left="0"/>
        <w:jc w:val="both"/>
      </w:pPr>
      <w:r>
        <w:rPr>
          <w:rFonts w:ascii="Times New Roman"/>
          <w:b w:val="false"/>
          <w:i w:val="false"/>
          <w:color w:val="000000"/>
          <w:sz w:val="28"/>
        </w:rPr>
        <w:t xml:space="preserve">
      Орындаушы ____________________________________ _________________ </w:t>
      </w:r>
    </w:p>
    <w:bookmarkEnd w:id="152"/>
    <w:bookmarkStart w:name="z385" w:id="153"/>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153"/>
    <w:bookmarkStart w:name="z386" w:id="154"/>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bookmarkEnd w:id="154"/>
    <w:bookmarkStart w:name="z387" w:id="155"/>
    <w:p>
      <w:pPr>
        <w:spacing w:after="0"/>
        <w:ind w:left="0"/>
        <w:jc w:val="both"/>
      </w:pPr>
      <w:r>
        <w:rPr>
          <w:rFonts w:ascii="Times New Roman"/>
          <w:b w:val="false"/>
          <w:i w:val="false"/>
          <w:color w:val="000000"/>
          <w:sz w:val="28"/>
        </w:rPr>
        <w:t xml:space="preserve">
      ____________________________________________ ____________________ </w:t>
      </w:r>
    </w:p>
    <w:bookmarkEnd w:id="155"/>
    <w:bookmarkStart w:name="z388" w:id="156"/>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156"/>
    <w:bookmarkStart w:name="z389" w:id="157"/>
    <w:p>
      <w:pPr>
        <w:spacing w:after="0"/>
        <w:ind w:left="0"/>
        <w:jc w:val="both"/>
      </w:pPr>
      <w:r>
        <w:rPr>
          <w:rFonts w:ascii="Times New Roman"/>
          <w:b w:val="false"/>
          <w:i w:val="false"/>
          <w:color w:val="000000"/>
          <w:sz w:val="28"/>
        </w:rPr>
        <w:t>
      20 __ жылғы "_____" 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Банктік шотты пайдалана </w:t>
            </w:r>
            <w:r>
              <w:br/>
            </w:r>
            <w:r>
              <w:rPr>
                <w:rFonts w:ascii="Times New Roman"/>
                <w:b w:val="false"/>
                <w:i w:val="false"/>
                <w:color w:val="000000"/>
                <w:sz w:val="20"/>
              </w:rPr>
              <w:t xml:space="preserve">отырып және пайдаланбай </w:t>
            </w:r>
            <w:r>
              <w:br/>
            </w:r>
            <w:r>
              <w:rPr>
                <w:rFonts w:ascii="Times New Roman"/>
                <w:b w:val="false"/>
                <w:i w:val="false"/>
                <w:color w:val="000000"/>
                <w:sz w:val="20"/>
              </w:rPr>
              <w:t xml:space="preserve">төлемдерді және (немесе) ақша </w:t>
            </w:r>
            <w:r>
              <w:br/>
            </w:r>
            <w:r>
              <w:rPr>
                <w:rFonts w:ascii="Times New Roman"/>
                <w:b w:val="false"/>
                <w:i w:val="false"/>
                <w:color w:val="000000"/>
                <w:sz w:val="20"/>
              </w:rPr>
              <w:t>аударымдарын қабылдау мен</w:t>
            </w:r>
            <w:r>
              <w:br/>
            </w:r>
            <w:r>
              <w:rPr>
                <w:rFonts w:ascii="Times New Roman"/>
                <w:b w:val="false"/>
                <w:i w:val="false"/>
                <w:color w:val="000000"/>
                <w:sz w:val="20"/>
              </w:rPr>
              <w:t xml:space="preserve"> жүзеге асыру жөніндегі </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391" w:id="158"/>
    <w:p>
      <w:pPr>
        <w:spacing w:after="0"/>
        <w:ind w:left="0"/>
        <w:jc w:val="left"/>
      </w:pPr>
      <w:r>
        <w:rPr>
          <w:rFonts w:ascii="Times New Roman"/>
          <w:b/>
          <w:i w:val="false"/>
          <w:color w:val="000000"/>
        </w:rPr>
        <w:t xml:space="preserve"> "Банктік шотты пайдалана отырып және пайдаланбай төлемдерді және (немесе) ақша аударымдарын қабылдау мен жүзеге асыру жөніндегі мәліметтер" (индексі - 1-PU, кезеңділігі: ай сайын) әкімшілік деректер нысанын толтыру бойынша түсіндірме</w:t>
      </w:r>
    </w:p>
    <w:bookmarkEnd w:id="158"/>
    <w:bookmarkStart w:name="z392" w:id="159"/>
    <w:p>
      <w:pPr>
        <w:spacing w:after="0"/>
        <w:ind w:left="0"/>
        <w:jc w:val="left"/>
      </w:pPr>
      <w:r>
        <w:rPr>
          <w:rFonts w:ascii="Times New Roman"/>
          <w:b/>
          <w:i w:val="false"/>
          <w:color w:val="000000"/>
        </w:rPr>
        <w:t xml:space="preserve"> 1-тарау. Жалпы ережелер</w:t>
      </w:r>
    </w:p>
    <w:bookmarkEnd w:id="159"/>
    <w:bookmarkStart w:name="z393" w:id="160"/>
    <w:p>
      <w:pPr>
        <w:spacing w:after="0"/>
        <w:ind w:left="0"/>
        <w:jc w:val="both"/>
      </w:pPr>
      <w:r>
        <w:rPr>
          <w:rFonts w:ascii="Times New Roman"/>
          <w:b w:val="false"/>
          <w:i w:val="false"/>
          <w:color w:val="000000"/>
          <w:sz w:val="28"/>
        </w:rPr>
        <w:t>
      1. Осы түсіндірмеде "Банктік шотты пайдалана отырып және пайдаланбай төлемдерді және (немесе) ақша аударымдарын қабылдау мен жүзеге асыру жөніндегі мәліметтер" әкімшілік деректерді жинауға арналған нысанын (бұдан әрі – Нысан) толтыру бойынша бірыңғай талаптар айқындалады.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Start w:name="z395" w:id="161"/>
    <w:p>
      <w:pPr>
        <w:spacing w:after="0"/>
        <w:ind w:left="0"/>
        <w:jc w:val="both"/>
      </w:pPr>
      <w:r>
        <w:rPr>
          <w:rFonts w:ascii="Times New Roman"/>
          <w:b w:val="false"/>
          <w:i w:val="false"/>
          <w:color w:val="000000"/>
          <w:sz w:val="28"/>
        </w:rPr>
        <w:t>
      3. Нысанды көрсетілетін төлем қызметтерін берушілер ай сайын жасайды және есепті кезеңнің соңындағы жағдай бойынша толтырады.</w:t>
      </w:r>
    </w:p>
    <w:bookmarkEnd w:id="161"/>
    <w:bookmarkStart w:name="z396" w:id="162"/>
    <w:p>
      <w:pPr>
        <w:spacing w:after="0"/>
        <w:ind w:left="0"/>
        <w:jc w:val="both"/>
      </w:pPr>
      <w:r>
        <w:rPr>
          <w:rFonts w:ascii="Times New Roman"/>
          <w:b w:val="false"/>
          <w:i w:val="false"/>
          <w:color w:val="000000"/>
          <w:sz w:val="28"/>
        </w:rPr>
        <w:t>
      4. Нысанға бірінші басшы немесе ол есепке қол қоюға уәкілеттік берген адам және орындаушы қол қояды.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Нысанда "Төлемдер және төлем жүйелері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 2), 3), 4), 9) тармақшаларында көзделген ұсынылған төлем қызметтері бойынша мәліметтер қамтылады.</w:t>
      </w:r>
    </w:p>
    <w:bookmarkStart w:name="z398" w:id="163"/>
    <w:p>
      <w:pPr>
        <w:spacing w:after="0"/>
        <w:ind w:left="0"/>
        <w:jc w:val="both"/>
      </w:pPr>
      <w:r>
        <w:rPr>
          <w:rFonts w:ascii="Times New Roman"/>
          <w:b w:val="false"/>
          <w:i w:val="false"/>
          <w:color w:val="000000"/>
          <w:sz w:val="28"/>
        </w:rPr>
        <w:t>
      6. Нысан теңгемен толтырылады. Егер төлем және (немесе) ақша аударымы шетел валютасымен жүргізілсе, ол бойынша мәліметтер төлем жасалған күнгі валюта айырбастаудың нарықтық бағамы бойынша теңгемен қайта есептеліп ұсынылады.</w:t>
      </w:r>
    </w:p>
    <w:bookmarkEnd w:id="163"/>
    <w:bookmarkStart w:name="z399" w:id="164"/>
    <w:p>
      <w:pPr>
        <w:spacing w:after="0"/>
        <w:ind w:left="0"/>
        <w:jc w:val="left"/>
      </w:pPr>
      <w:r>
        <w:rPr>
          <w:rFonts w:ascii="Times New Roman"/>
          <w:b/>
          <w:i w:val="false"/>
          <w:color w:val="000000"/>
        </w:rPr>
        <w:t xml:space="preserve"> 2-тарау. Нысанды толтыру бойынша түсіндірме</w:t>
      </w:r>
    </w:p>
    <w:bookmarkEnd w:id="164"/>
    <w:bookmarkStart w:name="z400" w:id="165"/>
    <w:p>
      <w:pPr>
        <w:spacing w:after="0"/>
        <w:ind w:left="0"/>
        <w:jc w:val="both"/>
      </w:pPr>
      <w:r>
        <w:rPr>
          <w:rFonts w:ascii="Times New Roman"/>
          <w:b w:val="false"/>
          <w:i w:val="false"/>
          <w:color w:val="000000"/>
          <w:sz w:val="28"/>
        </w:rPr>
        <w:t>
      7. Мәліметтерді төлем агенттері мен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агенттері арқылы көрсетілген төлем қызметтерін (төлемдер және (немесе) ақша аударымдарын) ескере отырып толтырады.</w:t>
      </w:r>
    </w:p>
    <w:bookmarkEnd w:id="165"/>
    <w:bookmarkStart w:name="z401" w:id="166"/>
    <w:p>
      <w:pPr>
        <w:spacing w:after="0"/>
        <w:ind w:left="0"/>
        <w:jc w:val="both"/>
      </w:pPr>
      <w:r>
        <w:rPr>
          <w:rFonts w:ascii="Times New Roman"/>
          <w:b w:val="false"/>
          <w:i w:val="false"/>
          <w:color w:val="000000"/>
          <w:sz w:val="28"/>
        </w:rPr>
        <w:t>
      8. Нысан төлем және (немесе) ақша аударымы туралы мынадай ақпарат қамтылған 18 бағаннан тұрады:</w:t>
      </w:r>
    </w:p>
    <w:bookmarkEnd w:id="166"/>
    <w:bookmarkStart w:name="z402" w:id="167"/>
    <w:p>
      <w:pPr>
        <w:spacing w:after="0"/>
        <w:ind w:left="0"/>
        <w:jc w:val="both"/>
      </w:pPr>
      <w:r>
        <w:rPr>
          <w:rFonts w:ascii="Times New Roman"/>
          <w:b w:val="false"/>
          <w:i w:val="false"/>
          <w:color w:val="000000"/>
          <w:sz w:val="28"/>
        </w:rPr>
        <w:t>
      1) 1-бағанда нұсқауды қабылдау ортасы көрсетіледі;</w:t>
      </w:r>
    </w:p>
    <w:bookmarkEnd w:id="167"/>
    <w:bookmarkStart w:name="z403" w:id="168"/>
    <w:p>
      <w:pPr>
        <w:spacing w:after="0"/>
        <w:ind w:left="0"/>
        <w:jc w:val="both"/>
      </w:pPr>
      <w:r>
        <w:rPr>
          <w:rFonts w:ascii="Times New Roman"/>
          <w:b w:val="false"/>
          <w:i w:val="false"/>
          <w:color w:val="000000"/>
          <w:sz w:val="28"/>
        </w:rPr>
        <w:t>
      2) 2-бағанда нұсқауды өңдеу ортасы көрсетіледі;</w:t>
      </w:r>
    </w:p>
    <w:bookmarkEnd w:id="168"/>
    <w:bookmarkStart w:name="z404" w:id="169"/>
    <w:p>
      <w:pPr>
        <w:spacing w:after="0"/>
        <w:ind w:left="0"/>
        <w:jc w:val="both"/>
      </w:pPr>
      <w:r>
        <w:rPr>
          <w:rFonts w:ascii="Times New Roman"/>
          <w:b w:val="false"/>
          <w:i w:val="false"/>
          <w:color w:val="000000"/>
          <w:sz w:val="28"/>
        </w:rPr>
        <w:t>
      3) 3-бағанда операция белгісі көрсетіледі;</w:t>
      </w:r>
    </w:p>
    <w:bookmarkEnd w:id="169"/>
    <w:bookmarkStart w:name="z405" w:id="170"/>
    <w:p>
      <w:pPr>
        <w:spacing w:after="0"/>
        <w:ind w:left="0"/>
        <w:jc w:val="both"/>
      </w:pPr>
      <w:r>
        <w:rPr>
          <w:rFonts w:ascii="Times New Roman"/>
          <w:b w:val="false"/>
          <w:i w:val="false"/>
          <w:color w:val="000000"/>
          <w:sz w:val="28"/>
        </w:rPr>
        <w:t>
      4) 4-бағанда Нысанды ұсынатын тұлғалар ақша жөнелтуші ұйымның (банктің, Қазақстан Республикасының бейрезидент банкінің) сәйкестендіру кодын көрсетеді. Ақша жөнелтуші банк клиентінің жеке сәйкестендіру коды толтырылмайды.</w:t>
      </w:r>
    </w:p>
    <w:bookmarkEnd w:id="170"/>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қалыптастыру кезінде ақша жөнелтуші банктің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қалыптастыру кезінде ақша жөнелтуші банктің банктік сәйкестендіру кодын және банк ішіндегі аударым жүргізілген жағдайда ақша жөнелтуші банк клиентінің жеке сәйкестендіру кодын көрсетеді, өзге төлемдер және (немесе) ақша аударымдары бойынша ақша жөнелтуші банктің банктік сәйкестендіру коды ғана көрсетіледі.</w:t>
      </w:r>
    </w:p>
    <w:p>
      <w:pPr>
        <w:spacing w:after="0"/>
        <w:ind w:left="0"/>
        <w:jc w:val="both"/>
      </w:pPr>
      <w:r>
        <w:rPr>
          <w:rFonts w:ascii="Times New Roman"/>
          <w:b w:val="false"/>
          <w:i w:val="false"/>
          <w:color w:val="000000"/>
          <w:sz w:val="28"/>
        </w:rPr>
        <w:t xml:space="preserve">
      Негізінде төлем және (немесе) ақша аударымы жүзеге асырылатын құжаттарда ақша жөнелтуші банктің банктік сәйкестендіру коды болмаған кезде 4-баған толтырылмайды; </w:t>
      </w:r>
    </w:p>
    <w:bookmarkStart w:name="z409" w:id="171"/>
    <w:p>
      <w:pPr>
        <w:spacing w:after="0"/>
        <w:ind w:left="0"/>
        <w:jc w:val="both"/>
      </w:pPr>
      <w:r>
        <w:rPr>
          <w:rFonts w:ascii="Times New Roman"/>
          <w:b w:val="false"/>
          <w:i w:val="false"/>
          <w:color w:val="000000"/>
          <w:sz w:val="28"/>
        </w:rPr>
        <w:t>
      5) 5-бағанда Нысанды ұсынатын тұлғаның корреспонденттік қатынастар бар және ол арқылы төлем және (немесе) ақша аударымы жүргізілетін делдал ұйымның (банктің, Қазақстан Республикасының бейрезидент банкінің, ол төлем және (немесе) ақша аударымын жүргізу схемасында болған кезде) сәйкестендіру коды көрсетіледі;</w:t>
      </w:r>
    </w:p>
    <w:bookmarkEnd w:id="171"/>
    <w:bookmarkStart w:name="z410" w:id="172"/>
    <w:p>
      <w:pPr>
        <w:spacing w:after="0"/>
        <w:ind w:left="0"/>
        <w:jc w:val="both"/>
      </w:pPr>
      <w:r>
        <w:rPr>
          <w:rFonts w:ascii="Times New Roman"/>
          <w:b w:val="false"/>
          <w:i w:val="false"/>
          <w:color w:val="000000"/>
          <w:sz w:val="28"/>
        </w:rPr>
        <w:t>
      6) 6-бағанда Нысанды ұсынатын тұлғалар делдал ұйым арқылы жүргізілген төлемдер және (немесе) ақша аударымдары бойынша бенефициар ұйымының (банктің, Қазақстан Республикасының бейрезидент банкінің) сәйкестендіру кодын не корреспонденттік қатынастар бар бенефициар ұйымының (банктің, Қазақстан Республикасының бейрезидент банкінің) сәйкестендіру кодын көрсетеді. Бенефициар банкі клиентінің жеке сәйкестендіру коды толтырылмайды.</w:t>
      </w:r>
    </w:p>
    <w:bookmarkEnd w:id="172"/>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қалыптастыру кезінде бенефициар банкінің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қалыптастыру кезінде бенефициар банкінің банктік сәйкестендіру кодын және банк ішіндегі аударым жүргізілген жағдайда бенефициар банкі клиентінің жеке сәйкестендіру кодын көрсетеді, өзге төлемдер және (немесе) ақша аударымдары бойынша бенефициар банкінің банктік сәйкестендіру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банкінің банктік сәйкестендіру коды болмаған кезде 6-баған толтырылмайды;</w:t>
      </w:r>
    </w:p>
    <w:bookmarkStart w:name="z414" w:id="173"/>
    <w:p>
      <w:pPr>
        <w:spacing w:after="0"/>
        <w:ind w:left="0"/>
        <w:jc w:val="both"/>
      </w:pPr>
      <w:r>
        <w:rPr>
          <w:rFonts w:ascii="Times New Roman"/>
          <w:b w:val="false"/>
          <w:i w:val="false"/>
          <w:color w:val="000000"/>
          <w:sz w:val="28"/>
        </w:rPr>
        <w:t>
      7) 7-баған төлем қызметтерін көрсету бойынша жасалған агенттік шарттардың негізінде төлем агенттері және қосалқы агенттер арқылы (оның ішінде қашықтан қол жеткізу жүйелері және электрондық терминалдар, электрондық ақша арқылы) көрсетілген төлем қызметтері туралы мәліметтер берілген жағдайда толтырылады:</w:t>
      </w:r>
    </w:p>
    <w:bookmarkEnd w:id="173"/>
    <w:p>
      <w:pPr>
        <w:spacing w:after="0"/>
        <w:ind w:left="0"/>
        <w:jc w:val="both"/>
      </w:pPr>
      <w:r>
        <w:rPr>
          <w:rFonts w:ascii="Times New Roman"/>
          <w:b w:val="false"/>
          <w:i w:val="false"/>
          <w:color w:val="000000"/>
          <w:sz w:val="28"/>
        </w:rPr>
        <w:t>
      төлем агенттері арқылы қызметтер көрсетілген кезде 1 көрсетіледі;</w:t>
      </w:r>
    </w:p>
    <w:p>
      <w:pPr>
        <w:spacing w:after="0"/>
        <w:ind w:left="0"/>
        <w:jc w:val="both"/>
      </w:pPr>
      <w:r>
        <w:rPr>
          <w:rFonts w:ascii="Times New Roman"/>
          <w:b w:val="false"/>
          <w:i w:val="false"/>
          <w:color w:val="000000"/>
          <w:sz w:val="28"/>
        </w:rPr>
        <w:t>
      қосалқы төлем агенттері арқылы көрсетілген кезде 2 көрсетіледі;</w:t>
      </w:r>
    </w:p>
    <w:bookmarkStart w:name="z417" w:id="174"/>
    <w:p>
      <w:pPr>
        <w:spacing w:after="0"/>
        <w:ind w:left="0"/>
        <w:jc w:val="both"/>
      </w:pPr>
      <w:r>
        <w:rPr>
          <w:rFonts w:ascii="Times New Roman"/>
          <w:b w:val="false"/>
          <w:i w:val="false"/>
          <w:color w:val="000000"/>
          <w:sz w:val="28"/>
        </w:rPr>
        <w:t>
      8) 8-бағанда ақша жөнелтушінің резиденттік белгісі көрсетіледі.</w:t>
      </w:r>
    </w:p>
    <w:bookmarkEnd w:id="174"/>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резиденттік белгісі болмаған кезде 8-баған толтырылмайды;</w:t>
      </w:r>
    </w:p>
    <w:bookmarkStart w:name="z419" w:id="175"/>
    <w:p>
      <w:pPr>
        <w:spacing w:after="0"/>
        <w:ind w:left="0"/>
        <w:jc w:val="both"/>
      </w:pPr>
      <w:r>
        <w:rPr>
          <w:rFonts w:ascii="Times New Roman"/>
          <w:b w:val="false"/>
          <w:i w:val="false"/>
          <w:color w:val="000000"/>
          <w:sz w:val="28"/>
        </w:rPr>
        <w:t>
      9) 9-бағанда ақша жөнелтушінің экономика секторының коды көрсетіледі.</w:t>
      </w:r>
    </w:p>
    <w:bookmarkEnd w:id="175"/>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экономика секторының коды болмаған кезде 9-баған толтырылмайды;</w:t>
      </w:r>
    </w:p>
    <w:bookmarkStart w:name="z421" w:id="176"/>
    <w:p>
      <w:pPr>
        <w:spacing w:after="0"/>
        <w:ind w:left="0"/>
        <w:jc w:val="both"/>
      </w:pPr>
      <w:r>
        <w:rPr>
          <w:rFonts w:ascii="Times New Roman"/>
          <w:b w:val="false"/>
          <w:i w:val="false"/>
          <w:color w:val="000000"/>
          <w:sz w:val="28"/>
        </w:rPr>
        <w:t>
      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банктік шотты ашпай ақша аударымы жүргізілген жағдайда ақша жөнелтуші ақшаны аударған ел) екі таңбалы коды көрсетіледі.</w:t>
      </w:r>
    </w:p>
    <w:bookmarkEnd w:id="176"/>
    <w:bookmarkStart w:name="z422" w:id="177"/>
    <w:p>
      <w:pPr>
        <w:spacing w:after="0"/>
        <w:ind w:left="0"/>
        <w:jc w:val="both"/>
      </w:pPr>
      <w:r>
        <w:rPr>
          <w:rFonts w:ascii="Times New Roman"/>
          <w:b w:val="false"/>
          <w:i w:val="false"/>
          <w:color w:val="000000"/>
          <w:sz w:val="28"/>
        </w:rPr>
        <w:t>
      13-бағанда төлем және (немесе) ақша аударымы жіберілген елдің (ақша аударылған соңғы бенефициардың банктік шоты ашылған ел не банктік шотты ашпай ақша аударымы жүргізілген жағдайда бенефициар ақша алған ел) екі таңбалы коды көрсетіледі.</w:t>
      </w:r>
    </w:p>
    <w:bookmarkEnd w:id="177"/>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Қазақстан Республикасының аумағында жүргізілген төлемдер және (немесе) ақша аударымдары бойынша KZ коды көрсетіледі;</w:t>
      </w:r>
    </w:p>
    <w:bookmarkStart w:name="z425" w:id="178"/>
    <w:p>
      <w:pPr>
        <w:spacing w:after="0"/>
        <w:ind w:left="0"/>
        <w:jc w:val="both"/>
      </w:pPr>
      <w:r>
        <w:rPr>
          <w:rFonts w:ascii="Times New Roman"/>
          <w:b w:val="false"/>
          <w:i w:val="false"/>
          <w:color w:val="000000"/>
          <w:sz w:val="28"/>
        </w:rPr>
        <w:t>
      11) 11-бағанда бенефициардың резиденттік белгісі көрсетіледі.</w:t>
      </w:r>
    </w:p>
    <w:bookmarkEnd w:id="178"/>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бенефициардың резиденттік белгісі болмаған кезде 11-баған толтырылмайды;</w:t>
      </w:r>
    </w:p>
    <w:bookmarkStart w:name="z427" w:id="179"/>
    <w:p>
      <w:pPr>
        <w:spacing w:after="0"/>
        <w:ind w:left="0"/>
        <w:jc w:val="both"/>
      </w:pPr>
      <w:r>
        <w:rPr>
          <w:rFonts w:ascii="Times New Roman"/>
          <w:b w:val="false"/>
          <w:i w:val="false"/>
          <w:color w:val="000000"/>
          <w:sz w:val="28"/>
        </w:rPr>
        <w:t>
      12) 12-бағанда бенефициардың экономика секторының коды көрсетіледі.</w:t>
      </w:r>
    </w:p>
    <w:bookmarkEnd w:id="179"/>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бенефициардың экономика секторының коды болмаған кезде 12-баған толтырылмайды;</w:t>
      </w:r>
    </w:p>
    <w:bookmarkStart w:name="z429" w:id="180"/>
    <w:p>
      <w:pPr>
        <w:spacing w:after="0"/>
        <w:ind w:left="0"/>
        <w:jc w:val="both"/>
      </w:pPr>
      <w:r>
        <w:rPr>
          <w:rFonts w:ascii="Times New Roman"/>
          <w:b w:val="false"/>
          <w:i w:val="false"/>
          <w:color w:val="000000"/>
          <w:sz w:val="28"/>
        </w:rPr>
        <w:t>
      13) 14-бағанда төлем белгілеу коды көрсетіледі.</w:t>
      </w:r>
    </w:p>
    <w:bookmarkEnd w:id="180"/>
    <w:p>
      <w:pPr>
        <w:spacing w:after="0"/>
        <w:ind w:left="0"/>
        <w:jc w:val="both"/>
      </w:pPr>
      <w:r>
        <w:rPr>
          <w:rFonts w:ascii="Times New Roman"/>
          <w:b w:val="false"/>
          <w:i w:val="false"/>
          <w:color w:val="000000"/>
          <w:sz w:val="28"/>
        </w:rPr>
        <w:t>
      Шет елден келіп түскен төлем және (немесе) ақша аударымы көрсетілген кезде 8, 9 және 14-бағандарды Нысанды ұсынатын тұлға корреспондент банктің немесе халықаралық жүйенің төлем құжаттары және төлем және (немесе) ақша аударымы үшін негіз болатын өзге құжаттар негізінде толтырады.</w:t>
      </w:r>
    </w:p>
    <w:p>
      <w:pPr>
        <w:spacing w:after="0"/>
        <w:ind w:left="0"/>
        <w:jc w:val="both"/>
      </w:pPr>
      <w:r>
        <w:rPr>
          <w:rFonts w:ascii="Times New Roman"/>
          <w:b w:val="false"/>
          <w:i w:val="false"/>
          <w:color w:val="000000"/>
          <w:sz w:val="28"/>
        </w:rPr>
        <w:t>
      Лездік төлемдер жүйесі бойынша төлем және (немесе) ақша аударымы бойынша:</w:t>
      </w:r>
    </w:p>
    <w:bookmarkStart w:name="z432" w:id="181"/>
    <w:p>
      <w:pPr>
        <w:spacing w:after="0"/>
        <w:ind w:left="0"/>
        <w:jc w:val="both"/>
      </w:pPr>
      <w:r>
        <w:rPr>
          <w:rFonts w:ascii="Times New Roman"/>
          <w:b w:val="false"/>
          <w:i w:val="false"/>
          <w:color w:val="000000"/>
          <w:sz w:val="28"/>
        </w:rPr>
        <w:t>
      1) ақша жөнелтушінің банкі 8, 9-бағандарда ақша жөнелтушінің резиденттік белгісін және экономика секторын белгілейді, 11, 12-бағандар толтырылмайды, 14-бағанда – лездік төлемдер жүйесі бойынша төлем және (немесе) ақша аударымы үшін көзделген төлем белгілеу кодын;</w:t>
      </w:r>
    </w:p>
    <w:bookmarkEnd w:id="181"/>
    <w:bookmarkStart w:name="z433" w:id="182"/>
    <w:p>
      <w:pPr>
        <w:spacing w:after="0"/>
        <w:ind w:left="0"/>
        <w:jc w:val="both"/>
      </w:pPr>
      <w:r>
        <w:rPr>
          <w:rFonts w:ascii="Times New Roman"/>
          <w:b w:val="false"/>
          <w:i w:val="false"/>
          <w:color w:val="000000"/>
          <w:sz w:val="28"/>
        </w:rPr>
        <w:t xml:space="preserve">
      2) бенефициар банкі 8, 9-бағандарды толтырмайды, 11, 12-бағандарда резиденттік белгісін және бенефициар экономикасының секторын, 14-бағанда бенефициар қызметінің түріне қарай төлем белгілеу кодын белгілейді. </w:t>
      </w:r>
    </w:p>
    <w:bookmarkEnd w:id="182"/>
    <w:bookmarkStart w:name="z434" w:id="183"/>
    <w:p>
      <w:pPr>
        <w:spacing w:after="0"/>
        <w:ind w:left="0"/>
        <w:jc w:val="both"/>
      </w:pPr>
      <w:r>
        <w:rPr>
          <w:rFonts w:ascii="Times New Roman"/>
          <w:b w:val="false"/>
          <w:i w:val="false"/>
          <w:color w:val="000000"/>
          <w:sz w:val="28"/>
        </w:rPr>
        <w:t xml:space="preserve">
      8, 9, 10, 11, 12, 13 және 14-бағандар бойынша деректерді операциялардың, төлемдердің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топтастыру жүзеге асырылады; </w:t>
      </w:r>
    </w:p>
    <w:bookmarkEnd w:id="183"/>
    <w:bookmarkStart w:name="z435" w:id="184"/>
    <w:p>
      <w:pPr>
        <w:spacing w:after="0"/>
        <w:ind w:left="0"/>
        <w:jc w:val="both"/>
      </w:pPr>
      <w:r>
        <w:rPr>
          <w:rFonts w:ascii="Times New Roman"/>
          <w:b w:val="false"/>
          <w:i w:val="false"/>
          <w:color w:val="000000"/>
          <w:sz w:val="28"/>
        </w:rPr>
        <w:t xml:space="preserve">
      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көрсету кезінде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 </w:t>
      </w:r>
    </w:p>
    <w:bookmarkEnd w:id="184"/>
    <w:bookmarkStart w:name="z436" w:id="185"/>
    <w:p>
      <w:pPr>
        <w:spacing w:after="0"/>
        <w:ind w:left="0"/>
        <w:jc w:val="both"/>
      </w:pPr>
      <w:r>
        <w:rPr>
          <w:rFonts w:ascii="Times New Roman"/>
          <w:b w:val="false"/>
          <w:i w:val="false"/>
          <w:color w:val="000000"/>
          <w:sz w:val="28"/>
        </w:rPr>
        <w:t>
      15) 16-бағанда операцияның, төлемдердің және (немесе) ақша аударымдарының сомасы теңгемен, үтірден кейін екі белгіге дейін көрсетіледі;</w:t>
      </w:r>
    </w:p>
    <w:bookmarkEnd w:id="185"/>
    <w:bookmarkStart w:name="z437" w:id="186"/>
    <w:p>
      <w:pPr>
        <w:spacing w:after="0"/>
        <w:ind w:left="0"/>
        <w:jc w:val="both"/>
      </w:pPr>
      <w:r>
        <w:rPr>
          <w:rFonts w:ascii="Times New Roman"/>
          <w:b w:val="false"/>
          <w:i w:val="false"/>
          <w:color w:val="000000"/>
          <w:sz w:val="28"/>
        </w:rPr>
        <w:t xml:space="preserve">
      16) 17-бағанда төлем валютасының үш мәнді коды ҚР ҰЖ 07 ИСО 4217-2012 "Валюталар мен қорларды белгілеуге арналған кодтар" Қазақстан Республикасының ұлттық сыныптауышына сәйкес көрсетіледі; </w:t>
      </w:r>
    </w:p>
    <w:bookmarkEnd w:id="186"/>
    <w:bookmarkStart w:name="z438" w:id="187"/>
    <w:p>
      <w:pPr>
        <w:spacing w:after="0"/>
        <w:ind w:left="0"/>
        <w:jc w:val="both"/>
      </w:pPr>
      <w:r>
        <w:rPr>
          <w:rFonts w:ascii="Times New Roman"/>
          <w:b w:val="false"/>
          <w:i w:val="false"/>
          <w:color w:val="000000"/>
          <w:sz w:val="28"/>
        </w:rPr>
        <w:t>
      17) 18-бағанда жіберілген төлем және (немесе) ақша аударымы бойынша осы түсіндірменің 9-тармағында көзделген төлем құралдары белгілерінің бірі көрсетіледі.</w:t>
      </w:r>
    </w:p>
    <w:bookmarkEnd w:id="187"/>
    <w:bookmarkStart w:name="z439" w:id="188"/>
    <w:p>
      <w:pPr>
        <w:spacing w:after="0"/>
        <w:ind w:left="0"/>
        <w:jc w:val="both"/>
      </w:pPr>
      <w:r>
        <w:rPr>
          <w:rFonts w:ascii="Times New Roman"/>
          <w:b w:val="false"/>
          <w:i w:val="false"/>
          <w:color w:val="000000"/>
          <w:sz w:val="28"/>
        </w:rPr>
        <w:t>
      9. Төлем құралының мынадай белгілері қолданылады:</w:t>
      </w:r>
    </w:p>
    <w:bookmarkEnd w:id="188"/>
    <w:bookmarkStart w:name="z440" w:id="189"/>
    <w:p>
      <w:pPr>
        <w:spacing w:after="0"/>
        <w:ind w:left="0"/>
        <w:jc w:val="both"/>
      </w:pPr>
      <w:r>
        <w:rPr>
          <w:rFonts w:ascii="Times New Roman"/>
          <w:b w:val="false"/>
          <w:i w:val="false"/>
          <w:color w:val="000000"/>
          <w:sz w:val="28"/>
        </w:rPr>
        <w:t xml:space="preserve">
      01 – төлем тапсырмасын ұсыну; </w:t>
      </w:r>
    </w:p>
    <w:bookmarkEnd w:id="189"/>
    <w:bookmarkStart w:name="z441" w:id="190"/>
    <w:p>
      <w:pPr>
        <w:spacing w:after="0"/>
        <w:ind w:left="0"/>
        <w:jc w:val="both"/>
      </w:pPr>
      <w:r>
        <w:rPr>
          <w:rFonts w:ascii="Times New Roman"/>
          <w:b w:val="false"/>
          <w:i w:val="false"/>
          <w:color w:val="000000"/>
          <w:sz w:val="28"/>
        </w:rPr>
        <w:t xml:space="preserve">
      02 – төлем талабын ұсыну; </w:t>
      </w:r>
    </w:p>
    <w:bookmarkEnd w:id="190"/>
    <w:bookmarkStart w:name="z442" w:id="191"/>
    <w:p>
      <w:pPr>
        <w:spacing w:after="0"/>
        <w:ind w:left="0"/>
        <w:jc w:val="both"/>
      </w:pPr>
      <w:r>
        <w:rPr>
          <w:rFonts w:ascii="Times New Roman"/>
          <w:b w:val="false"/>
          <w:i w:val="false"/>
          <w:color w:val="000000"/>
          <w:sz w:val="28"/>
        </w:rPr>
        <w:t>
      03 – бюджетке берешегі бар салық төлеушінің банктік шотына қойылған салық органының инкассолық өкімін ұсыну;</w:t>
      </w:r>
    </w:p>
    <w:bookmarkEnd w:id="191"/>
    <w:bookmarkStart w:name="z443" w:id="192"/>
    <w:p>
      <w:pPr>
        <w:spacing w:after="0"/>
        <w:ind w:left="0"/>
        <w:jc w:val="both"/>
      </w:pPr>
      <w:r>
        <w:rPr>
          <w:rFonts w:ascii="Times New Roman"/>
          <w:b w:val="false"/>
          <w:i w:val="false"/>
          <w:color w:val="000000"/>
          <w:sz w:val="28"/>
        </w:rPr>
        <w:t>
      04 – дебитордың банктік шотына қойылған салық органының инкассолық өкімін ұсыну;</w:t>
      </w:r>
    </w:p>
    <w:bookmarkEnd w:id="192"/>
    <w:bookmarkStart w:name="z444" w:id="193"/>
    <w:p>
      <w:pPr>
        <w:spacing w:after="0"/>
        <w:ind w:left="0"/>
        <w:jc w:val="both"/>
      </w:pPr>
      <w:r>
        <w:rPr>
          <w:rFonts w:ascii="Times New Roman"/>
          <w:b w:val="false"/>
          <w:i w:val="false"/>
          <w:color w:val="000000"/>
          <w:sz w:val="28"/>
        </w:rPr>
        <w:t>
      05 – бюджетке берешегі бар салық төлеушінің банктік шотына қойылған кеден органының инкассолық өкімін ұсыну;</w:t>
      </w:r>
    </w:p>
    <w:bookmarkEnd w:id="193"/>
    <w:bookmarkStart w:name="z445" w:id="194"/>
    <w:p>
      <w:pPr>
        <w:spacing w:after="0"/>
        <w:ind w:left="0"/>
        <w:jc w:val="both"/>
      </w:pPr>
      <w:r>
        <w:rPr>
          <w:rFonts w:ascii="Times New Roman"/>
          <w:b w:val="false"/>
          <w:i w:val="false"/>
          <w:color w:val="000000"/>
          <w:sz w:val="28"/>
        </w:rPr>
        <w:t>
      06 – төлем ордерін ұсыну;</w:t>
      </w:r>
    </w:p>
    <w:bookmarkEnd w:id="194"/>
    <w:bookmarkStart w:name="z446" w:id="195"/>
    <w:p>
      <w:pPr>
        <w:spacing w:after="0"/>
        <w:ind w:left="0"/>
        <w:jc w:val="both"/>
      </w:pPr>
      <w:r>
        <w:rPr>
          <w:rFonts w:ascii="Times New Roman"/>
          <w:b w:val="false"/>
          <w:i w:val="false"/>
          <w:color w:val="000000"/>
          <w:sz w:val="28"/>
        </w:rPr>
        <w:t>
      07 – салық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қойылған инкассолық өкімін ұсыну;</w:t>
      </w:r>
    </w:p>
    <w:bookmarkEnd w:id="195"/>
    <w:bookmarkStart w:name="z447" w:id="196"/>
    <w:p>
      <w:pPr>
        <w:spacing w:after="0"/>
        <w:ind w:left="0"/>
        <w:jc w:val="both"/>
      </w:pPr>
      <w:r>
        <w:rPr>
          <w:rFonts w:ascii="Times New Roman"/>
          <w:b w:val="false"/>
          <w:i w:val="false"/>
          <w:color w:val="000000"/>
          <w:sz w:val="28"/>
        </w:rPr>
        <w:t>
      08 – төлем хабарламасын ұсыну;</w:t>
      </w:r>
    </w:p>
    <w:bookmarkEnd w:id="196"/>
    <w:bookmarkStart w:name="z448" w:id="197"/>
    <w:p>
      <w:pPr>
        <w:spacing w:after="0"/>
        <w:ind w:left="0"/>
        <w:jc w:val="both"/>
      </w:pPr>
      <w:r>
        <w:rPr>
          <w:rFonts w:ascii="Times New Roman"/>
          <w:b w:val="false"/>
          <w:i w:val="false"/>
          <w:color w:val="000000"/>
          <w:sz w:val="28"/>
        </w:rPr>
        <w:t>
      09 –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қойылған салық органының инкассолық өкімін ұсыну;</w:t>
      </w:r>
    </w:p>
    <w:bookmarkEnd w:id="197"/>
    <w:bookmarkStart w:name="z449" w:id="198"/>
    <w:p>
      <w:pPr>
        <w:spacing w:after="0"/>
        <w:ind w:left="0"/>
        <w:jc w:val="both"/>
      </w:pPr>
      <w:r>
        <w:rPr>
          <w:rFonts w:ascii="Times New Roman"/>
          <w:b w:val="false"/>
          <w:i w:val="false"/>
          <w:color w:val="000000"/>
          <w:sz w:val="28"/>
        </w:rPr>
        <w:t>
      10 – атқару парақтары негізінде инкассолық өкімді ұсыну;</w:t>
      </w:r>
    </w:p>
    <w:bookmarkEnd w:id="198"/>
    <w:bookmarkStart w:name="z450" w:id="199"/>
    <w:p>
      <w:pPr>
        <w:spacing w:after="0"/>
        <w:ind w:left="0"/>
        <w:jc w:val="both"/>
      </w:pPr>
      <w:r>
        <w:rPr>
          <w:rFonts w:ascii="Times New Roman"/>
          <w:b w:val="false"/>
          <w:i w:val="false"/>
          <w:color w:val="000000"/>
          <w:sz w:val="28"/>
        </w:rPr>
        <w:t>
      11 – тауарлар мен қызметтер үшін чектер, жол чектерін беру;</w:t>
      </w:r>
    </w:p>
    <w:bookmarkEnd w:id="199"/>
    <w:bookmarkStart w:name="z451" w:id="200"/>
    <w:p>
      <w:pPr>
        <w:spacing w:after="0"/>
        <w:ind w:left="0"/>
        <w:jc w:val="both"/>
      </w:pPr>
      <w:r>
        <w:rPr>
          <w:rFonts w:ascii="Times New Roman"/>
          <w:b w:val="false"/>
          <w:i w:val="false"/>
          <w:color w:val="000000"/>
          <w:sz w:val="28"/>
        </w:rPr>
        <w:t>
      12 – өзге де төлем құралдары;</w:t>
      </w:r>
    </w:p>
    <w:bookmarkEnd w:id="200"/>
    <w:bookmarkStart w:name="z452" w:id="201"/>
    <w:p>
      <w:pPr>
        <w:spacing w:after="0"/>
        <w:ind w:left="0"/>
        <w:jc w:val="both"/>
      </w:pPr>
      <w:r>
        <w:rPr>
          <w:rFonts w:ascii="Times New Roman"/>
          <w:b w:val="false"/>
          <w:i w:val="false"/>
          <w:color w:val="000000"/>
          <w:sz w:val="28"/>
        </w:rPr>
        <w:t>
      20 – алынған төлемдер.</w:t>
      </w:r>
    </w:p>
    <w:bookmarkEnd w:id="201"/>
    <w:bookmarkStart w:name="z453" w:id="202"/>
    <w:p>
      <w:pPr>
        <w:spacing w:after="0"/>
        <w:ind w:left="0"/>
        <w:jc w:val="both"/>
      </w:pPr>
      <w:r>
        <w:rPr>
          <w:rFonts w:ascii="Times New Roman"/>
          <w:b w:val="false"/>
          <w:i w:val="false"/>
          <w:color w:val="000000"/>
          <w:sz w:val="28"/>
        </w:rPr>
        <w:t xml:space="preserve">
      Клиентке қолма-қол ақшамен төлеуге жататын алынған төлем және (немесе) ақша аударымы бойынша "20" белгісі көрсетіледі. </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ұйымдарының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7" w:id="203"/>
    <w:p>
      <w:pPr>
        <w:spacing w:after="0"/>
        <w:ind w:left="0"/>
        <w:jc w:val="left"/>
      </w:pPr>
      <w:r>
        <w:rPr>
          <w:rFonts w:ascii="Times New Roman"/>
          <w:b/>
          <w:i w:val="false"/>
          <w:color w:val="000000"/>
        </w:rPr>
        <w:t xml:space="preserve"> "Қазақстан Республикасының Ұлттық Банкінде есептік тіркеуден өткен төлем ұйымдарының тізіліміне енгізу" мемлекеттік қызмет көрсетудің негізгі талаптарының тізбесі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t>
            </w:r>
          </w:p>
          <w:p>
            <w:pPr>
              <w:spacing w:after="20"/>
              <w:ind w:left="20"/>
              <w:jc w:val="both"/>
            </w:pPr>
            <w:r>
              <w:rPr>
                <w:rFonts w:ascii="Times New Roman"/>
                <w:b w:val="false"/>
                <w:i w:val="false"/>
                <w:color w:val="000000"/>
                <w:sz w:val="20"/>
              </w:rPr>
              <w:t>
www.egov.kz, www.elicense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құжаттардың толық тізбесі тіркелген күннен бастап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ұйымының "Төлемдер және төлем жүйелері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белгіленген төлем қызметтерін ұсынуға рұқсат (құқық) беру үшін есептік тіркеуден өткені туралы хабарлама не дәлелді бас тарту.</w:t>
            </w:r>
          </w:p>
          <w:p>
            <w:pPr>
              <w:spacing w:after="20"/>
              <w:ind w:left="20"/>
              <w:jc w:val="both"/>
            </w:pPr>
            <w:r>
              <w:rPr>
                <w:rFonts w:ascii="Times New Roman"/>
                <w:b w:val="false"/>
                <w:i w:val="false"/>
                <w:color w:val="000000"/>
                <w:sz w:val="20"/>
              </w:rPr>
              <w:t>
Мемлекеттік қызметті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Ұлттық Банкі Басқармасының 2016 жылғы 31 тамыздағы № 215 </w:t>
            </w:r>
            <w:r>
              <w:rPr>
                <w:rFonts w:ascii="Times New Roman"/>
                <w:b w:val="false"/>
                <w:i w:val="false"/>
                <w:color w:val="000000"/>
                <w:sz w:val="20"/>
              </w:rPr>
              <w:t>қаулысымен</w:t>
            </w:r>
            <w:r>
              <w:rPr>
                <w:rFonts w:ascii="Times New Roman"/>
                <w:b w:val="false"/>
                <w:i w:val="false"/>
                <w:color w:val="000000"/>
                <w:sz w:val="20"/>
              </w:rPr>
              <w:t xml:space="preserve"> бекітілген Төлем ұйымдарының қызметін ұйымдастыру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2) төлем ұйымының атқарушы органы басшысының (мүшесінің) дипломының (дипломдарының) көшірмелері;</w:t>
            </w:r>
          </w:p>
          <w:p>
            <w:pPr>
              <w:spacing w:after="20"/>
              <w:ind w:left="20"/>
              <w:jc w:val="both"/>
            </w:pP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төлем ұйымының атқарушы органы басшысының (мүшесінің) еңбек қызметін растайтын құжаттың көшірмесі;</w:t>
            </w:r>
          </w:p>
          <w:p>
            <w:pPr>
              <w:spacing w:after="20"/>
              <w:ind w:left="20"/>
              <w:jc w:val="both"/>
            </w:pPr>
            <w:r>
              <w:rPr>
                <w:rFonts w:ascii="Times New Roman"/>
                <w:b w:val="false"/>
                <w:i w:val="false"/>
                <w:color w:val="000000"/>
                <w:sz w:val="20"/>
              </w:rPr>
              <w:t>
4) жарғылық капиталды қалыптастыруды растайтын құжаттардың көшірмелері;</w:t>
            </w:r>
          </w:p>
          <w:p>
            <w:pPr>
              <w:spacing w:after="20"/>
              <w:ind w:left="20"/>
              <w:jc w:val="both"/>
            </w:pPr>
            <w:r>
              <w:rPr>
                <w:rFonts w:ascii="Times New Roman"/>
                <w:b w:val="false"/>
                <w:i w:val="false"/>
                <w:color w:val="000000"/>
                <w:sz w:val="20"/>
              </w:rPr>
              <w:t>
5) төлем ұйымы қызметті үлгі жарғы бойынша жүзеге асыратын жағдайларды қоспағанда, жарғы;</w:t>
            </w:r>
          </w:p>
          <w:p>
            <w:pPr>
              <w:spacing w:after="20"/>
              <w:ind w:left="20"/>
              <w:jc w:val="both"/>
            </w:pPr>
            <w:r>
              <w:rPr>
                <w:rFonts w:ascii="Times New Roman"/>
                <w:b w:val="false"/>
                <w:i w:val="false"/>
                <w:color w:val="000000"/>
                <w:sz w:val="20"/>
              </w:rPr>
              <w:t>
6) төлем ұйымының көрсетілген төлем қызметтері бойынша ақша аударымдарын жүзеге асыратын тиісті банкпен, Қазақстан Республикасының бейрезидент банкінің филиалымен немесе банк операцияларының жекелеген түрлерін жүзеге асыратын ұйыммен өзара іс-әрекет жасау тәртібін айқындайтын құжат;</w:t>
            </w:r>
          </w:p>
          <w:p>
            <w:pPr>
              <w:spacing w:after="20"/>
              <w:ind w:left="20"/>
              <w:jc w:val="both"/>
            </w:pPr>
            <w:r>
              <w:rPr>
                <w:rFonts w:ascii="Times New Roman"/>
                <w:b w:val="false"/>
                <w:i w:val="false"/>
                <w:color w:val="000000"/>
                <w:sz w:val="20"/>
              </w:rPr>
              <w:t>
7) төлем ұйымының басқару органы бекіткен төлем ұйымының қызметін жүзеге асыру қағидалары.</w:t>
            </w:r>
          </w:p>
          <w:p>
            <w:pPr>
              <w:spacing w:after="20"/>
              <w:ind w:left="20"/>
              <w:jc w:val="both"/>
            </w:pPr>
            <w:r>
              <w:rPr>
                <w:rFonts w:ascii="Times New Roman"/>
                <w:b w:val="false"/>
                <w:i w:val="false"/>
                <w:color w:val="000000"/>
                <w:sz w:val="20"/>
              </w:rPr>
              <w:t xml:space="preserve">
Төлем ұйымының қызметін жүзеге асыру қағидаларына қойылатын міндетті талаптардың тізбесі Қағидаларда белгіленеді.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16-бабының 2-тармағында көрсетілген құжаттарда көрсетілуге тиіс толық емес және (немесе) анық емес мәліметтерді ұсыну;</w:t>
            </w:r>
          </w:p>
          <w:p>
            <w:pPr>
              <w:spacing w:after="20"/>
              <w:ind w:left="20"/>
              <w:jc w:val="both"/>
            </w:pPr>
            <w:r>
              <w:rPr>
                <w:rFonts w:ascii="Times New Roman"/>
                <w:b w:val="false"/>
                <w:i w:val="false"/>
                <w:color w:val="000000"/>
                <w:sz w:val="20"/>
              </w:rPr>
              <w:t>
2) құжаттардың толық емес тізбесін ұсыну немесе құжаттардың Заң және Қағидалар талаптарына сәйкес келмеуі;</w:t>
            </w:r>
          </w:p>
          <w:p>
            <w:pPr>
              <w:spacing w:after="20"/>
              <w:ind w:left="20"/>
              <w:jc w:val="both"/>
            </w:pPr>
            <w:r>
              <w:rPr>
                <w:rFonts w:ascii="Times New Roman"/>
                <w:b w:val="false"/>
                <w:i w:val="false"/>
                <w:color w:val="000000"/>
                <w:sz w:val="20"/>
              </w:rPr>
              <w:t>
3) егер төлем ұйымының атқарушы органының басшысы Заңның 19-бабында белгіленген талаптарға сәйкес келмесе;</w:t>
            </w:r>
          </w:p>
          <w:p>
            <w:pPr>
              <w:spacing w:after="20"/>
              <w:ind w:left="20"/>
              <w:jc w:val="both"/>
            </w:pPr>
            <w:r>
              <w:rPr>
                <w:rFonts w:ascii="Times New Roman"/>
                <w:b w:val="false"/>
                <w:i w:val="false"/>
                <w:color w:val="000000"/>
                <w:sz w:val="20"/>
              </w:rPr>
              <w:t>
4) егер төлем ұйымы "Азаматтарға арналған үкімет" мемлекеттік корпорациясында мемлекеттік тіркелген (қайта тіркелген) күннен бастап бір жыл ішінде есептік тіркеуден өту туралы өтінішпен жүгінбесе.</w:t>
            </w:r>
          </w:p>
          <w:p>
            <w:pPr>
              <w:spacing w:after="20"/>
              <w:ind w:left="20"/>
              <w:jc w:val="both"/>
            </w:pPr>
            <w:r>
              <w:rPr>
                <w:rFonts w:ascii="Times New Roman"/>
                <w:b w:val="false"/>
                <w:i w:val="false"/>
                <w:color w:val="000000"/>
                <w:sz w:val="20"/>
              </w:rPr>
              <w:t xml:space="preserve">
Есептік тіркеуден бас тартылған жағдайда заңды тұлға төлем ұйымын тіркеуден бас тартуға себеп болған себептерді жойған кезде тіркеуге өтінішті қайта береді немесе атауын өзгерту немесе қайта ұйымдастыру немесе тарату туралы шешім қабылдайды. </w:t>
            </w:r>
          </w:p>
          <w:p>
            <w:pPr>
              <w:spacing w:after="20"/>
              <w:ind w:left="20"/>
              <w:jc w:val="both"/>
            </w:pPr>
            <w:r>
              <w:rPr>
                <w:rFonts w:ascii="Times New Roman"/>
                <w:b w:val="false"/>
                <w:i w:val="false"/>
                <w:color w:val="000000"/>
                <w:sz w:val="20"/>
              </w:rPr>
              <w:t xml:space="preserve">
Төлем ұйымын есептік тіркеуден бас тартуға себеп болған себептердің жойылмауы қайта қарастырудан бас тартуға негіз болып табылады.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p>
            <w:pPr>
              <w:spacing w:after="20"/>
              <w:ind w:left="20"/>
              <w:jc w:val="both"/>
            </w:pPr>
            <w:r>
              <w:rPr>
                <w:rFonts w:ascii="Times New Roman"/>
                <w:b w:val="false"/>
                <w:i w:val="false"/>
                <w:color w:val="000000"/>
                <w:sz w:val="20"/>
              </w:rPr>
              <w:t>
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үшін қолжетімділік ашылды.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www.nationalbank.kz,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480" w:id="204"/>
    <w:p>
      <w:pPr>
        <w:spacing w:after="0"/>
        <w:ind w:left="0"/>
        <w:jc w:val="left"/>
      </w:pPr>
      <w:r>
        <w:rPr>
          <w:rFonts w:ascii="Times New Roman"/>
          <w:b/>
          <w:i w:val="false"/>
          <w:color w:val="000000"/>
        </w:rPr>
        <w:t xml:space="preserve"> "Төлем ұйымдарын ерікті түрде қайта ұйымдастыруды (біріктіруді, қосуды, бөлуді, бөліп шығаруды, қайта құруды) жүргізуге келісім беру" мемлекеттік қызмет көрсетудің негізгі талаптарының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www.elicense.kz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және құжаттардың толық тізбесі тіркелген күннен бастап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нәтижелері бойынша қабылданған шешім туралы хабарлама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қызметті көрсету нәтижесінің нысаны: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кестесі дүйсенбі - жұма аралығында сағат 9.00-ден 17.30-ға дейін, түскі үзіліс 13.00-ден 14.30-ға дейін;</w:t>
            </w:r>
          </w:p>
          <w:p>
            <w:pPr>
              <w:spacing w:after="20"/>
              <w:ind w:left="20"/>
              <w:jc w:val="both"/>
            </w:pPr>
            <w:r>
              <w:rPr>
                <w:rFonts w:ascii="Times New Roman"/>
                <w:b w:val="false"/>
                <w:i w:val="false"/>
                <w:color w:val="000000"/>
                <w:sz w:val="20"/>
              </w:rPr>
              <w:t>
2) порталдың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қызметтер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ұйымын ерікті түрде қайта ұйымдастыру туралы шешім;</w:t>
            </w:r>
          </w:p>
          <w:p>
            <w:pPr>
              <w:spacing w:after="20"/>
              <w:ind w:left="20"/>
              <w:jc w:val="both"/>
            </w:pPr>
            <w:r>
              <w:rPr>
                <w:rFonts w:ascii="Times New Roman"/>
                <w:b w:val="false"/>
                <w:i w:val="false"/>
                <w:color w:val="000000"/>
                <w:sz w:val="20"/>
              </w:rPr>
              <w:t>
2) төлем ұйымын ерікті түрде қайта ұйымдастырудың болжанатын талаптарын, нысандарын, тәртібін және мерзімдерін сипаттайтын құжаттар;</w:t>
            </w:r>
          </w:p>
          <w:p>
            <w:pPr>
              <w:spacing w:after="20"/>
              <w:ind w:left="20"/>
              <w:jc w:val="both"/>
            </w:pPr>
            <w:r>
              <w:rPr>
                <w:rFonts w:ascii="Times New Roman"/>
                <w:b w:val="false"/>
                <w:i w:val="false"/>
                <w:color w:val="000000"/>
                <w:sz w:val="20"/>
              </w:rPr>
              <w:t>
3) қайта ұйымдастырылатын төлем ұйымдарының атқарушы органдарының басшылары қол қойған қосу (біріктіру) туралы шарт;</w:t>
            </w:r>
          </w:p>
          <w:p>
            <w:pPr>
              <w:spacing w:after="20"/>
              <w:ind w:left="20"/>
              <w:jc w:val="both"/>
            </w:pPr>
            <w:r>
              <w:rPr>
                <w:rFonts w:ascii="Times New Roman"/>
                <w:b w:val="false"/>
                <w:i w:val="false"/>
                <w:color w:val="000000"/>
                <w:sz w:val="20"/>
              </w:rPr>
              <w:t>
4) Қазақстан Республикасының аудиторлық қызмет туралы заңнамасына сәйкес аудиторлық есеп;</w:t>
            </w:r>
          </w:p>
          <w:p>
            <w:pPr>
              <w:spacing w:after="20"/>
              <w:ind w:left="20"/>
              <w:jc w:val="both"/>
            </w:pPr>
            <w:r>
              <w:rPr>
                <w:rFonts w:ascii="Times New Roman"/>
                <w:b w:val="false"/>
                <w:i w:val="false"/>
                <w:color w:val="000000"/>
                <w:sz w:val="20"/>
              </w:rPr>
              <w:t>
5) төлем ұйымын ерікті түрде қайта ұйымдастыру нәтижесінде құрылған қызметті жүзеге асыру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егер төлем ұйымын ерікті түрде қайта ұйымдастыру нәтижесінде құрылған атқарушы органының басшысы "Төлемдер және төлем жүйелері туралы" Қазақстан Республикасы Заңы </w:t>
            </w:r>
            <w:r>
              <w:rPr>
                <w:rFonts w:ascii="Times New Roman"/>
                <w:b w:val="false"/>
                <w:i w:val="false"/>
                <w:color w:val="000000"/>
                <w:sz w:val="20"/>
              </w:rPr>
              <w:t>19-тармағының</w:t>
            </w:r>
            <w:r>
              <w:rPr>
                <w:rFonts w:ascii="Times New Roman"/>
                <w:b w:val="false"/>
                <w:i w:val="false"/>
                <w:color w:val="000000"/>
                <w:sz w:val="20"/>
              </w:rPr>
              <w:t xml:space="preserve"> талаптарына сәйкес келмесе; </w:t>
            </w:r>
          </w:p>
          <w:p>
            <w:pPr>
              <w:spacing w:after="20"/>
              <w:ind w:left="20"/>
              <w:jc w:val="both"/>
            </w:pPr>
            <w:r>
              <w:rPr>
                <w:rFonts w:ascii="Times New Roman"/>
                <w:b w:val="false"/>
                <w:i w:val="false"/>
                <w:color w:val="000000"/>
                <w:sz w:val="20"/>
              </w:rPr>
              <w:t>
4) егер төлем ұйымдарын ерікті түрде қайта ұйымдастыру төлем қызметтері нарығын бақылауға кедергі келтіретін, сондай-ақ төлем қызметтерін алушылардың мүдделеріне зиян келтіретін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алушыға Мемлекеттік көрсетілетін қызметтер мәселелері бойынша бірыңғай байланыс-орталығы арқылы қашықтан қол жеткізу режимінде Мемлекеттік қызмет көрсетудің тәртібі мен мәртебесі туралы ақпарат алу үшін қолжетімділік ашылды.</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көрсетілетін қызметтер мәселелері бойынша бірыңғай байланыс-орталығы: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нарығының субъектілерін </w:t>
            </w:r>
            <w:r>
              <w:br/>
            </w:r>
            <w:r>
              <w:rPr>
                <w:rFonts w:ascii="Times New Roman"/>
                <w:b w:val="false"/>
                <w:i w:val="false"/>
                <w:color w:val="000000"/>
                <w:sz w:val="20"/>
              </w:rPr>
              <w:t xml:space="preserve">реттеуді жетілдіру және </w:t>
            </w:r>
            <w:r>
              <w:br/>
            </w:r>
            <w:r>
              <w:rPr>
                <w:rFonts w:ascii="Times New Roman"/>
                <w:b w:val="false"/>
                <w:i w:val="false"/>
                <w:color w:val="000000"/>
                <w:sz w:val="20"/>
              </w:rPr>
              <w:t>қолма-қол ақшасыз төлемдер</w:t>
            </w:r>
            <w:r>
              <w:br/>
            </w:r>
            <w:r>
              <w:rPr>
                <w:rFonts w:ascii="Times New Roman"/>
                <w:b w:val="false"/>
                <w:i w:val="false"/>
                <w:color w:val="000000"/>
                <w:sz w:val="20"/>
              </w:rPr>
              <w:t xml:space="preserve"> 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қаулыларының тізбесіне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қызметтерін </w:t>
            </w:r>
            <w:r>
              <w:br/>
            </w:r>
            <w:r>
              <w:rPr>
                <w:rFonts w:ascii="Times New Roman"/>
                <w:b w:val="false"/>
                <w:i w:val="false"/>
                <w:color w:val="000000"/>
                <w:sz w:val="20"/>
              </w:rPr>
              <w:t>маңызды берушілердің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p>
        </w:tc>
      </w:tr>
    </w:tbl>
    <w:bookmarkStart w:name="z497" w:id="205"/>
    <w:p>
      <w:pPr>
        <w:spacing w:after="0"/>
        <w:ind w:left="0"/>
        <w:jc w:val="left"/>
      </w:pPr>
      <w:r>
        <w:rPr>
          <w:rFonts w:ascii="Times New Roman"/>
          <w:b/>
          <w:i w:val="false"/>
          <w:color w:val="000000"/>
        </w:rPr>
        <w:t xml:space="preserve"> Көрсетілетін төлем қызметтерін берушінің жазбаша өтініші</w:t>
      </w:r>
    </w:p>
    <w:bookmarkEnd w:id="20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тұлғалар үшін – көрсетілетін төлем қызметтерін берушінің атауы, </w:t>
      </w:r>
    </w:p>
    <w:p>
      <w:pPr>
        <w:spacing w:after="0"/>
        <w:ind w:left="0"/>
        <w:jc w:val="both"/>
      </w:pPr>
      <w:r>
        <w:rPr>
          <w:rFonts w:ascii="Times New Roman"/>
          <w:b w:val="false"/>
          <w:i w:val="false"/>
          <w:color w:val="000000"/>
          <w:sz w:val="28"/>
        </w:rPr>
        <w:t xml:space="preserve">
      бизнес-сәйкестендіру нөмірі, дара кәсіпкерлер үшін - тегі, аты, әкесінің аты (ол </w:t>
      </w:r>
    </w:p>
    <w:p>
      <w:pPr>
        <w:spacing w:after="0"/>
        <w:ind w:left="0"/>
        <w:jc w:val="both"/>
      </w:pPr>
      <w:r>
        <w:rPr>
          <w:rFonts w:ascii="Times New Roman"/>
          <w:b w:val="false"/>
          <w:i w:val="false"/>
          <w:color w:val="000000"/>
          <w:sz w:val="28"/>
        </w:rPr>
        <w:t xml:space="preserve">
      бар болса), жеке сәйкестендіру нөмірі) </w:t>
      </w:r>
    </w:p>
    <w:p>
      <w:pPr>
        <w:spacing w:after="0"/>
        <w:ind w:left="0"/>
        <w:jc w:val="both"/>
      </w:pPr>
      <w:r>
        <w:rPr>
          <w:rFonts w:ascii="Times New Roman"/>
          <w:b w:val="false"/>
          <w:i w:val="false"/>
          <w:color w:val="000000"/>
          <w:sz w:val="28"/>
        </w:rPr>
        <w:t xml:space="preserve">
      көрсетілетін төлем қызметтерін маңызды берушілердің тізіліміне енгізуді сұрайды. </w:t>
      </w:r>
    </w:p>
    <w:bookmarkStart w:name="z504" w:id="206"/>
    <w:p>
      <w:pPr>
        <w:spacing w:after="0"/>
        <w:ind w:left="0"/>
        <w:jc w:val="both"/>
      </w:pPr>
      <w:r>
        <w:rPr>
          <w:rFonts w:ascii="Times New Roman"/>
          <w:b w:val="false"/>
          <w:i w:val="false"/>
          <w:color w:val="000000"/>
          <w:sz w:val="28"/>
        </w:rPr>
        <w:t xml:space="preserve">
      1. Көрсетілетін төлем қызметтерін берушінің орналасқан жері: </w:t>
      </w:r>
    </w:p>
    <w:bookmarkEnd w:id="20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поштасының мекенжайы, интернет-ресурсы </w:t>
      </w:r>
    </w:p>
    <w:p>
      <w:pPr>
        <w:spacing w:after="0"/>
        <w:ind w:left="0"/>
        <w:jc w:val="both"/>
      </w:pPr>
      <w:r>
        <w:rPr>
          <w:rFonts w:ascii="Times New Roman"/>
          <w:b w:val="false"/>
          <w:i w:val="false"/>
          <w:color w:val="000000"/>
          <w:sz w:val="28"/>
        </w:rPr>
        <w:t xml:space="preserve">
      (бар болса) </w:t>
      </w:r>
    </w:p>
    <w:bookmarkStart w:name="z510" w:id="207"/>
    <w:p>
      <w:pPr>
        <w:spacing w:after="0"/>
        <w:ind w:left="0"/>
        <w:jc w:val="both"/>
      </w:pPr>
      <w:r>
        <w:rPr>
          <w:rFonts w:ascii="Times New Roman"/>
          <w:b w:val="false"/>
          <w:i w:val="false"/>
          <w:color w:val="000000"/>
          <w:sz w:val="28"/>
        </w:rPr>
        <w:t xml:space="preserve">
      2. Көрсетілетін төлем қызметтерін берушіні мемлекеттік тіркеу (қайта тіркеу) </w:t>
      </w:r>
    </w:p>
    <w:bookmarkEnd w:id="207"/>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(құжаттың атауы, берілген нөмірі және күні, кім берген) </w:t>
      </w:r>
    </w:p>
    <w:bookmarkStart w:name="z514" w:id="208"/>
    <w:p>
      <w:pPr>
        <w:spacing w:after="0"/>
        <w:ind w:left="0"/>
        <w:jc w:val="both"/>
      </w:pPr>
      <w:r>
        <w:rPr>
          <w:rFonts w:ascii="Times New Roman"/>
          <w:b w:val="false"/>
          <w:i w:val="false"/>
          <w:color w:val="000000"/>
          <w:sz w:val="28"/>
        </w:rPr>
        <w:t xml:space="preserve">
      3. Көрсетілетін төлем қызметтерінің тізбесі: </w:t>
      </w:r>
    </w:p>
    <w:bookmarkEnd w:id="208"/>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Заңы </w:t>
      </w:r>
    </w:p>
    <w:p>
      <w:pPr>
        <w:spacing w:after="0"/>
        <w:ind w:left="0"/>
        <w:jc w:val="both"/>
      </w:pPr>
      <w:r>
        <w:rPr>
          <w:rFonts w:ascii="Times New Roman"/>
          <w:b w:val="false"/>
          <w:i w:val="false"/>
          <w:color w:val="000000"/>
          <w:sz w:val="28"/>
        </w:rPr>
        <w:t xml:space="preserve">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төлем қызметтері көрсетіледі): </w:t>
      </w:r>
    </w:p>
    <w:bookmarkStart w:name="z517" w:id="209"/>
    <w:p>
      <w:pPr>
        <w:spacing w:after="0"/>
        <w:ind w:left="0"/>
        <w:jc w:val="both"/>
      </w:pPr>
      <w:r>
        <w:rPr>
          <w:rFonts w:ascii="Times New Roman"/>
          <w:b w:val="false"/>
          <w:i w:val="false"/>
          <w:color w:val="000000"/>
          <w:sz w:val="28"/>
        </w:rPr>
        <w:t xml:space="preserve">
      1) _____________________________________________________________; </w:t>
      </w:r>
    </w:p>
    <w:bookmarkEnd w:id="209"/>
    <w:bookmarkStart w:name="z518" w:id="210"/>
    <w:p>
      <w:pPr>
        <w:spacing w:after="0"/>
        <w:ind w:left="0"/>
        <w:jc w:val="both"/>
      </w:pPr>
      <w:r>
        <w:rPr>
          <w:rFonts w:ascii="Times New Roman"/>
          <w:b w:val="false"/>
          <w:i w:val="false"/>
          <w:color w:val="000000"/>
          <w:sz w:val="28"/>
        </w:rPr>
        <w:t xml:space="preserve">
      2) _____________________________________________________________. </w:t>
      </w:r>
    </w:p>
    <w:bookmarkEnd w:id="210"/>
    <w:bookmarkStart w:name="z519" w:id="211"/>
    <w:p>
      <w:pPr>
        <w:spacing w:after="0"/>
        <w:ind w:left="0"/>
        <w:jc w:val="both"/>
      </w:pPr>
      <w:r>
        <w:rPr>
          <w:rFonts w:ascii="Times New Roman"/>
          <w:b w:val="false"/>
          <w:i w:val="false"/>
          <w:color w:val="000000"/>
          <w:sz w:val="28"/>
        </w:rPr>
        <w:t xml:space="preserve">
      4. Көрсетілетін төлем қызметтерін берушінің бірінші басшысы (дара кәсіпкер) </w:t>
      </w:r>
    </w:p>
    <w:bookmarkEnd w:id="211"/>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жеке сәйкестендіру нөмірі) </w:t>
      </w:r>
    </w:p>
    <w:p>
      <w:pPr>
        <w:spacing w:after="0"/>
        <w:ind w:left="0"/>
        <w:jc w:val="both"/>
      </w:pPr>
      <w:r>
        <w:rPr>
          <w:rFonts w:ascii="Times New Roman"/>
          <w:b w:val="false"/>
          <w:i w:val="false"/>
          <w:color w:val="000000"/>
          <w:sz w:val="28"/>
        </w:rPr>
        <w:t xml:space="preserve">
      Туған күні 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деректері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 нөмірі, сериясы (бар болса) және берілген күні, кім берген) </w:t>
      </w:r>
    </w:p>
    <w:p>
      <w:pPr>
        <w:spacing w:after="0"/>
        <w:ind w:left="0"/>
        <w:jc w:val="both"/>
      </w:pPr>
      <w:r>
        <w:rPr>
          <w:rFonts w:ascii="Times New Roman"/>
          <w:b w:val="false"/>
          <w:i w:val="false"/>
          <w:color w:val="000000"/>
          <w:sz w:val="28"/>
        </w:rPr>
        <w:t xml:space="preserve">
      Тұрғылықты жері _________________________________________________ </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поштасының мекенжайы (ол бар болса) </w:t>
      </w:r>
    </w:p>
    <w:bookmarkStart w:name="z534" w:id="212"/>
    <w:p>
      <w:pPr>
        <w:spacing w:after="0"/>
        <w:ind w:left="0"/>
        <w:jc w:val="both"/>
      </w:pPr>
      <w:r>
        <w:rPr>
          <w:rFonts w:ascii="Times New Roman"/>
          <w:b w:val="false"/>
          <w:i w:val="false"/>
          <w:color w:val="000000"/>
          <w:sz w:val="28"/>
        </w:rPr>
        <w:t xml:space="preserve">
      5. Көрсетілетін төлем қызметтерін берушіні көрсетілетін төлем қызметтерін маңызды </w:t>
      </w:r>
    </w:p>
    <w:bookmarkEnd w:id="212"/>
    <w:p>
      <w:pPr>
        <w:spacing w:after="0"/>
        <w:ind w:left="0"/>
        <w:jc w:val="both"/>
      </w:pPr>
      <w:r>
        <w:rPr>
          <w:rFonts w:ascii="Times New Roman"/>
          <w:b w:val="false"/>
          <w:i w:val="false"/>
          <w:color w:val="000000"/>
          <w:sz w:val="28"/>
        </w:rPr>
        <w:t xml:space="preserve">
      берушілердің тізіліміне енгізу қажеттілігінің негіздемесі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Қоса берілген мәліметтердің тексерілгенін, дәйекті және толық болып табылатынын </w:t>
      </w:r>
    </w:p>
    <w:p>
      <w:pPr>
        <w:spacing w:after="0"/>
        <w:ind w:left="0"/>
        <w:jc w:val="both"/>
      </w:pP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Заңмен қорғалатын құпияны құрайтын, ақпарат жүйелерінде қамтылған мәліметтері </w:t>
      </w:r>
    </w:p>
    <w:p>
      <w:pPr>
        <w:spacing w:after="0"/>
        <w:ind w:left="0"/>
        <w:jc w:val="both"/>
      </w:pPr>
      <w:r>
        <w:rPr>
          <w:rFonts w:ascii="Times New Roman"/>
          <w:b w:val="false"/>
          <w:i w:val="false"/>
          <w:color w:val="000000"/>
          <w:sz w:val="28"/>
        </w:rPr>
        <w:t xml:space="preserve">
      пайдалануға келісемін. Көрсетілетін төлем қызметтерін берушінің бірінші басшысы не </w:t>
      </w:r>
    </w:p>
    <w:p>
      <w:pPr>
        <w:spacing w:after="0"/>
        <w:ind w:left="0"/>
        <w:jc w:val="both"/>
      </w:pPr>
      <w:r>
        <w:rPr>
          <w:rFonts w:ascii="Times New Roman"/>
          <w:b w:val="false"/>
          <w:i w:val="false"/>
          <w:color w:val="000000"/>
          <w:sz w:val="28"/>
        </w:rPr>
        <w:t xml:space="preserve">
      дара кәсіпкер немесе қол қоюға уәкілетті адам </w:t>
      </w:r>
    </w:p>
    <w:p>
      <w:pPr>
        <w:spacing w:after="0"/>
        <w:ind w:left="0"/>
        <w:jc w:val="both"/>
      </w:pPr>
      <w:r>
        <w:rPr>
          <w:rFonts w:ascii="Times New Roman"/>
          <w:b w:val="false"/>
          <w:i w:val="false"/>
          <w:color w:val="000000"/>
          <w:sz w:val="28"/>
        </w:rPr>
        <w:t xml:space="preserve">
      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