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f022" w14:textId="930f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Премьер-Министрінің орынбасары &amp;#8210;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22 ақпандағы № 5 бұйрығы. Қазақстан Республикасының Әділет министрлігінде 2024 жылғы 26 ақпанда № 34050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Премьер-Министрінің орынбасары ‒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xml:space="preserve">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активтерді қайтару жөніндегі шығыстарын қаржыландыру мақсатында түсімдерді есепке жатқызу және ақшаны жұмсау үшін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 атқару жөніндегі орталық уәкілетті органда ашылған қолма-қол ақшаны бақылау шоты;</w:t>
      </w:r>
    </w:p>
    <w:p>
      <w:pPr>
        <w:spacing w:after="0"/>
        <w:ind w:left="0"/>
        <w:jc w:val="both"/>
      </w:pPr>
      <w:r>
        <w:rPr>
          <w:rFonts w:ascii="Times New Roman"/>
          <w:b w:val="false"/>
          <w:i w:val="false"/>
          <w:color w:val="000000"/>
          <w:sz w:val="28"/>
        </w:rPr>
        <w:t>
      2)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3)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4)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5)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 сондай-ақ Арнаулы мемлекеттік қордың қаражаты;</w:t>
      </w:r>
    </w:p>
    <w:p>
      <w:pPr>
        <w:spacing w:after="0"/>
        <w:ind w:left="0"/>
        <w:jc w:val="both"/>
      </w:pPr>
      <w:r>
        <w:rPr>
          <w:rFonts w:ascii="Times New Roman"/>
          <w:b w:val="false"/>
          <w:i w:val="false"/>
          <w:color w:val="000000"/>
          <w:sz w:val="28"/>
        </w:rPr>
        <w:t>
      6)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7)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8)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9)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белгілі бір уақыт кезеңі ішінде бюджеттік бағдарламаның әкімшісі тікелей бюджет қаражаты есебінен іске асыратын және аяқталған сипатқа ие, білім беру саласындағы пилоттық ұлттық жобаны іске асыру жөніндегі дирекция белгілі бір уақыт кезеңі ішінде тікелей бюджет қаражаты есебінен іске асыратын және аяқталған сипатқа ие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10)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11) бюджеттік инвестициялық жобаларды мониторингтеу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12)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13)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14) бюджеттік инвестициялық жобаның жүзеге асырыла алатындығы – жоба нәтижелерінің көрсеткіштеріне қол жеткізу;</w:t>
      </w:r>
    </w:p>
    <w:p>
      <w:pPr>
        <w:spacing w:after="0"/>
        <w:ind w:left="0"/>
        <w:jc w:val="both"/>
      </w:pPr>
      <w:r>
        <w:rPr>
          <w:rFonts w:ascii="Times New Roman"/>
          <w:b w:val="false"/>
          <w:i w:val="false"/>
          <w:color w:val="000000"/>
          <w:sz w:val="28"/>
        </w:rPr>
        <w:t>
      15)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16)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17)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18)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19) бюджеттік кредит есебінен іске асырылатын іс-шаралардың өзін-өзі ақтауы – бюджеттік кредиттің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xml:space="preserve">
      20) кешенді ведомстводан тыс сараптама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w:t>
      </w:r>
    </w:p>
    <w:p>
      <w:pPr>
        <w:spacing w:after="0"/>
        <w:ind w:left="0"/>
        <w:jc w:val="both"/>
      </w:pPr>
      <w:r>
        <w:rPr>
          <w:rFonts w:ascii="Times New Roman"/>
          <w:b w:val="false"/>
          <w:i w:val="false"/>
          <w:color w:val="000000"/>
          <w:sz w:val="28"/>
        </w:rPr>
        <w:t>
      21) іс-шараларды бюджеттік кредиттеу арқылы іске асырудың экономикалық және әлеуметтік тиімділігі – бюджеттік кредиттеу арқылы іске асырылуы жоспарланатын жобадан әлеуметтік және экономикалық пайданың болуының есептемелермен расталған дәлелдемелерінің болуы;</w:t>
      </w:r>
    </w:p>
    <w:p>
      <w:pPr>
        <w:spacing w:after="0"/>
        <w:ind w:left="0"/>
        <w:jc w:val="both"/>
      </w:pPr>
      <w:r>
        <w:rPr>
          <w:rFonts w:ascii="Times New Roman"/>
          <w:b w:val="false"/>
          <w:i w:val="false"/>
          <w:color w:val="000000"/>
          <w:sz w:val="28"/>
        </w:rPr>
        <w:t>
      22) Гант диаграммасы – уақыт шегінде жобаның жоспары мен жұмыс графигінің дәйектілігі мен ұзақтығын графикалық көрсетуді бейнелеу үшін пайдаланылатын диаграмма;</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мониторингтеу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жөніндегі іс-шаралар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26)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27)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серіктестіктердің, мемлекеттік кәсіпорындардың даму жоспарлары;</w:t>
      </w:r>
    </w:p>
    <w:p>
      <w:pPr>
        <w:spacing w:after="0"/>
        <w:ind w:left="0"/>
        <w:jc w:val="both"/>
      </w:pPr>
      <w:r>
        <w:rPr>
          <w:rFonts w:ascii="Times New Roman"/>
          <w:b w:val="false"/>
          <w:i w:val="false"/>
          <w:color w:val="000000"/>
          <w:sz w:val="28"/>
        </w:rPr>
        <w:t>
      28)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32)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p>
      <w:pPr>
        <w:spacing w:after="0"/>
        <w:ind w:left="0"/>
        <w:jc w:val="both"/>
      </w:pPr>
      <w:r>
        <w:rPr>
          <w:rFonts w:ascii="Times New Roman"/>
          <w:b w:val="false"/>
          <w:i w:val="false"/>
          <w:color w:val="000000"/>
          <w:sz w:val="28"/>
        </w:rPr>
        <w:t>
      33)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34)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35)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36)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37)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концессияны жүзеге асыру жөніндегі іс-шаралардың жиынтығы;</w:t>
      </w:r>
    </w:p>
    <w:p>
      <w:pPr>
        <w:spacing w:after="0"/>
        <w:ind w:left="0"/>
        <w:jc w:val="both"/>
      </w:pPr>
      <w:r>
        <w:rPr>
          <w:rFonts w:ascii="Times New Roman"/>
          <w:b w:val="false"/>
          <w:i w:val="false"/>
          <w:color w:val="000000"/>
          <w:sz w:val="28"/>
        </w:rPr>
        <w:t>
      38)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39)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40)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41)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42)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43)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44)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45)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p>
      <w:pPr>
        <w:spacing w:after="0"/>
        <w:ind w:left="0"/>
        <w:jc w:val="both"/>
      </w:pPr>
      <w:r>
        <w:rPr>
          <w:rFonts w:ascii="Times New Roman"/>
          <w:b w:val="false"/>
          <w:i w:val="false"/>
          <w:color w:val="000000"/>
          <w:sz w:val="28"/>
        </w:rPr>
        <w:t>
      46)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47)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48) құрамдауыш – іс-шараның аяқталған сипатқа ие құрамдас бөлігі;</w:t>
      </w:r>
    </w:p>
    <w:p>
      <w:pPr>
        <w:spacing w:after="0"/>
        <w:ind w:left="0"/>
        <w:jc w:val="both"/>
      </w:pPr>
      <w:r>
        <w:rPr>
          <w:rFonts w:ascii="Times New Roman"/>
          <w:b w:val="false"/>
          <w:i w:val="false"/>
          <w:color w:val="000000"/>
          <w:sz w:val="28"/>
        </w:rPr>
        <w:t>
      49)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қызметтің нәтижесі;</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сәйкестігі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xml:space="preserve">
      59) техникалық-экономикалық параметрлер – ақпараттандыру объектілерін құруға және дамытуға бағытталған БИЖ-дің техникалық-экономикалық негіздемесінде не инвестициялық ұсынысында көзделген негізгі көрсеткіштер; </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ұсынылса, инвестициялық ұсыныстың салалық сараптама қорытындысын тиісті саланың орталық уәкілетті органы ұсынады, МИЖ-ді қандай да бір белгілі салаға жатқызу мүмкін болмаса, салалық қорытындыны ББӘ өзі ұсынады.</w:t>
      </w:r>
    </w:p>
    <w:bookmarkEnd w:id="4"/>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органның жауапкершілік аясын қозғаса, көрсетілген салалық орталық мемлекеттік органдар МИЖ-дің тиісті салалық сараптамаларының қорытындыларын қосымша ұсынады.</w:t>
      </w:r>
    </w:p>
    <w:p>
      <w:pPr>
        <w:spacing w:after="0"/>
        <w:ind w:left="0"/>
        <w:jc w:val="both"/>
      </w:pPr>
      <w:r>
        <w:rPr>
          <w:rFonts w:ascii="Times New Roman"/>
          <w:b w:val="false"/>
          <w:i w:val="false"/>
          <w:color w:val="000000"/>
          <w:sz w:val="28"/>
        </w:rPr>
        <w:t xml:space="preserve">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қолын қойғызып, МИЖ-дің іске асырылуының жетекшілік ететін салаға ықпалын бағалау және саланың басымдықтарына сәйкестігі бөлігінде ғана ұсынады. </w:t>
      </w:r>
    </w:p>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ұсынылса,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белгіленген әлеуметтік және экономикалық жобалардың өлшемшарттарына сәйкестігін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МИЖ-дің инвестициялық ұсыныстарын қалыптастырады және оны мемлекеттік жоспарлаудың ақпараттық жүйесі арқылы (бұдан әрі – МЖАЖ) мемлекеттік жоспарлау жөніндегі орталық немесе жергілікті уәкілетті органға ұсынады.</w:t>
      </w:r>
    </w:p>
    <w:bookmarkEnd w:id="5"/>
    <w:bookmarkStart w:name="z10" w:id="6"/>
    <w:p>
      <w:pPr>
        <w:spacing w:after="0"/>
        <w:ind w:left="0"/>
        <w:jc w:val="both"/>
      </w:pPr>
      <w:r>
        <w:rPr>
          <w:rFonts w:ascii="Times New Roman"/>
          <w:b w:val="false"/>
          <w:i w:val="false"/>
          <w:color w:val="000000"/>
          <w:sz w:val="28"/>
        </w:rPr>
        <w:t>
      16. Мемлекеттік жоспарлау жөніндегі орталық немесе жергілікті уәкілетті органға экономикалық қорытынды дайындау үшін МИЖ-дің инвестициялық ұсынысын жіберген кезде ұсынылатын құжаттардың толықтығын тексеру автоматты түрде МЖАЖ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"22. МИЖ бойынша инвестициялық ұсынысқа экономикалық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жөніндегі орталық немесе жергілікті уәкілетті орган дайындайды және оны МЖАЖ арқылы ББӘ-ге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6-2) тармақшасына сәйкес сәулет, қала құрылысы және құрылыс істері жөніндегі уәкілетті орган бекітетін кұрылыстағы баға белгілеу мен сметалық нормалар бойынша нормативтік құжатқа сәйкес).";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9"/>
    <w:p>
      <w:pPr>
        <w:spacing w:after="0"/>
        <w:ind w:left="0"/>
        <w:jc w:val="both"/>
      </w:pPr>
      <w:r>
        <w:rPr>
          <w:rFonts w:ascii="Times New Roman"/>
          <w:b w:val="false"/>
          <w:i w:val="false"/>
          <w:color w:val="000000"/>
          <w:sz w:val="28"/>
        </w:rPr>
        <w:t>
      1)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 қорытындысы;</w:t>
      </w:r>
    </w:p>
    <w:p>
      <w:pPr>
        <w:spacing w:after="0"/>
        <w:ind w:left="0"/>
        <w:jc w:val="both"/>
      </w:pPr>
      <w:r>
        <w:rPr>
          <w:rFonts w:ascii="Times New Roman"/>
          <w:b w:val="false"/>
          <w:i w:val="false"/>
          <w:color w:val="000000"/>
          <w:sz w:val="28"/>
        </w:rPr>
        <w:t>
      3) бірінші басшы не оны алмастыратын адам не мемлекеттік орган – ББӘ-нің бірінші басшысы әрбір БИЖ бойынша жеке уәкілеттік берген адам қол қойған ресми хат нысанында ұсынылатын және техникалық шешімдерді өзгертудің болжанатын параметрлерінің және қосымша шығыстарды көздеудің негізділігі мен анықтығын растайтын жобаның ерекшелігіне байланысты тиісті уәкілетті мемлекеттік органның қосымша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қажет болатын түзетілген БИЖ ТЭН-іне сараптамалардың қорытындылары мен талап етілетін құжаттар;</w:t>
      </w:r>
    </w:p>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ТЭН-і бойынша сараптамалардың қорытындылары мен құжаттар;</w:t>
      </w:r>
    </w:p>
    <w:p>
      <w:pPr>
        <w:spacing w:after="0"/>
        <w:ind w:left="0"/>
        <w:jc w:val="both"/>
      </w:pPr>
      <w:r>
        <w:rPr>
          <w:rFonts w:ascii="Times New Roman"/>
          <w:b w:val="false"/>
          <w:i w:val="false"/>
          <w:color w:val="000000"/>
          <w:sz w:val="28"/>
        </w:rPr>
        <w:t>
      7) бюджет комиссиясының БИЖ ТЭН-ін түзету орындылығы туралы тиісті ұсынысының көшірмесі;</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9) егер БИЖ шет мемлекеттердің аумағында іске асырылса,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әрі оның қазақ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10"/>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115-1-тармақтар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"114. БИЖ ТЭН-ін түзету не ТЭН-ді түзетуді талап ететін БИЖ-дің сметалық құнын ұлғайту мәселелерін шығару екі кезеңде жүзеге асырылады.</w:t>
      </w:r>
    </w:p>
    <w:bookmarkEnd w:id="11"/>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БИЖ ТЭН-ін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болса) орындылығын айқындау жөніндегі шешімі. Егер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жағдайда БИЖ ТЭН-ін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БИЖ-дің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7)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бюджет қаражаты есебінен сметалық құнын ұлғайтуды қаржыландыру болжанатын жергілікті БИЖ бойынша жергілікті атқарушы орган қорытынды дайындайды және жергілікті БИЖ ТЭН-ін түзету мәселесін РБК қарауына шығару мақсатында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 </w:t>
      </w:r>
    </w:p>
    <w:p>
      <w:pPr>
        <w:spacing w:after="0"/>
        <w:ind w:left="0"/>
        <w:jc w:val="both"/>
      </w:pPr>
      <w:r>
        <w:rPr>
          <w:rFonts w:ascii="Times New Roman"/>
          <w:b w:val="false"/>
          <w:i w:val="false"/>
          <w:color w:val="000000"/>
          <w:sz w:val="28"/>
        </w:rPr>
        <w:t>
      ББӘ тиісті бюджет комиссиясының оң шешімін алған кезде БИЖ ТЭН-іне тиісті түзетулер енгізеді.</w:t>
      </w:r>
    </w:p>
    <w:p>
      <w:pPr>
        <w:spacing w:after="0"/>
        <w:ind w:left="0"/>
        <w:jc w:val="both"/>
      </w:pPr>
      <w:r>
        <w:rPr>
          <w:rFonts w:ascii="Times New Roman"/>
          <w:b w:val="false"/>
          <w:i w:val="false"/>
          <w:color w:val="000000"/>
          <w:sz w:val="28"/>
        </w:rPr>
        <w:t>
      Екінші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түзетілген ТЭН бойынша БИЖ-ді қаржыландырудың орындылығын айқындау жөніндегі шешімі. </w:t>
      </w:r>
    </w:p>
    <w:p>
      <w:pPr>
        <w:spacing w:after="0"/>
        <w:ind w:left="0"/>
        <w:jc w:val="both"/>
      </w:pPr>
      <w:r>
        <w:rPr>
          <w:rFonts w:ascii="Times New Roman"/>
          <w:b w:val="false"/>
          <w:i w:val="false"/>
          <w:color w:val="000000"/>
          <w:sz w:val="28"/>
        </w:rPr>
        <w:t xml:space="preserve">
      Екінші кезеңде түзетілген БИЖ ТЭН-ін қарауды осы Қағидалардың 3-тарауының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мемлекеттік жоспарлау жөніндегі орталық немесе жергілікті уәкілетті орган жүзеге асырады.</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 </w:t>
      </w:r>
    </w:p>
    <w:p>
      <w:pPr>
        <w:spacing w:after="0"/>
        <w:ind w:left="0"/>
        <w:jc w:val="both"/>
      </w:pPr>
      <w:r>
        <w:rPr>
          <w:rFonts w:ascii="Times New Roman"/>
          <w:b w:val="false"/>
          <w:i w:val="false"/>
          <w:color w:val="000000"/>
          <w:sz w:val="28"/>
        </w:rPr>
        <w:t>
      1) БИЖ-дің ерекшелігіне байланысты талап етілетін түзетілген БИЖ ТЭН-іне сараптамалардың қорытындылары;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көрсетілген жағдайларды қоспағанда, түзетілген БИЖ ТЭН-іне экономикалық сараптаманың оң қорытындысы және экономикалық қорытынды;</w:t>
      </w:r>
    </w:p>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сметалық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БИЖ-дің түзетілген ТЭН-і бойынша қаржыландырудың орындылығын РБК қарайды;</w:t>
      </w:r>
    </w:p>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21" w:id="12"/>
    <w:p>
      <w:pPr>
        <w:spacing w:after="0"/>
        <w:ind w:left="0"/>
        <w:jc w:val="both"/>
      </w:pPr>
      <w:r>
        <w:rPr>
          <w:rFonts w:ascii="Times New Roman"/>
          <w:b w:val="false"/>
          <w:i w:val="false"/>
          <w:color w:val="000000"/>
          <w:sz w:val="28"/>
        </w:rPr>
        <w:t>
      115. ТЭН әзірлеуді немесе түзетуді талап етпейтін БИЖ құнын өзгерту мәселелерін шығару екі кезеңмен жүзеге асырылады.</w:t>
      </w:r>
    </w:p>
    <w:bookmarkEnd w:id="12"/>
    <w:p>
      <w:pPr>
        <w:spacing w:after="0"/>
        <w:ind w:left="0"/>
        <w:jc w:val="both"/>
      </w:pPr>
      <w:r>
        <w:rPr>
          <w:rFonts w:ascii="Times New Roman"/>
          <w:b w:val="false"/>
          <w:i w:val="false"/>
          <w:color w:val="000000"/>
          <w:sz w:val="28"/>
        </w:rPr>
        <w:t xml:space="preserve">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ақпараттандыру объектілерін құруға және дамытуға бағытталған БИЖ бойынша ЖСҚ-ны түзетудің не инвестициялық ұсыныстың орындылығын айқындау жөніндегі тиісті бюджет комиссиясының шешімі. </w:t>
      </w:r>
    </w:p>
    <w:p>
      <w:pPr>
        <w:spacing w:after="0"/>
        <w:ind w:left="0"/>
        <w:jc w:val="both"/>
      </w:pPr>
      <w:r>
        <w:rPr>
          <w:rFonts w:ascii="Times New Roman"/>
          <w:b w:val="false"/>
          <w:i w:val="false"/>
          <w:color w:val="000000"/>
          <w:sz w:val="28"/>
        </w:rPr>
        <w:t>
      Екінші кезең – ақпараттандыру объектілерін құруға және дамытуға бағытталған БИЖ бойынша ТЭН әзірлеуді немесе түзетуді талап етпейтін түзетілген БИЖ ЖСҚ не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байланысты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бөлінген бюджет қаражаты толық игерілген кезде де қол жеткізбеудің себептері көрсетіле отырып, ақпараттандыру объектілерін құруға және дамытуға бағытталған БИЖ бойынша бекітілген БИЖ-де не инвестициялық ұсыныста аталған көрсеткіштерге қол жеткізу не жеткізбеу туралы ақпарат;</w:t>
      </w:r>
    </w:p>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ақпараттандыру объектілерін құруға және дамытуға бағытталған ЖСҚ-ның бастапқы құнына кешенді ведомстводан тыс сараптама қорытындысы не БИЖ бойынша ақпараттандыру және ақпараттық қауіпсіздік саласындағы уәкілетті органдардың қорытындылары;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p>
      <w:pPr>
        <w:spacing w:after="0"/>
        <w:ind w:left="0"/>
        <w:jc w:val="both"/>
      </w:pPr>
      <w:r>
        <w:rPr>
          <w:rFonts w:ascii="Times New Roman"/>
          <w:b w:val="false"/>
          <w:i w:val="false"/>
          <w:color w:val="000000"/>
          <w:sz w:val="28"/>
        </w:rPr>
        <w:t xml:space="preserve">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9) бұрын бекітілген БИЖ ЖСҚ-ның жобалық шешімдеріне енгізу болжанатын өзгерістердің орындылығы туралы кешенді ведомстводан тыс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Бірінші кезеңнің қорытындысы бойынша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жергілікті БИЖ бойынша жергілікті атқарушы орган қорытынды дайындайды және БИЖ-ді республикалық бюджет комиссиясының қарауына шығару мақсатында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ақпараттандыру объектілерін құруға және дамытуға бағытталған БИЖ бойынша ЖСҚ-ға не инвестициялық ұсынысқа тиісті түзетулер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ақпараттандыру объектілерін құруға және дамытуға бағытталған БИЖ бойынша түзетілген ЖСҚ не инвестициялық ұсыныс енгізеді, сондай-ақ БИЖ-дің ерекшелігіне байланысты:</w:t>
      </w:r>
    </w:p>
    <w:p>
      <w:pPr>
        <w:spacing w:after="0"/>
        <w:ind w:left="0"/>
        <w:jc w:val="both"/>
      </w:pPr>
      <w:r>
        <w:rPr>
          <w:rFonts w:ascii="Times New Roman"/>
          <w:b w:val="false"/>
          <w:i w:val="false"/>
          <w:color w:val="000000"/>
          <w:sz w:val="28"/>
        </w:rPr>
        <w:t xml:space="preserve">
      ЖСҚ-ның кешенді ведомстводан тыс сараптама қорытындысын; </w:t>
      </w:r>
    </w:p>
    <w:p>
      <w:pPr>
        <w:spacing w:after="0"/>
        <w:ind w:left="0"/>
        <w:jc w:val="both"/>
      </w:pPr>
      <w:r>
        <w:rPr>
          <w:rFonts w:ascii="Times New Roman"/>
          <w:b w:val="false"/>
          <w:i w:val="false"/>
          <w:color w:val="000000"/>
          <w:sz w:val="28"/>
        </w:rPr>
        <w:t>
      салалық уәкілетті мемлекеттік органның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байланысты тиісті бюджет комиссиясының қарауына осы тармақтың 1) – 8) тармақшаларында көрсетілген ББӘ ұсынған құжаттардың негізінде ақпараттандыру объектілерін құруға және дамытуға бағытталған БИЖ бойынша түзетілген ЖСҚ не инвестициялық ұсыныс бойынша БИЖ құнының ұлғаюын, сондай-ақ түзетілген БИЖ ЖСҚ-сына кешенді ведомстводан тыс сараптама қорытындысын,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салаларындағы қорытындыны, ақпараттандыру объектілерін құруға және дамытуға бағытталған БИЖ бойынша түзетілген БИЖ ЖСҚ не инвестициялық ұсыныс енгізеді.</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xml:space="preserve">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 </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Start w:name="z22" w:id="13"/>
    <w:p>
      <w:pPr>
        <w:spacing w:after="0"/>
        <w:ind w:left="0"/>
        <w:jc w:val="both"/>
      </w:pPr>
      <w:r>
        <w:rPr>
          <w:rFonts w:ascii="Times New Roman"/>
          <w:b w:val="false"/>
          <w:i w:val="false"/>
          <w:color w:val="000000"/>
          <w:sz w:val="28"/>
        </w:rPr>
        <w:t xml:space="preserve">
      115-1.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115-тармақтарының</w:t>
      </w:r>
      <w:r>
        <w:rPr>
          <w:rFonts w:ascii="Times New Roman"/>
          <w:b w:val="false"/>
          <w:i w:val="false"/>
          <w:color w:val="000000"/>
          <w:sz w:val="28"/>
        </w:rPr>
        <w:t xml:space="preserve"> ережелері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БИЖ-ге қолданылмайды.</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 бойынша ББӘ бюджеттік жоспарлау жөніндегі орталық уәкілетті органға:</w:t>
      </w:r>
    </w:p>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p>
      <w:pPr>
        <w:spacing w:after="0"/>
        <w:ind w:left="0"/>
        <w:jc w:val="both"/>
      </w:pPr>
      <w:r>
        <w:rPr>
          <w:rFonts w:ascii="Times New Roman"/>
          <w:b w:val="false"/>
          <w:i w:val="false"/>
          <w:color w:val="000000"/>
          <w:sz w:val="28"/>
        </w:rPr>
        <w:t>
      болжанатын қосымша бюджет шығыстарының негіздемесі;</w:t>
      </w:r>
    </w:p>
    <w:p>
      <w:pPr>
        <w:spacing w:after="0"/>
        <w:ind w:left="0"/>
        <w:jc w:val="both"/>
      </w:pPr>
      <w:r>
        <w:rPr>
          <w:rFonts w:ascii="Times New Roman"/>
          <w:b w:val="false"/>
          <w:i w:val="false"/>
          <w:color w:val="000000"/>
          <w:sz w:val="28"/>
        </w:rPr>
        <w:t xml:space="preserve">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әкеп соғатын себептерді егжей-тегжейлі көрсету;</w:t>
      </w:r>
    </w:p>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p>
      <w:pPr>
        <w:spacing w:after="0"/>
        <w:ind w:left="0"/>
        <w:jc w:val="both"/>
      </w:pPr>
      <w:r>
        <w:rPr>
          <w:rFonts w:ascii="Times New Roman"/>
          <w:b w:val="false"/>
          <w:i w:val="false"/>
          <w:color w:val="000000"/>
          <w:sz w:val="28"/>
        </w:rPr>
        <w:t xml:space="preserve">
      4) бірінші басшы қол қойған, мөрмен расталған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салыстырма кестені;</w:t>
      </w:r>
    </w:p>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есептемелерді қоса бере отырып);</w:t>
      </w:r>
    </w:p>
    <w:p>
      <w:pPr>
        <w:spacing w:after="0"/>
        <w:ind w:left="0"/>
        <w:jc w:val="both"/>
      </w:pPr>
      <w:r>
        <w:rPr>
          <w:rFonts w:ascii="Times New Roman"/>
          <w:b w:val="false"/>
          <w:i w:val="false"/>
          <w:color w:val="000000"/>
          <w:sz w:val="28"/>
        </w:rPr>
        <w:t>
      6) бірінші басшы қол қойған сертификаттар тізілімін;</w:t>
      </w:r>
    </w:p>
    <w:p>
      <w:pPr>
        <w:spacing w:after="0"/>
        <w:ind w:left="0"/>
        <w:jc w:val="both"/>
      </w:pPr>
      <w:r>
        <w:rPr>
          <w:rFonts w:ascii="Times New Roman"/>
          <w:b w:val="false"/>
          <w:i w:val="false"/>
          <w:color w:val="000000"/>
          <w:sz w:val="28"/>
        </w:rPr>
        <w:t xml:space="preserve">
      7) жобаның қымбаттауы бойынша шығыстар сметаларын және тауарлар мен көрсетілетін қызметтердің құны қымбаттаған жағдайда бағалар бойынша статистикалық деректерді; </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"144. ББӘ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14"/>
    <w:p>
      <w:pPr>
        <w:spacing w:after="0"/>
        <w:ind w:left="0"/>
        <w:jc w:val="both"/>
      </w:pPr>
      <w:r>
        <w:rPr>
          <w:rFonts w:ascii="Times New Roman"/>
          <w:b w:val="false"/>
          <w:i w:val="false"/>
          <w:color w:val="000000"/>
          <w:sz w:val="28"/>
        </w:rPr>
        <w:t xml:space="preserve">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"Самұрық-Қазына" ұлттық әл-ауқат қоры" акционерлік қоғамының (бұдан әрі – Қор) еншілес және тәуелді ұйымдары әзірлеген ҚЭН мен ТЭН-ді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"151. Инвестициялар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15"/>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Инвестициялар ҚЭН-ін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ҚЭН-ін түзету жөніндегі инвестициялық ұсынысына оң экономикалық қорытындының негізінде Инвестициялар ҚЭН-ін түзетудің орындылығын айқындау жөніндегі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Инвестициялар ҚЭН-ін түзету жөніндегі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өтеді.</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 ТЭН-ін түзету мәселесін РБК-ның қарауына шығару мақсатында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 ҚЭН-ін түзету жөніндегі инвестициялық ұсыныстар сметалық құнының ұлғаюы тұрғысынан қаралмайды.</w:t>
      </w:r>
    </w:p>
    <w:p>
      <w:pPr>
        <w:spacing w:after="0"/>
        <w:ind w:left="0"/>
        <w:jc w:val="both"/>
      </w:pPr>
      <w:r>
        <w:rPr>
          <w:rFonts w:ascii="Times New Roman"/>
          <w:b w:val="false"/>
          <w:i w:val="false"/>
          <w:color w:val="000000"/>
          <w:sz w:val="28"/>
        </w:rPr>
        <w:t xml:space="preserve">
      Инвестициялар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мемлекеттік орган – ББӘ-нің бірінші басшысы не оны алмастыратын адам не мемлекеттік орган – ББӘ-нің бірінші басшысы әрбір Инвестиция бойынша жеке уәкілеттік берген адам қол қойған мынадай құжаттарды ұсынады: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ҚЭН-ді түзету жөніндегі инвестициялық ұсынысқа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инвестицияның бекітілген ҚЭН-інде аталған көрсеткіштерге қол жеткізу не қол жеткізбеу, оның ішінде қол жеткізбеу себептерін көрсете отырып, бөлінген бюджет қаражатын толық игеру кезінде ақпарат қамтылған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 енгізеді.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ұсынылатын мынадай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қол жеткiзбеу себептерін көрсете отырып, бөлінген бюджет қаражаты толық игерілген кезде де бекітілген ҚЭН-де аталған көрсеткіштерге қол жеткізу не қол жеткізбеу туралы ақпарат;</w:t>
      </w:r>
    </w:p>
    <w:p>
      <w:pPr>
        <w:spacing w:after="0"/>
        <w:ind w:left="0"/>
        <w:jc w:val="both"/>
      </w:pPr>
      <w:r>
        <w:rPr>
          <w:rFonts w:ascii="Times New Roman"/>
          <w:b w:val="false"/>
          <w:i w:val="false"/>
          <w:color w:val="000000"/>
          <w:sz w:val="28"/>
        </w:rPr>
        <w:t>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мынадай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болжамды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жағдайларды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182-31-тармақ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МЖАЖ арқылы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182-52</w:t>
      </w:r>
      <w:r>
        <w:rPr>
          <w:rFonts w:ascii="Times New Roman"/>
          <w:b w:val="false"/>
          <w:i w:val="false"/>
          <w:color w:val="000000"/>
          <w:sz w:val="28"/>
        </w:rPr>
        <w:t xml:space="preserve">, </w:t>
      </w:r>
      <w:r>
        <w:rPr>
          <w:rFonts w:ascii="Times New Roman"/>
          <w:b w:val="false"/>
          <w:i w:val="false"/>
          <w:color w:val="000000"/>
          <w:sz w:val="28"/>
        </w:rPr>
        <w:t>182-53-тармақтар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"182-52. ТЭН-ді не бюджеттік кредиттеудің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7"/>
    <w:p>
      <w:pPr>
        <w:spacing w:after="0"/>
        <w:ind w:left="0"/>
        <w:jc w:val="both"/>
      </w:pPr>
      <w:r>
        <w:rPr>
          <w:rFonts w:ascii="Times New Roman"/>
          <w:b w:val="false"/>
          <w:i w:val="false"/>
          <w:color w:val="000000"/>
          <w:sz w:val="28"/>
        </w:rPr>
        <w:t>
      1)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ТЭН-де не бюджеттік кредиттеудің бекітілген ҚЭН-інде аталған көрсеткіштерге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xml:space="preserve">
      ББӘ тиісті бюджет комиссиясының оң шешімін алған кезде ТЭН-ге не бюджеттік кредиттеудің ҚЭН-іне тиісті түзетулер енгізеді. </w:t>
      </w:r>
    </w:p>
    <w:bookmarkStart w:name="z31" w:id="18"/>
    <w:p>
      <w:pPr>
        <w:spacing w:after="0"/>
        <w:ind w:left="0"/>
        <w:jc w:val="both"/>
      </w:pPr>
      <w:r>
        <w:rPr>
          <w:rFonts w:ascii="Times New Roman"/>
          <w:b w:val="false"/>
          <w:i w:val="false"/>
          <w:color w:val="000000"/>
          <w:sz w:val="28"/>
        </w:rPr>
        <w:t>
      182-53. Екінші кезең бойынша:</w:t>
      </w:r>
    </w:p>
    <w:bookmarkEnd w:id="18"/>
    <w:p>
      <w:pPr>
        <w:spacing w:after="0"/>
        <w:ind w:left="0"/>
        <w:jc w:val="both"/>
      </w:pPr>
      <w:r>
        <w:rPr>
          <w:rFonts w:ascii="Times New Roman"/>
          <w:b w:val="false"/>
          <w:i w:val="false"/>
          <w:color w:val="000000"/>
          <w:sz w:val="28"/>
        </w:rPr>
        <w:t>
      1) ББӘ-нің мемлекеттік жоспарлау жөніндегі орталық немесе жергiлiктi уәкiлеттi органға түзетiлген ТЭН-ді не бюджеттік кредиттеудің ҚЭН-ін ұсынуы;</w:t>
      </w:r>
    </w:p>
    <w:p>
      <w:pPr>
        <w:spacing w:after="0"/>
        <w:ind w:left="0"/>
        <w:jc w:val="both"/>
      </w:pPr>
      <w:r>
        <w:rPr>
          <w:rFonts w:ascii="Times New Roman"/>
          <w:b w:val="false"/>
          <w:i w:val="false"/>
          <w:color w:val="000000"/>
          <w:sz w:val="28"/>
        </w:rPr>
        <w:t>
      2) тиісті бюджет комиссиясының түзетiлген ТЭН-ді не бюджеттік кредиттеудің ҚЭН-ін қаржыландыру туралы шешімі.</w:t>
      </w:r>
    </w:p>
    <w:p>
      <w:pPr>
        <w:spacing w:after="0"/>
        <w:ind w:left="0"/>
        <w:jc w:val="both"/>
      </w:pPr>
      <w:r>
        <w:rPr>
          <w:rFonts w:ascii="Times New Roman"/>
          <w:b w:val="false"/>
          <w:i w:val="false"/>
          <w:color w:val="000000"/>
          <w:sz w:val="28"/>
        </w:rPr>
        <w:t xml:space="preserve">
      Екінші кезеңде ББӘ түзетілген ТЭН-ді не бюджеттік кредиттеудің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ҚЭН-і бойынша қаржыландырудың орындылығы мәселесін ұсынылатын мынадай құжаттар негізінде тиісті бюджет комиссияларының қарауына шығарады:</w:t>
      </w:r>
    </w:p>
    <w:p>
      <w:pPr>
        <w:spacing w:after="0"/>
        <w:ind w:left="0"/>
        <w:jc w:val="both"/>
      </w:pPr>
      <w:r>
        <w:rPr>
          <w:rFonts w:ascii="Times New Roman"/>
          <w:b w:val="false"/>
          <w:i w:val="false"/>
          <w:color w:val="000000"/>
          <w:sz w:val="28"/>
        </w:rPr>
        <w:t>
      1) өзгеруі болжанатын техникалық шешімдер және қосымша шығыстар көрсетілген, мемлекеттік орган – ББӘ-нің бірінші басшысының не оны алмастыратын адамның не мемлекеттік орган – ББӘ-нің бірінші басшысы уәкілеттік берген адамның қолы қойылған өтінім-хаттар;</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 қорытындылары;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жөніндегі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түзетілген ТЭН не бюджеттік кредиттеудің ҚЭН-і;</w:t>
      </w:r>
    </w:p>
    <w:p>
      <w:pPr>
        <w:spacing w:after="0"/>
        <w:ind w:left="0"/>
        <w:jc w:val="both"/>
      </w:pPr>
      <w:r>
        <w:rPr>
          <w:rFonts w:ascii="Times New Roman"/>
          <w:b w:val="false"/>
          <w:i w:val="false"/>
          <w:color w:val="000000"/>
          <w:sz w:val="28"/>
        </w:rPr>
        <w:t>
      6) түзетілген ТЭН-ге не бюджеттік кредиттеудің ҚЭН-іне оң экономикалық қорытынды;</w:t>
      </w:r>
    </w:p>
    <w:p>
      <w:pPr>
        <w:spacing w:after="0"/>
        <w:ind w:left="0"/>
        <w:jc w:val="both"/>
      </w:pPr>
      <w:r>
        <w:rPr>
          <w:rFonts w:ascii="Times New Roman"/>
          <w:b w:val="false"/>
          <w:i w:val="false"/>
          <w:color w:val="000000"/>
          <w:sz w:val="28"/>
        </w:rPr>
        <w:t>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8) бекітілген ТЭН-де немесе бюджеттік кредиттеудің ҚЭН-інде аталған көрсеткіштерге қол жеткізу не қол жеткізбеу туралы ақпаратты қамтитын түсіндірме жазба.";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xml:space="preserve">
      "183. Республикалық бюджеттік бағдарламалар әкімшілері және жергілікті бюджеттік бағдарламалар әкімшілері тиісінше мемлекеттік жоспарлау жөніндегі орталық немесе жергілікті уәкілетті органға тоқсан сайын есепті тоқсаннан кейінгі айдың 10 (он) күніне дейін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электрондық тасығышта мынадай ақпаратты көрсете отырып, іріктелген инвестициялық ұсыныстардың тізбесін ұсынады:</w:t>
      </w:r>
    </w:p>
    <w:bookmarkEnd w:id="19"/>
    <w:p>
      <w:pPr>
        <w:spacing w:after="0"/>
        <w:ind w:left="0"/>
        <w:jc w:val="both"/>
      </w:pPr>
      <w:r>
        <w:rPr>
          <w:rFonts w:ascii="Times New Roman"/>
          <w:b w:val="false"/>
          <w:i w:val="false"/>
          <w:color w:val="000000"/>
          <w:sz w:val="28"/>
        </w:rPr>
        <w:t>
      1) БИЖ-дің атауы;</w:t>
      </w:r>
    </w:p>
    <w:p>
      <w:pPr>
        <w:spacing w:after="0"/>
        <w:ind w:left="0"/>
        <w:jc w:val="both"/>
      </w:pPr>
      <w:r>
        <w:rPr>
          <w:rFonts w:ascii="Times New Roman"/>
          <w:b w:val="false"/>
          <w:i w:val="false"/>
          <w:color w:val="000000"/>
          <w:sz w:val="28"/>
        </w:rPr>
        <w:t>
      2) инвестициялық ұсынысты енгізген ББӘ-нің атауы;</w:t>
      </w:r>
    </w:p>
    <w:p>
      <w:pPr>
        <w:spacing w:after="0"/>
        <w:ind w:left="0"/>
        <w:jc w:val="both"/>
      </w:pPr>
      <w:r>
        <w:rPr>
          <w:rFonts w:ascii="Times New Roman"/>
          <w:b w:val="false"/>
          <w:i w:val="false"/>
          <w:color w:val="000000"/>
          <w:sz w:val="28"/>
        </w:rPr>
        <w:t>
      3) БИЖ ТЭН-ін әзірлеуге немесе түзетуге, сондай-ақ оған қажетті сараптамалар жүргізуге қажетті (бөлінген) ақша қаражатының мөлшері;</w:t>
      </w:r>
    </w:p>
    <w:p>
      <w:pPr>
        <w:spacing w:after="0"/>
        <w:ind w:left="0"/>
        <w:jc w:val="both"/>
      </w:pPr>
      <w:r>
        <w:rPr>
          <w:rFonts w:ascii="Times New Roman"/>
          <w:b w:val="false"/>
          <w:i w:val="false"/>
          <w:color w:val="000000"/>
          <w:sz w:val="28"/>
        </w:rPr>
        <w:t>
      4) БИЖ ТЭН-ін әзірлеу немесе түзету, сондай-ақ оған қажетті сараптамалар жүргізу кезінде игерілген ақша қаражатының мөлшері;</w:t>
      </w:r>
    </w:p>
    <w:p>
      <w:pPr>
        <w:spacing w:after="0"/>
        <w:ind w:left="0"/>
        <w:jc w:val="both"/>
      </w:pPr>
      <w:r>
        <w:rPr>
          <w:rFonts w:ascii="Times New Roman"/>
          <w:b w:val="false"/>
          <w:i w:val="false"/>
          <w:color w:val="000000"/>
          <w:sz w:val="28"/>
        </w:rPr>
        <w:t>
      5) БИЖ ТЭН-ін әзірлеу немесе түзету, сондай-ақ оған қажетті сараптамалар жүргізу мерзімдері;</w:t>
      </w:r>
    </w:p>
    <w:p>
      <w:pPr>
        <w:spacing w:after="0"/>
        <w:ind w:left="0"/>
        <w:jc w:val="both"/>
      </w:pPr>
      <w:r>
        <w:rPr>
          <w:rFonts w:ascii="Times New Roman"/>
          <w:b w:val="false"/>
          <w:i w:val="false"/>
          <w:color w:val="000000"/>
          <w:sz w:val="28"/>
        </w:rPr>
        <w:t>
      6) БИЖ ТЭН-ін әзірлеу немесе түзету, сондай-ақ оған қажетті сараптамалар жүргізу барысы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"191. Республикалық бюджеттік бағдарламалар әкімшілері мен жергілікті бюджеттік бағдарламалар әкімшілері қажетті ақпаратты тоқсан сайын есепті тоқсаннан кейінгі айдың 10 (он) күніне дейін қазақ және орыс тілдерінде электрондық тасығышта дайындайды және ол мыналарды қамтиды:</w:t>
      </w:r>
    </w:p>
    <w:bookmarkEnd w:id="20"/>
    <w:p>
      <w:pPr>
        <w:spacing w:after="0"/>
        <w:ind w:left="0"/>
        <w:jc w:val="both"/>
      </w:pPr>
      <w:r>
        <w:rPr>
          <w:rFonts w:ascii="Times New Roman"/>
          <w:b w:val="false"/>
          <w:i w:val="false"/>
          <w:color w:val="000000"/>
          <w:sz w:val="28"/>
        </w:rPr>
        <w:t xml:space="preserve">
      1) график-жоспар; </w:t>
      </w:r>
    </w:p>
    <w:p>
      <w:pPr>
        <w:spacing w:after="0"/>
        <w:ind w:left="0"/>
        <w:jc w:val="both"/>
      </w:pPr>
      <w:r>
        <w:rPr>
          <w:rFonts w:ascii="Times New Roman"/>
          <w:b w:val="false"/>
          <w:i w:val="false"/>
          <w:color w:val="000000"/>
          <w:sz w:val="28"/>
        </w:rPr>
        <w:t>
      2) мониторинг бойынша есеп пен мониторинг бойынша жиынтық анықтама;</w:t>
      </w:r>
    </w:p>
    <w:p>
      <w:pPr>
        <w:spacing w:after="0"/>
        <w:ind w:left="0"/>
        <w:jc w:val="both"/>
      </w:pPr>
      <w:r>
        <w:rPr>
          <w:rFonts w:ascii="Times New Roman"/>
          <w:b w:val="false"/>
          <w:i w:val="false"/>
          <w:color w:val="000000"/>
          <w:sz w:val="28"/>
        </w:rPr>
        <w:t>
      3) ішкі бақылау қызметі анықтаған бұзушылықтарды жою фактілері бойынша қолданылған шаралар туралы ақпарат;</w:t>
      </w:r>
    </w:p>
    <w:p>
      <w:pPr>
        <w:spacing w:after="0"/>
        <w:ind w:left="0"/>
        <w:jc w:val="both"/>
      </w:pPr>
      <w:r>
        <w:rPr>
          <w:rFonts w:ascii="Times New Roman"/>
          <w:b w:val="false"/>
          <w:i w:val="false"/>
          <w:color w:val="000000"/>
          <w:sz w:val="28"/>
        </w:rPr>
        <w:t>
      4) БИЖ-ді іске асырудан экономикалық және әлеуметтік қайтарымның ұзақ мерзімді көрсеткіштеріне қол жеткізудің ағымдағы жай-күйі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ТЭН әзірлеуді талап етпейтін жобаның паспорты;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Гант диаграммасын құруға арналған ақпарат.".</w:t>
      </w:r>
    </w:p>
    <w:bookmarkStart w:name="z36" w:id="21"/>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Әдiлет министрлiгiнде мемлекеттiк тiркеуді және оны Қазақстан Республикасы Ұлттық экономика министрлігінің интернет-ресурсында орналастыруды қамтамасыз етсін.</w:t>
      </w:r>
    </w:p>
    <w:bookmarkEnd w:id="21"/>
    <w:bookmarkStart w:name="z37" w:id="2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22"/>
    <w:bookmarkStart w:name="z3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