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9cf8" w14:textId="f8c9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қағидаларын бекіту туралы" Қазақстан Республикасы Ішкі істер министрінің 2023 жылғы 30 маусымдағы № 532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20 ақпандағы № 146 бұйрығы. Қазақстан Республикасының Әділет министрлігінде 2024 жылғы 23 ақпанда № 34044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қағидаларын бекіту туралы" Қазақстан Республикасы Ішкі істер министрінің 2023 жылғы 30 маусымдағы № 532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32971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"Халықты құжаттандыру және тіркеу" тіркеу пункті" (бұдан әрі - ХҚТ ТП) ақпараттық жүйесі арқылы жеке басты куәландыратын құжатты ресімдеген кезде уәкілетті органның қызметкері Қазақстан Республикасының азаматтарын олардың келісімімен, шетелдіктер мен азаматтығы жоқ адамдарды міндетті түрде "Дактилоскопиялық және геномдық тіркеуді жүргізу қағидаларын бекіту туралы" Қазақстан Республикасы Үкіметінің 2018 жылғы 31 қаңтардағы № 36 </w:t>
      </w:r>
      <w:r>
        <w:rPr>
          <w:rFonts w:ascii="Times New Roman"/>
          <w:b w:val="false"/>
          <w:i w:val="false"/>
          <w:color w:val="000000"/>
          <w:sz w:val="28"/>
        </w:rPr>
        <w:t>қаулысына</w:t>
      </w:r>
      <w:r>
        <w:rPr>
          <w:rFonts w:ascii="Times New Roman"/>
          <w:b w:val="false"/>
          <w:i w:val="false"/>
          <w:color w:val="000000"/>
          <w:sz w:val="28"/>
        </w:rPr>
        <w:t xml:space="preserve"> сәйкес дактилоскопиялық тіркеуден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"Салық және бюджетке төленетін басқа да міндетті төлемдер туралы (Салық кодексі)" Қазақстан Республикасы кодексінің (бұдан әрі - Салық кодексі) 622-бабының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жеңілдетілген санатты айқындайтын құжатты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Салық кодексінің 622-бабының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жеңілдетілген санатты айқындайтын құжатты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 w:id="1"/>
    <w:p>
      <w:pPr>
        <w:spacing w:after="0"/>
        <w:ind w:left="0"/>
        <w:jc w:val="both"/>
      </w:pPr>
      <w:r>
        <w:rPr>
          <w:rFonts w:ascii="Times New Roman"/>
          <w:b w:val="false"/>
          <w:i w:val="false"/>
          <w:color w:val="000000"/>
          <w:sz w:val="28"/>
        </w:rPr>
        <w:t>
      "18. Шетелдіктің Қазақстан Республикасында тұруына ықтиярхатты ресімдеу үшін шетелдіктер уәкілетті мемлекеттік органға мынадай құжаттарды:</w:t>
      </w:r>
    </w:p>
    <w:bookmarkEnd w:id="1"/>
    <w:p>
      <w:pPr>
        <w:spacing w:after="0"/>
        <w:ind w:left="0"/>
        <w:jc w:val="both"/>
      </w:pPr>
      <w:r>
        <w:rPr>
          <w:rFonts w:ascii="Times New Roman"/>
          <w:b w:val="false"/>
          <w:i w:val="false"/>
          <w:color w:val="000000"/>
          <w:sz w:val="28"/>
        </w:rPr>
        <w:t xml:space="preserve">
      1)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Салық кодексінің 622-бабының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жеңілдетілген санатты айқындайтын құжатты ұсынады;</w:t>
      </w:r>
    </w:p>
    <w:p>
      <w:pPr>
        <w:spacing w:after="0"/>
        <w:ind w:left="0"/>
        <w:jc w:val="both"/>
      </w:pPr>
      <w:r>
        <w:rPr>
          <w:rFonts w:ascii="Times New Roman"/>
          <w:b w:val="false"/>
          <w:i w:val="false"/>
          <w:color w:val="000000"/>
          <w:sz w:val="28"/>
        </w:rPr>
        <w:t>
      2) көлемі 3,5х4,5 сантиметр (қағаз бланкідегі формулярды ресімдеген кезде) екі фотосуретті;</w:t>
      </w:r>
    </w:p>
    <w:p>
      <w:pPr>
        <w:spacing w:after="0"/>
        <w:ind w:left="0"/>
        <w:jc w:val="both"/>
      </w:pPr>
      <w:r>
        <w:rPr>
          <w:rFonts w:ascii="Times New Roman"/>
          <w:b w:val="false"/>
          <w:i w:val="false"/>
          <w:color w:val="000000"/>
          <w:sz w:val="28"/>
        </w:rPr>
        <w:t>
      3) жарамды шетелдік паспортты жеке ұсынуы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Салық кодексінің 622-бабының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жеңілдетілген санатты айқындайтын құжатты;";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6" w:id="2"/>
    <w:p>
      <w:pPr>
        <w:spacing w:after="0"/>
        <w:ind w:left="0"/>
        <w:jc w:val="both"/>
      </w:pPr>
      <w:r>
        <w:rPr>
          <w:rFonts w:ascii="Times New Roman"/>
          <w:b w:val="false"/>
          <w:i w:val="false"/>
          <w:color w:val="000000"/>
          <w:sz w:val="28"/>
        </w:rPr>
        <w:t>
      "2) көлемі 3,5х4,5 сантиметр (қағаз бланкідегі формулярды ресімдеген кезде) үш фотосуретті;";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Салық кодексінің 622-бабының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жеңілдетілген санатты айқындайтын құжатты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Салық кодексінің 622-бабының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жеңілдетілген санатты айқындайтын құжатты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46-тармақтар</w:t>
      </w:r>
      <w:r>
        <w:rPr>
          <w:rFonts w:ascii="Times New Roman"/>
          <w:b w:val="false"/>
          <w:i w:val="false"/>
          <w:color w:val="000000"/>
          <w:sz w:val="28"/>
        </w:rPr>
        <w:t xml:space="preserve"> алып тасталсын.</w:t>
      </w:r>
    </w:p>
    <w:bookmarkStart w:name="z22" w:id="3"/>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3"/>
    <w:bookmarkStart w:name="z23"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24"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интернет-ресурсына орналастыруды;</w:t>
      </w:r>
    </w:p>
    <w:bookmarkEnd w:id="5"/>
    <w:bookmarkStart w:name="z25"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6"/>
    <w:bookmarkStart w:name="z26"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7"/>
    <w:bookmarkStart w:name="z27" w:id="8"/>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