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c9cf8" w14:textId="f8c9c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азаматының паспортын, Қазақстан Республикасы азаматының жеке куәлігін, шетелдіктің Қазақстан Республикасында тұруына ықтиярхатты, азаматтығы жоқ адамның куәлігін және жол жүру құжатын ресімдеу, беру, ауыстыру, тапсыру, алып қою және жою қағидаларын бекіту туралы" Қазақстан Республикасы Ішкі істер министрінің 2023 жылғы 30 маусымдағы № 532 бұйрығына өзгерістер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2024 жылғы 20 ақпандағы № 146 бұйрығы. Қазақстан Республикасының Әділет министрлігінде 2024 жылғы 23 ақпанда № 34044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 азаматының паспортын, Қазақстан Республикасы азаматының жеке куәлігін, шетелдіктің Қазақстан Республикасында тұруына ықтиярхатты, азаматтығы жоқ адамның куәлігін және жол жүру құжатын ресімдеу, беру, ауыстыру, тапсыру, алып қою және жою қағидаларын бекіту туралы" Қазақстан Республикасы Ішкі істер министрінің 2023 жылғы 30 маусымдағы № 532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32971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азаматының паспортын, Қазақстан Республикасы азаматының жеке куәлігін, шетелдіктің Қазақстан Республикасында тұруына ықтиярхатты, азаматтығы жоқ адамның куәлігін және жол жүру құжатын ресімдеу, беру, ауыстыру, тапсыру, алып қою және жою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3-бөлігі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"Халықты құжаттандыру және тіркеу" тіркеу пункті" (бұдан әрі - ХҚТ ТП) ақпараттық жүйесі арқылы жеке басты куәландыратын құжатты ресімдеген кезде уәкілетті органның қызметкері Қазақстан Республикасының азаматтарын олардың келісімімен, шетелдіктер мен азаматтығы жоқ адамдарды міндетті түрде "Дактилоскопиялық және геномдық тіркеуді жүргізу қағидаларын бекіту туралы" Қазақстан Республикасы Үкіметінің 2018 жылғы 31 қаңтардағы № 36 </w:t>
      </w:r>
      <w:r>
        <w:rPr>
          <w:rFonts w:ascii="Times New Roman"/>
          <w:b w:val="false"/>
          <w:i w:val="false"/>
          <w:color w:val="000000"/>
          <w:sz w:val="28"/>
        </w:rPr>
        <w:t>қаулысына</w:t>
      </w:r>
      <w:r>
        <w:rPr>
          <w:rFonts w:ascii="Times New Roman"/>
          <w:b w:val="false"/>
          <w:i w:val="false"/>
          <w:color w:val="000000"/>
          <w:sz w:val="28"/>
        </w:rPr>
        <w:t xml:space="preserve"> сәйкес дактилоскопиялық тіркеуден өткізеді.";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мемлекеттік баждың төленгені туралы құжат (төлем екінші деңгейдегі банктердің кассаларында немесе олардың мобильді қосымшалары арқылы электрондық түрде жүзеге асырылуы мүмкін). Мемлекеттік баж төлеуден босатылған адамдар ақпараттық жүйеде оларға мәліметтер болмаған жағдайда "Салық және бюджетке төленетін басқа да міндетті төлемдер туралы (Салық кодексі)" Қазақстан Республикасы кодексінің (бұдан әрі - Салық кодексі) 622-бабының </w:t>
      </w:r>
      <w:r>
        <w:rPr>
          <w:rFonts w:ascii="Times New Roman"/>
          <w:b w:val="false"/>
          <w:i w:val="false"/>
          <w:color w:val="000000"/>
          <w:sz w:val="28"/>
        </w:rPr>
        <w:t>4) тармақшасында</w:t>
      </w:r>
      <w:r>
        <w:rPr>
          <w:rFonts w:ascii="Times New Roman"/>
          <w:b w:val="false"/>
          <w:i w:val="false"/>
          <w:color w:val="000000"/>
          <w:sz w:val="28"/>
        </w:rPr>
        <w:t xml:space="preserve"> белгіленген жеңілдетілген санатты айқындайтын құжатты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мемлекеттік баждың төленгені туралы құжат (төлем екінші деңгейдегі банктердің кассаларында немесе олардың мобильді қосымшалары арқылы электрондық түрде жүзеге асырылуы мүмкін). Мемлекеттік баж төлеуден босатылған адамдар ақпараттық жүйеде оларға мәліметтер болмаған жағдайда Салық кодексінің 622-бабының </w:t>
      </w:r>
      <w:r>
        <w:rPr>
          <w:rFonts w:ascii="Times New Roman"/>
          <w:b w:val="false"/>
          <w:i w:val="false"/>
          <w:color w:val="000000"/>
          <w:sz w:val="28"/>
        </w:rPr>
        <w:t>4) тармақшасында</w:t>
      </w:r>
      <w:r>
        <w:rPr>
          <w:rFonts w:ascii="Times New Roman"/>
          <w:b w:val="false"/>
          <w:i w:val="false"/>
          <w:color w:val="000000"/>
          <w:sz w:val="28"/>
        </w:rPr>
        <w:t xml:space="preserve"> белгіленген жеңілдетілген санатты айқындайтын құжатты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11" w:id="1"/>
    <w:p>
      <w:pPr>
        <w:spacing w:after="0"/>
        <w:ind w:left="0"/>
        <w:jc w:val="both"/>
      </w:pPr>
      <w:r>
        <w:rPr>
          <w:rFonts w:ascii="Times New Roman"/>
          <w:b w:val="false"/>
          <w:i w:val="false"/>
          <w:color w:val="000000"/>
          <w:sz w:val="28"/>
        </w:rPr>
        <w:t>
      "18. Шетелдіктің Қазақстан Республикасында тұруына ықтиярхатты ресімдеу үшін шетелдіктер уәкілетті мемлекеттік органға мынадай құжаттарды:</w:t>
      </w:r>
    </w:p>
    <w:bookmarkEnd w:id="1"/>
    <w:p>
      <w:pPr>
        <w:spacing w:after="0"/>
        <w:ind w:left="0"/>
        <w:jc w:val="both"/>
      </w:pPr>
      <w:r>
        <w:rPr>
          <w:rFonts w:ascii="Times New Roman"/>
          <w:b w:val="false"/>
          <w:i w:val="false"/>
          <w:color w:val="000000"/>
          <w:sz w:val="28"/>
        </w:rPr>
        <w:t xml:space="preserve">
      1) мемлекеттік баждың төленгені туралы құжат (төлем екінші деңгейдегі банктердің кассаларында немесе олардың мобильді қосымшалары арқылы электрондық түрде жүзеге асырылуы мүмкін). Мемлекеттік баж төлеуден босатылған адамдар ақпараттық жүйеде оларға мәліметтер болмаған жағдайда Салық кодексінің 622-бабының </w:t>
      </w:r>
      <w:r>
        <w:rPr>
          <w:rFonts w:ascii="Times New Roman"/>
          <w:b w:val="false"/>
          <w:i w:val="false"/>
          <w:color w:val="000000"/>
          <w:sz w:val="28"/>
        </w:rPr>
        <w:t>4) тармақшасында</w:t>
      </w:r>
      <w:r>
        <w:rPr>
          <w:rFonts w:ascii="Times New Roman"/>
          <w:b w:val="false"/>
          <w:i w:val="false"/>
          <w:color w:val="000000"/>
          <w:sz w:val="28"/>
        </w:rPr>
        <w:t xml:space="preserve"> белгіленген жеңілдетілген санатты айқындайтын құжатты ұсынады;</w:t>
      </w:r>
    </w:p>
    <w:p>
      <w:pPr>
        <w:spacing w:after="0"/>
        <w:ind w:left="0"/>
        <w:jc w:val="both"/>
      </w:pPr>
      <w:r>
        <w:rPr>
          <w:rFonts w:ascii="Times New Roman"/>
          <w:b w:val="false"/>
          <w:i w:val="false"/>
          <w:color w:val="000000"/>
          <w:sz w:val="28"/>
        </w:rPr>
        <w:t>
      2) көлемі 3,5х4,5 сантиметр (қағаз бланкідегі формулярды ресімдеген кезде) екі фотосуретті;</w:t>
      </w:r>
    </w:p>
    <w:p>
      <w:pPr>
        <w:spacing w:after="0"/>
        <w:ind w:left="0"/>
        <w:jc w:val="both"/>
      </w:pPr>
      <w:r>
        <w:rPr>
          <w:rFonts w:ascii="Times New Roman"/>
          <w:b w:val="false"/>
          <w:i w:val="false"/>
          <w:color w:val="000000"/>
          <w:sz w:val="28"/>
        </w:rPr>
        <w:t>
      3) жарамды шетелдік паспортты жеке ұсынуы қажет.";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мемлекеттік баждың төленгені туралы құжат (төлем екінші деңгейдегі банктердің кассаларында немесе олардың мобильді қосымшалары арқылы электрондық түрде жүзеге асырылуы мүмкін). Мемлекеттік баж төлеуден босатылған адамдар ақпараттық жүйеде оларға мәліметтер болмаған жағдайда Салық кодексінің 622-бабының </w:t>
      </w:r>
      <w:r>
        <w:rPr>
          <w:rFonts w:ascii="Times New Roman"/>
          <w:b w:val="false"/>
          <w:i w:val="false"/>
          <w:color w:val="000000"/>
          <w:sz w:val="28"/>
        </w:rPr>
        <w:t>4) тармақшасында</w:t>
      </w:r>
      <w:r>
        <w:rPr>
          <w:rFonts w:ascii="Times New Roman"/>
          <w:b w:val="false"/>
          <w:i w:val="false"/>
          <w:color w:val="000000"/>
          <w:sz w:val="28"/>
        </w:rPr>
        <w:t xml:space="preserve"> белгіленген жеңілдетілген санатты айқындайтын құжатты;";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16" w:id="2"/>
    <w:p>
      <w:pPr>
        <w:spacing w:after="0"/>
        <w:ind w:left="0"/>
        <w:jc w:val="both"/>
      </w:pPr>
      <w:r>
        <w:rPr>
          <w:rFonts w:ascii="Times New Roman"/>
          <w:b w:val="false"/>
          <w:i w:val="false"/>
          <w:color w:val="000000"/>
          <w:sz w:val="28"/>
        </w:rPr>
        <w:t>
      "2) көлемі 3,5х4,5 сантиметр (қағаз бланкідегі формулярды ресімдеген кезде) үш фотосуретті;";</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32-тармақтың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мемлекеттік баждың төленгені туралы құжат (төлем екінші деңгейдегі банктердің кассаларында немесе олардың мобильді қосымшалары арқылы электрондық түрде жүзеге асырылуы мүмкін). Мемлекеттік баж төлеуден босатылған адамдар ақпараттық жүйеде оларға мәліметтер болмаған жағдайда Салық кодексінің 622-бабының </w:t>
      </w:r>
      <w:r>
        <w:rPr>
          <w:rFonts w:ascii="Times New Roman"/>
          <w:b w:val="false"/>
          <w:i w:val="false"/>
          <w:color w:val="000000"/>
          <w:sz w:val="28"/>
        </w:rPr>
        <w:t>4) тармақшасында</w:t>
      </w:r>
      <w:r>
        <w:rPr>
          <w:rFonts w:ascii="Times New Roman"/>
          <w:b w:val="false"/>
          <w:i w:val="false"/>
          <w:color w:val="000000"/>
          <w:sz w:val="28"/>
        </w:rPr>
        <w:t xml:space="preserve"> белгіленген жеңілдетілген санатты айқындайтын құжатты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34-тармақтың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мемлекеттік баждың төленгені туралы құжат (төлем екінші деңгейдегі банктердің кассаларында немесе олардың мобильді қосымшалары арқылы электрондық түрде жүзеге асырылуы мүмкін). Мемлекеттік баж төлеуден босатылған адамдар ақпараттық жүйеде оларға мәліметтер болмаған жағдайда Салық кодексінің 622-бабының </w:t>
      </w:r>
      <w:r>
        <w:rPr>
          <w:rFonts w:ascii="Times New Roman"/>
          <w:b w:val="false"/>
          <w:i w:val="false"/>
          <w:color w:val="000000"/>
          <w:sz w:val="28"/>
        </w:rPr>
        <w:t>4) тармақшасында</w:t>
      </w:r>
      <w:r>
        <w:rPr>
          <w:rFonts w:ascii="Times New Roman"/>
          <w:b w:val="false"/>
          <w:i w:val="false"/>
          <w:color w:val="000000"/>
          <w:sz w:val="28"/>
        </w:rPr>
        <w:t xml:space="preserve"> белгіленген жеңілдетілген санатты айқындайтын құжатты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46-тармақтар</w:t>
      </w:r>
      <w:r>
        <w:rPr>
          <w:rFonts w:ascii="Times New Roman"/>
          <w:b w:val="false"/>
          <w:i w:val="false"/>
          <w:color w:val="000000"/>
          <w:sz w:val="28"/>
        </w:rPr>
        <w:t xml:space="preserve"> алып тасталсын.</w:t>
      </w:r>
    </w:p>
    <w:bookmarkStart w:name="z22" w:id="3"/>
    <w:p>
      <w:pPr>
        <w:spacing w:after="0"/>
        <w:ind w:left="0"/>
        <w:jc w:val="both"/>
      </w:pPr>
      <w:r>
        <w:rPr>
          <w:rFonts w:ascii="Times New Roman"/>
          <w:b w:val="false"/>
          <w:i w:val="false"/>
          <w:color w:val="000000"/>
          <w:sz w:val="28"/>
        </w:rPr>
        <w:t>
      2. Қазақстан Республикасы Ішкі істер министрлігінің Көші-қон қызметі комитеті Қазақстан Республикасының заңнамасында белгіленген тәртіпте:</w:t>
      </w:r>
    </w:p>
    <w:bookmarkEnd w:id="3"/>
    <w:bookmarkStart w:name="z23"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24" w:id="5"/>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Ішкі істер министрлігінің интернет-ресурсына орналастыруды;</w:t>
      </w:r>
    </w:p>
    <w:bookmarkEnd w:id="5"/>
    <w:bookmarkStart w:name="z25" w:id="6"/>
    <w:p>
      <w:pPr>
        <w:spacing w:after="0"/>
        <w:ind w:left="0"/>
        <w:jc w:val="both"/>
      </w:pPr>
      <w:r>
        <w:rPr>
          <w:rFonts w:ascii="Times New Roman"/>
          <w:b w:val="false"/>
          <w:i w:val="false"/>
          <w:color w:val="000000"/>
          <w:sz w:val="28"/>
        </w:rPr>
        <w:t xml:space="preserve">
      3) осы бұйрықты мемлекеттік тіркегеннен кейін он жұмыс күні ішінде осы тармақтың 1) және 2) тармақшаларында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 </w:t>
      </w:r>
    </w:p>
    <w:bookmarkEnd w:id="6"/>
    <w:bookmarkStart w:name="z26" w:id="7"/>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және Қазақстан Республикасы Ішкі істер министрлігінің Көші-қон қызметі комитетіне жүктелсін.</w:t>
      </w:r>
    </w:p>
    <w:bookmarkEnd w:id="7"/>
    <w:bookmarkStart w:name="z27" w:id="8"/>
    <w:p>
      <w:pPr>
        <w:spacing w:after="0"/>
        <w:ind w:left="0"/>
        <w:jc w:val="both"/>
      </w:pPr>
      <w:r>
        <w:rPr>
          <w:rFonts w:ascii="Times New Roman"/>
          <w:b w:val="false"/>
          <w:i w:val="false"/>
          <w:color w:val="000000"/>
          <w:sz w:val="28"/>
        </w:rPr>
        <w:t>
      4. Осы бұйрық алғашқы ресми жарияланған күнінен кейін күнтiзбелiк он күн өткен соң қолданысқа енгiзiледi.</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ішкі істер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Саденов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Сыртқы істер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