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c0b8" w14:textId="8f9c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 сынықтар мен қалдықтарды шығаруды реттеудің кейбір мәселелері туралы металдар</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21 ақпандағы № 66 бұйрығы. Қазақстан Республикасының Әділет министрлігінде 2024 жылғы 21 ақпанда № 34022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ұлттық қауіпсіздігі туралы" Қазақстан Республикасы Заңының 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22-бабы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Еуразиялық экономикалық одақ туралы шарттың </w:t>
      </w:r>
      <w:r>
        <w:rPr>
          <w:rFonts w:ascii="Times New Roman"/>
          <w:b w:val="false"/>
          <w:i w:val="false"/>
          <w:color w:val="000000"/>
          <w:sz w:val="28"/>
        </w:rPr>
        <w:t>29-бабына</w:t>
      </w:r>
      <w:r>
        <w:rPr>
          <w:rFonts w:ascii="Times New Roman"/>
          <w:b w:val="false"/>
          <w:i w:val="false"/>
          <w:color w:val="000000"/>
          <w:sz w:val="28"/>
        </w:rPr>
        <w:t xml:space="preserve">, сондай-ақ Еуразиялық экономикалық одақ туралы шартқа 7-қосымшаның </w:t>
      </w:r>
      <w:r>
        <w:rPr>
          <w:rFonts w:ascii="Times New Roman"/>
          <w:b w:val="false"/>
          <w:i w:val="false"/>
          <w:color w:val="000000"/>
          <w:sz w:val="28"/>
        </w:rPr>
        <w:t>10-бөліміне</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ЕАЭО СЭҚ ТН кодтарын қоспағанда, Қазақстан Республикасының аумағынан қара металдардың қалдықтары мен сынықтарын балқытуға арналған қара металл құймаларын (шихталы құймаларды) Қазақстан Республикасының аумағынан темір жол көлігінің түрімен әкетуге алты ай мерзімге тыйым салу (Еуразиялық экономикалық одақтың сыртқы экономикалық қызметінің тауар номенклатурасының коды (бұдан әрі – ЕАЭО СЭҚ ТН коды) 7204ЕАЭО СЭҚ ТН кодтарын қоспағанда 7204 21 100 0 – легирленген Болаттың қалдықтары мен сынықтары, құрамында 8 мас болатын коррозияға төзімді Болат. % немесе одан көп никель, 7204 21 900 0 – басқалар, 7204 29 000 0 – және жылжымалы құрам элементтері: ЕАЭО СЭҚ ТН коды 7302-темір жол немесе трамвай жолдары үшін пайдаланылатын қара металдардан жасалған бұйымдар, рельстер, контррельстер және тісті рельстер, аударма рельстерді қосуға немесе бекітуге арналған рельстерді, кереуеттерді, көлденең тіректерді және өзге де бөлшектерді, шпалдарды, түйіспелі төсемдер мен Астарларды, сыналарды, тірек тақталарды, ілмекті рельсті болттарды, жастықтар мен созғыштарды, кереуеттерді, көлденең тіректерді және өзге де бөлшектерді ЕАЭО СЭҚ ТН коды 7303 00-шойын құюдан жасалған қуыс құбырлар, түтіктер және бейіндер, ЕАЭО СЭҚ ТН коды 7304 - қуыс құбырлар, түтіктер және бейіндер, қара металдардан (шойын құюдан басқа), мұнай немесе газ құбырларына арналған құбырлардан, ЕАЭО СЭҚ ТН коды 7305 – өзге де құбырлар мен түтіктер, сыртқы диаметрі 406,4 мм - ден асатын дөңгелек қимасы бар, қара металдардан, мұнай немесе газ құбырларына арналған құбырлардан, ЕАЭО СЭҚ ТН коды 7306 – өзге де қуыс құбырлар, түтіктер және бейіндер, қара металдардан, мұнай немесе газ құбырларына арналған құбырлар, ЕАЭО СЭҚ ТН коды 8607 - теміржол локомотивтерінің немесе трамвайдың моторлы вагондарының бөліктері немесе жылжымалы құрам, арбалар, осьтер мен дөңгелектер және олардың бөліктері.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"Қара металдардың сынықтары мен қалдықтарын тасымалдаудың кейбір мәселелері туралы" Қазақстан Республикасы Өнеркәсіп және құрылыс министрінің 2023 жылғы 8 қарашадағы № 64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тіркелген) күші жойылды деп танылсын № 33618).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Өнеркәсіп және құрылыс министрлігінің Өнеркәсіп комитеті, Қазақстан Республикасының Көлік министрлігі, сондай-ақ Қазақстан Республикасы Қаржы министрлігінің Мемлекеттік кірістер комитеті Қазақстан Республикасы Ұлттық қауіпсіздік комитетінің Шекара қызметімен өзара іс-қимыл жасау кезінде өз құзыреті шегінде Қазақстан Республикасының заңнамасында белгіленген тәртіппен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 бойынша бақылауды қамтамасыз етсін.</w:t>
      </w:r>
    </w:p>
    <w:bookmarkStart w:name="z5" w:id="1"/>
    <w:p>
      <w:pPr>
        <w:spacing w:after="0"/>
        <w:ind w:left="0"/>
        <w:jc w:val="both"/>
      </w:pPr>
      <w:r>
        <w:rPr>
          <w:rFonts w:ascii="Times New Roman"/>
          <w:b w:val="false"/>
          <w:i w:val="false"/>
          <w:color w:val="000000"/>
          <w:sz w:val="28"/>
        </w:rPr>
        <w:t>
      3. Қазақстан Республикасы Өнеркәсіп және құрылыс министрлігінің Өнеркәсіп комитеті заңнамада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7" w:id="3"/>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 енгізу туралы Еуразиялық экономикалық комиссияны ақпараттандыруды қамтамасыз етсін.</w:t>
      </w:r>
    </w:p>
    <w:bookmarkStart w:name="z9"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4"/>
    <w:bookmarkStart w:name="z10" w:id="5"/>
    <w:p>
      <w:pPr>
        <w:spacing w:after="0"/>
        <w:ind w:left="0"/>
        <w:jc w:val="both"/>
      </w:pPr>
      <w:r>
        <w:rPr>
          <w:rFonts w:ascii="Times New Roman"/>
          <w:b w:val="false"/>
          <w:i w:val="false"/>
          <w:color w:val="000000"/>
          <w:sz w:val="28"/>
        </w:rPr>
        <w:t>
      5. Осы бұйрық алғашқы ресми жарияланған күнінен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