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2a70" w14:textId="4d32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15 ақпандағы № 63 бұйрығы. Қазақстан Республикасының Әділет министрлігінде 2024 жылғы 15 ақпанда № 34001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қуатының әзірлігін ұстап тұру бойынша көрсетілетін қызметті сатып алу туралы үлгілік шартты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әзірлігін ұстап тұру бойынша көрсетілетін қызметті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техникалық минимум –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генерациялайтын қондырғылардың ең төмен рұқсат етілетін электр қуатының қосындысы, МВт;";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 қуатын төмендетудің аттестатталған жылдамдығы – генерацияның электр қуатын төмендету жылдамдығының мәнін тіркеудің басталу уақыты мен оның аяқталу уақыты арасында тіркелген энергия өндіруші ұйымның электр станциясының электр қуатын төмендету жылдамдығының орташа мәні, МВт/минутпен;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 қуатын ұлғайтудың аттестатталған жылдамдығы – генерацияның электр қуатын ұлғайту жылдамдығының мәнін тіркеудің басталу уақыты мен оның аяқталу уақыты арасындағы уақыт ішінде энергия өндіруші ұйымның электр станциясының генерациялайтын қондырғыларының электр қуатын ұлғайту жылдамдығының орташа мәні, МВт/минутпен;";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және 7) тармақшалары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газ электр станциялары және гидроэлектр станциялары үшін осы Шартқа қол қойылған күннен бастап 24 (жиырма төрт) ай ішінде мемлекеттік сәулет-құрылыс бақылауын жүзеге асыратын мемлекеттік органға жіберілген, генерацияның маневрлік режимі бар (осы Шарттың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берілмеген кезде – осы Шарттың талаптарының орындалуын қаржылық қамтамасыз ету сомасынан 30 % мөлшерінде тиісті банк кепілдігі немесе резервтік аккредитив бойынша төлемге талап қоюға;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газ электр станциялары үшін осы Шартқа қол қойылған күннен бастап 48 (қырық сегіз) ай ішінде, гидроэлектр станциялары үшін - осы Шартқа қол қойылған күннен бастап 60 (алпыс) ай ішінде "Қазақстан Республикасындағы сәулет, қала құрылысы және құрылыс қызметі туралы" Қазақстан Республикасы Заңы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тәртіппен бекітілген генерацияның маневрлік режимі бар (осы Шарттың орындалуын қамтамасыз ететін) жаңадан пайдалануға берілетін генерациялайтын қондырғыларды пайдалануға қабылдау актісінің көшірмесі берілмеген кезде – осы Шарттың талаптарының орындалуын қаржылық қаматамасыз ету сомасынан 100 %, ал осы тармақтың 6) тармақшасына сәйкес осы Шарттың талаптарынын орындалуын қаржылық қамтамасыз етудің бір бөлігін ұстап қалған жағдайда – осы Шарттың талаптарының орындалуын қаржылық қамтамасыз етудің 70 % сомасы мөлшерінде тиісті банк кепілдігі немесе резервтік аккредитив бойынша төлемге талап қоюға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20) және 21) тармақшалары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газ электр станциялары және гидроэлектростанциялар үшін осы Шартқа қол қойылған күннен бастап 24 (жиырма төрт) ай ішінде мемлекеттік сәулет-құрылыс бақылауын жүзеге асыратын мемлекеттік органға жіберілген, генерацияның маневрлік режимі бар (осы Шарттың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көшірмесін ұсынуға;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газ электр станциялары үшін осы Шартқа қол қойылған күннен бастап 48 (қырық сегіз) ай ішінде, гидроэлектростанциялар үшін осы Шартқа қол қойылған күннен бастап 60 (алпыс ай) ішінде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генерацияның маневрлік режимі бар (осы Шарттың орындалуын қамтамасыз ететін) жаңадан пайдалануға берілетін генерациялайтын қондырғыларды пайдалануға қабылдау актісінің көшірмесін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(Нормативтік құқықтық актілерді мемлекеттік тіркеу тізілімінде № 22727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Өткізілген аукциондық сауда-саттықтың қорытындылары бойынша аукциондық сауда-саттықты ұйымдастырушы сауда сессиясы жабылғаннан кейін 1 (бір) сағат ішінде қатысушыларға өткен аукциондық сауда-саттықтың қорытындылары туралы хабарламаны электрондық түрде жібереді. Жазбаша хабарламалар қатысушыларға келесі жұмыс күні Астана қаласының уақыты бойынша сағат 18:00-ден кешіктірілмей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 немесе резервтік аккредитив қайтарып алынбайтын болып табылады, алушының (бенефициардың) нұсқауы бойынша мынадай қолданылу мерзімімен толық немесе бөліп-бөліп орындалуын көздейді:</w:t>
      </w:r>
    </w:p>
    <w:p>
      <w:pPr>
        <w:spacing w:after="0"/>
        <w:ind w:left="0"/>
        <w:jc w:val="both"/>
      </w:pPr>
      <w:r>
        <w:rPr>
          <w:rFonts w:ascii="Times New Roman"/>
          <w:b w:val="false"/>
          <w:i w:val="false"/>
          <w:color w:val="000000"/>
          <w:sz w:val="28"/>
        </w:rPr>
        <w:t>
      газ электр станциялары үшін – электр қуатын сатып алу шартына қол қойылған күннен бастап кемінде 50 (елу) ай;</w:t>
      </w:r>
    </w:p>
    <w:p>
      <w:pPr>
        <w:spacing w:after="0"/>
        <w:ind w:left="0"/>
        <w:jc w:val="both"/>
      </w:pPr>
      <w:r>
        <w:rPr>
          <w:rFonts w:ascii="Times New Roman"/>
          <w:b w:val="false"/>
          <w:i w:val="false"/>
          <w:color w:val="000000"/>
          <w:sz w:val="28"/>
        </w:rPr>
        <w:t>
      гидроэлектр станциялары үшін – электр қуатын сатып алу шартына қол қойылған күннен бастап кемінде 61 (алпыс бір) ай;</w:t>
      </w:r>
    </w:p>
    <w:p>
      <w:pPr>
        <w:spacing w:after="0"/>
        <w:ind w:left="0"/>
        <w:jc w:val="both"/>
      </w:pPr>
      <w:r>
        <w:rPr>
          <w:rFonts w:ascii="Times New Roman"/>
          <w:b w:val="false"/>
          <w:i w:val="false"/>
          <w:color w:val="000000"/>
          <w:sz w:val="28"/>
        </w:rPr>
        <w:t>
      отын ретінде пайдалы қазбаларды пайдаланбайтын генерациялайтын қондырғылар үшін – электр қуатын сатып алу шартына қол қойылған күннен бастап кемінде 38 (отыз сегіз) 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тиісті банк кепілдігі немесе резервтік аккредитив (тиісті қаржылық қамтамасыз ету) бойынша төлеуге қойылатын талапты бірыңғай сатып алушы мынадай жағдайларда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берілмеген кезде, бұл ретте газ электр станциялары және гидроэлектростанциялар үшін электр қуатын сатып алу шартына қол қойылған күннен бастап 24 (жиырма төрт) ай ішінде – сатып алу шарты талаптарының орындалуын қаржылық қамтамасыз ету сомасынан 30% мөлшерінде;</w:t>
      </w:r>
    </w:p>
    <w:bookmarkStart w:name="z32" w:id="0"/>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берілмеген кезде, бұл ретте газ электр станциялары үшін – осы көшірме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 ішінде, ал гидроэлектр станциялары үшін – электр қуатын сатып алу шартына қол қойылған күннен бастап 60 (алпыс) ай ішінде – сатып алу шарты талаптарының орындалуын қаржылық қаматамасыз ету сомасынан 100%, ал осы тармақтың 1) тармақшасына сәйкес сатып алу шарты талаптарынын орындалуын қаржылық қамтамасыз етудің бір бөлігін ұстап қалған жағдайда – сатып алу шарты талаптарының орындалуын қаржылық қамтамасыз ету сомасынан 70% мөлшерінде.";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"104. Электр қуатын сатып алу шартына қол қойылғаннан кейін аукциондық сауда-саттықтың жеңімпазы бірыңғай сатып алушыға мынадай құжаттар мен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бұл ретте газ электр станциялары және гидроэлектр станциялары үшін бұл көшірме электр қуатын сатып алу шартына қол қойылған күннен бастап 24 (жиырма төрт) ай ішінде ұсынылады;</w:t>
      </w:r>
    </w:p>
    <w:bookmarkStart w:name="z36" w:id="1"/>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бұл ретте газ электр станциялары үшін осы көшірме электр қуатын сатып алу шартына қол қойылған күннен бастап 48 (қырық сегіз) ай ішінде, ал гидроэлектр станциялары үшін – электр қуатын сатып алу шартына қол қойылған күннен бастап 60 (алпыс) ай ішінде ұсынылады.";</w:t>
      </w:r>
    </w:p>
    <w:bookmarkEnd w:id="1"/>
    <w:bookmarkStart w:name="z37" w:id="2"/>
    <w:p>
      <w:pPr>
        <w:spacing w:after="0"/>
        <w:ind w:left="0"/>
        <w:jc w:val="both"/>
      </w:pPr>
      <w:r>
        <w:rPr>
          <w:rFonts w:ascii="Times New Roman"/>
          <w:b w:val="false"/>
          <w:i w:val="false"/>
          <w:color w:val="000000"/>
          <w:sz w:val="28"/>
        </w:rPr>
        <w:t>
      3) бірыңғай сатып алушының сұратуы бойынша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салыну барысы туралы ақпарат;</w:t>
      </w:r>
    </w:p>
    <w:bookmarkEnd w:id="2"/>
    <w:bookmarkStart w:name="z38" w:id="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электр қуатын сатып алу шартының орындалуын қаржылық қамтамасыз ету.</w:t>
      </w:r>
    </w:p>
    <w:bookmarkEnd w:id="3"/>
    <w:bookmarkStart w:name="z39" w:id="4"/>
    <w:p>
      <w:pPr>
        <w:spacing w:after="0"/>
        <w:ind w:left="0"/>
        <w:jc w:val="both"/>
      </w:pPr>
      <w:r>
        <w:rPr>
          <w:rFonts w:ascii="Times New Roman"/>
          <w:b w:val="false"/>
          <w:i w:val="false"/>
          <w:color w:val="000000"/>
          <w:sz w:val="28"/>
        </w:rPr>
        <w:t>
      Бұл ретте генерацияның маневрлік режимі бар генерациялайтын қондырғыны салу жобасын іске асыру процесінде аукциондық сауда-саттық жеңімпазына электр қуатын сатып алу шартын кейіннен түзете отырып, көрсетілген жобаның электр қуатының әзірлігін ұстап тұру жөніндегі көрсетілетін қызмет көлемінің электр қуатының әзірлігін ұстап тұру жөніндегі көрсетілетін қызметтің шарттық көлемінен 15 (он бес) %-ға дейін ұлғаю жағына қарай да, кему жағына (электр қуатының әзірлігін ұстап тұру жөніндегі көрсетілетін қызметтің шарттық көлемінен) қарай да ауытқуына жол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 және 2022 жылғы 1 тамыздан бастап туындаған құқықтық қатынастарға қолданылады.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15 ақпандағы</w:t>
            </w:r>
            <w:r>
              <w:br/>
            </w:r>
            <w:r>
              <w:rPr>
                <w:rFonts w:ascii="Times New Roman"/>
                <w:b w:val="false"/>
                <w:i w:val="false"/>
                <w:color w:val="000000"/>
                <w:sz w:val="20"/>
              </w:rPr>
              <w:t>№ 63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Генерацияның маневрлік </w:t>
            </w:r>
            <w:r>
              <w:br/>
            </w:r>
            <w:r>
              <w:rPr>
                <w:rFonts w:ascii="Times New Roman"/>
                <w:b w:val="false"/>
                <w:i w:val="false"/>
                <w:color w:val="000000"/>
                <w:sz w:val="20"/>
              </w:rPr>
              <w:t xml:space="preserve">режимі бар жаңадан </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Аукциондық сауда-саттықты өткізу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сауда-саттықты өткізу уақыты (Астана қаласының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 үшін құжаттарды қабылдау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аймағы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қызметтердің көлемі,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тарифтің шамасы, тг / МВт *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талап етілетін күні, шарттың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қатысуға өтінімді қаржылық қамтамасыз етудің қажетті көлемі,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сатып алу шартының орындалуын қаржылық қамтамасыз етудің қажетті көлемі,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