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1136" w14:textId="3af1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қауіпсіздік органдарының Қазақстан Республикасының қауіпсіздігіне төнетін қатерлерді іске асыруға, тергеп-тексерілуі Қазақстан Республикасының заңнамасында қарауына жатқызылған қылмыстық құқық бұзушылықтар жасауға ықпал ететін себептер мен жағдайларды жою туралы ұлттық қауіпсіздік органдарының ұсынымдарын енгізу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14 ақпандағы № 20/қе бұйрығы. Қазақстан Республикасының Әділет министрлігінде 2024 жылғы 15 ақпанда № 33999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15-тармағының </w:t>
      </w:r>
      <w:r>
        <w:rPr>
          <w:rFonts w:ascii="Times New Roman"/>
          <w:b w:val="false"/>
          <w:i w:val="false"/>
          <w:color w:val="000000"/>
          <w:sz w:val="28"/>
        </w:rPr>
        <w:t>209)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ұлттық қауіпсіздік органдарының Қазақстан Республикасының қауіпсіздігіне төнетін қатерлерді іске асыруға, тергеп-тексерілуі Қазақстан Республикасының заңнамасында қарауына жатқызылған қылмыстық құқық бұзушылықтар жасауға ықпал ететін себептер мен жағдайларды жою туралы ұлттық қауіпсіздік органдарының ұсынымдарын енгізу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қауіпсіздік комитеті Төрағасының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қауіпсіздік комитетінің Заң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Қазақстан Республикасы Ұлттық қауіпсіздік комитетінің интернет-ресурсында орналастыруды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14 ақпандағы</w:t>
            </w:r>
            <w:r>
              <w:br/>
            </w:r>
            <w:r>
              <w:rPr>
                <w:rFonts w:ascii="Times New Roman"/>
                <w:b w:val="false"/>
                <w:i w:val="false"/>
                <w:color w:val="000000"/>
                <w:sz w:val="20"/>
              </w:rPr>
              <w:t>№ 20/қе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Ұлттық қауіпсіздік органдарының Қазақстан Республикасының қауіпсіздігіне төнетін қатерлерді іске асыруға, тергеп-тексерілуі Қазақстан Республикасының заңнамасында қарауына жатқызылған қылмыстық құқық бұзушылықтар жасауға ықпал ететін себептер мен жағдайларды жою туралы ұлттық қауіпсіздік органдарының ұсынымдарын енгізу қағидалары</w:t>
      </w:r>
    </w:p>
    <w:bookmarkEnd w:id="6"/>
    <w:bookmarkStart w:name="z9" w:id="7"/>
    <w:p>
      <w:pPr>
        <w:spacing w:after="0"/>
        <w:ind w:left="0"/>
        <w:jc w:val="both"/>
      </w:pPr>
      <w:r>
        <w:rPr>
          <w:rFonts w:ascii="Times New Roman"/>
          <w:b w:val="false"/>
          <w:i w:val="false"/>
          <w:color w:val="000000"/>
          <w:sz w:val="28"/>
        </w:rPr>
        <w:t xml:space="preserve">
      1. Осы ұлттық қауіпсіздік органдарының Қазақстан Республикасының қауіпсіздігіне төнетін қатерлерді іске асыруға, тергеп-тексерілуі Қазақстан Республикасының заңнамасында қарауына жатқызылған қылмыстық құқық бұзушылықтар жасауға ықпал ететін себептер мен жағдайларды жою туралы ұлттық қауіпсіздік органдарының ұсынымдарын енгізу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15-тармағының </w:t>
      </w:r>
      <w:r>
        <w:rPr>
          <w:rFonts w:ascii="Times New Roman"/>
          <w:b w:val="false"/>
          <w:i w:val="false"/>
          <w:color w:val="000000"/>
          <w:sz w:val="28"/>
        </w:rPr>
        <w:t>209) тармақшасына</w:t>
      </w:r>
      <w:r>
        <w:rPr>
          <w:rFonts w:ascii="Times New Roman"/>
          <w:b w:val="false"/>
          <w:i w:val="false"/>
          <w:color w:val="000000"/>
          <w:sz w:val="28"/>
        </w:rPr>
        <w:t xml:space="preserve"> сәйкес әзірленген және ұлттық қауіпсіздік органдарының Қазақстан Республикасының қауіпсіздігіне төнетін қатерлерді іске асыруға, тергеп-тексерілуі Қазақстан Республикасының заңнамасында қарауына жатқызылған қылмыстық құқық бұзушылықтар жасауға ықпал ететін себептер мен жағдайларды жою туралы ұлттық қауіпсіздік органдарының ұсынымдарын енгізу тәртібін айқындайды.</w:t>
      </w:r>
    </w:p>
    <w:bookmarkEnd w:id="7"/>
    <w:bookmarkStart w:name="z10" w:id="8"/>
    <w:p>
      <w:pPr>
        <w:spacing w:after="0"/>
        <w:ind w:left="0"/>
        <w:jc w:val="both"/>
      </w:pPr>
      <w:r>
        <w:rPr>
          <w:rFonts w:ascii="Times New Roman"/>
          <w:b w:val="false"/>
          <w:i w:val="false"/>
          <w:color w:val="000000"/>
          <w:sz w:val="28"/>
        </w:rPr>
        <w:t xml:space="preserve">
      2. Ұлттық қауіпсіздік органдарының жедел-қызметтік іс-қимылы процесінде "Қазақстан Республикасының ұлттық қауіпсіздігі туралы" Қазақстан Республикасы Заңының </w:t>
      </w:r>
      <w:r>
        <w:rPr>
          <w:rFonts w:ascii="Times New Roman"/>
          <w:b w:val="false"/>
          <w:i w:val="false"/>
          <w:color w:val="000000"/>
          <w:sz w:val="28"/>
        </w:rPr>
        <w:t>6-бабын</w:t>
      </w:r>
      <w:r>
        <w:rPr>
          <w:rFonts w:ascii="Times New Roman"/>
          <w:b w:val="false"/>
          <w:i w:val="false"/>
          <w:color w:val="000000"/>
          <w:sz w:val="28"/>
        </w:rPr>
        <w:t xml:space="preserve"> ескере отырып, Қазақстан Республикасының қауіпсіздігіне төнетін қатерлерді іске асыруға ықпал ететін себептер мен жағдайлар анықталған кезде ұлттық қауіпсіздік органдары мемлекеттік органдарға, әскери құралымдарға, бөлімдер мен ұйымдарға орындалуы міндетті Қазақстан Республикасының қауіпсіздігіне төнетін қатерлерді іске асыруға ықпал ететін себептер мен жағдайларды жою туралы ұсынымдарды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енгізеді.</w:t>
      </w:r>
    </w:p>
    <w:bookmarkEnd w:id="8"/>
    <w:bookmarkStart w:name="z11" w:id="9"/>
    <w:p>
      <w:pPr>
        <w:spacing w:after="0"/>
        <w:ind w:left="0"/>
        <w:jc w:val="both"/>
      </w:pPr>
      <w:r>
        <w:rPr>
          <w:rFonts w:ascii="Times New Roman"/>
          <w:b w:val="false"/>
          <w:i w:val="false"/>
          <w:color w:val="000000"/>
          <w:sz w:val="28"/>
        </w:rPr>
        <w:t xml:space="preserve">
      3. Ұлттық қауіпсіздік органдарының жедел-қызметтік іс-қимыл процесінде тергеп-тексерілуі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 анықталған кезде ұлттық қауіпсіздік органдары мемлекеттік органдарға, әскери құралымдарға, бөлімдер мен ұйымдарға орындалуы міндетті қылмыстық құқық бұзушылықтар жасауға ықпал ететін себептер мен жағдайларды жою туралы ұсынымдарды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енгізеді.</w:t>
      </w:r>
    </w:p>
    <w:bookmarkEnd w:id="9"/>
    <w:bookmarkStart w:name="z12" w:id="10"/>
    <w:p>
      <w:pPr>
        <w:spacing w:after="0"/>
        <w:ind w:left="0"/>
        <w:jc w:val="both"/>
      </w:pPr>
      <w:r>
        <w:rPr>
          <w:rFonts w:ascii="Times New Roman"/>
          <w:b w:val="false"/>
          <w:i w:val="false"/>
          <w:color w:val="000000"/>
          <w:sz w:val="28"/>
        </w:rPr>
        <w:t xml:space="preserve">
      4. Қылмыстық іс бойынша сотқа дейінгі іс жүргізу барысында қылмыстық құқық бұзушылықтарды және басқа да заң бұзушылықтарды жасауға ықпал еткен мән-жайлар анықталған кезде ұлттық қауіпсіздік органдары Қазақстан Республикасының Қылмыстық-процестік кодексінің </w:t>
      </w:r>
      <w:r>
        <w:rPr>
          <w:rFonts w:ascii="Times New Roman"/>
          <w:b w:val="false"/>
          <w:i w:val="false"/>
          <w:color w:val="000000"/>
          <w:sz w:val="28"/>
        </w:rPr>
        <w:t>200-бабында</w:t>
      </w:r>
      <w:r>
        <w:rPr>
          <w:rFonts w:ascii="Times New Roman"/>
          <w:b w:val="false"/>
          <w:i w:val="false"/>
          <w:color w:val="000000"/>
          <w:sz w:val="28"/>
        </w:rPr>
        <w:t xml:space="preserve"> көзделген тәртіппен ұсыныс енгізеді.</w:t>
      </w:r>
    </w:p>
    <w:bookmarkEnd w:id="10"/>
    <w:bookmarkStart w:name="z13" w:id="11"/>
    <w:p>
      <w:pPr>
        <w:spacing w:after="0"/>
        <w:ind w:left="0"/>
        <w:jc w:val="both"/>
      </w:pPr>
      <w:r>
        <w:rPr>
          <w:rFonts w:ascii="Times New Roman"/>
          <w:b w:val="false"/>
          <w:i w:val="false"/>
          <w:color w:val="000000"/>
          <w:sz w:val="28"/>
        </w:rPr>
        <w:t xml:space="preserve">
      5. Ұлттық қауіпсіздік органдарының қарауына жатқызылған әкімшілік құқық бұзушылық жасауға ықпал еткен себептер мен жағдайлар анықталған кезде ұлттық қауіпсіздік органдары Қазақстан Республикасының Әкімшілік құқық бұзушылық туралы кодексінің </w:t>
      </w:r>
      <w:r>
        <w:rPr>
          <w:rFonts w:ascii="Times New Roman"/>
          <w:b w:val="false"/>
          <w:i w:val="false"/>
          <w:color w:val="000000"/>
          <w:sz w:val="28"/>
        </w:rPr>
        <w:t>826-бабында</w:t>
      </w:r>
      <w:r>
        <w:rPr>
          <w:rFonts w:ascii="Times New Roman"/>
          <w:b w:val="false"/>
          <w:i w:val="false"/>
          <w:color w:val="000000"/>
          <w:sz w:val="28"/>
        </w:rPr>
        <w:t xml:space="preserve"> көзделген тәртіппен ұсыныс енгізеді.</w:t>
      </w:r>
    </w:p>
    <w:bookmarkEnd w:id="11"/>
    <w:bookmarkStart w:name="z14" w:id="12"/>
    <w:p>
      <w:pPr>
        <w:spacing w:after="0"/>
        <w:ind w:left="0"/>
        <w:jc w:val="both"/>
      </w:pPr>
      <w:r>
        <w:rPr>
          <w:rFonts w:ascii="Times New Roman"/>
          <w:b w:val="false"/>
          <w:i w:val="false"/>
          <w:color w:val="000000"/>
          <w:sz w:val="28"/>
        </w:rPr>
        <w:t>
      6. Қазақстан Республикасының қауіпсіздігіне төнетін қатерлерді іске асыруға, тергеп-тексерілуі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жағдайларды жою туралы ұсыным екі данада жасалады. Ұсынымның бір данасы ресми бланкіде адресатқа (мемлекеттік органға, әскери құралымға, бөлімге және ұйымға) қол қойылып беріледі немесе поштамен жіберіледі, ал екіншісі ұсынымды шығарған Қазақстан Республикасының ұлттық қауіпсіздік органында қалады.</w:t>
      </w:r>
    </w:p>
    <w:bookmarkEnd w:id="12"/>
    <w:bookmarkStart w:name="z15" w:id="13"/>
    <w:p>
      <w:pPr>
        <w:spacing w:after="0"/>
        <w:ind w:left="0"/>
        <w:jc w:val="both"/>
      </w:pPr>
      <w:r>
        <w:rPr>
          <w:rFonts w:ascii="Times New Roman"/>
          <w:b w:val="false"/>
          <w:i w:val="false"/>
          <w:color w:val="000000"/>
          <w:sz w:val="28"/>
        </w:rPr>
        <w:t>
      7. Қазақстан Республикасының қауіпсіздігіне төнетін қатерлерді іске асыруға, тергеп-тексерілуі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жағдайларды жою туралы ұсыным Қазақстан Республикасы Ұлттық қауіпсіздік комитеті Төрағасының немесе оның орынбасарларының, Қазақстан Республикасы Ұлттық қауіпсіздік комитетінің ведомстволары директорларының, Қазақстан Республикасы Ұлттық қауіпсіздік комитетінің аумақтық органдары бастықтарының, Қазақстан Республикасы Ұлттық қауіпсіздік комитетінің әскери қарсы барлау органдары оқшауланған құрылымдық бөлімшелері бастықтарының қолымен жіберіледі.</w:t>
      </w:r>
    </w:p>
    <w:bookmarkEnd w:id="13"/>
    <w:bookmarkStart w:name="z16" w:id="14"/>
    <w:p>
      <w:pPr>
        <w:spacing w:after="0"/>
        <w:ind w:left="0"/>
        <w:jc w:val="both"/>
      </w:pPr>
      <w:r>
        <w:rPr>
          <w:rFonts w:ascii="Times New Roman"/>
          <w:b w:val="false"/>
          <w:i w:val="false"/>
          <w:color w:val="000000"/>
          <w:sz w:val="28"/>
        </w:rPr>
        <w:t>
      8. Ұлттық қауіпсіздік органдары Қазақстан Республикасының қауіпсіздігіне төнетін қатерлерді іске асыруға, тергеп-тексерілуі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жағдайларды жою туралы ұсынымдардың есебін жүргізеді.</w:t>
      </w:r>
    </w:p>
    <w:bookmarkEnd w:id="14"/>
    <w:bookmarkStart w:name="z17" w:id="15"/>
    <w:p>
      <w:pPr>
        <w:spacing w:after="0"/>
        <w:ind w:left="0"/>
        <w:jc w:val="both"/>
      </w:pPr>
      <w:r>
        <w:rPr>
          <w:rFonts w:ascii="Times New Roman"/>
          <w:b w:val="false"/>
          <w:i w:val="false"/>
          <w:color w:val="000000"/>
          <w:sz w:val="28"/>
        </w:rPr>
        <w:t>
      9. Ұсынымды алған мемлекеттік органдар, әскери құралымдар, бөлімдер мен ұйымдар оларды орындау бойынша қабылданған шаралар туралы ұсынымда көрсетілген нақты мерзімде ұлттық қауіпсіздік органдарын хабардар етеді.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қауіпсіздік </w:t>
            </w:r>
            <w:r>
              <w:br/>
            </w:r>
            <w:r>
              <w:rPr>
                <w:rFonts w:ascii="Times New Roman"/>
                <w:b w:val="false"/>
                <w:i w:val="false"/>
                <w:color w:val="000000"/>
                <w:sz w:val="20"/>
              </w:rPr>
              <w:t xml:space="preserve">органдарының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қауіпсіздігіне төнетін қатерлерді </w:t>
            </w:r>
            <w:r>
              <w:br/>
            </w:r>
            <w:r>
              <w:rPr>
                <w:rFonts w:ascii="Times New Roman"/>
                <w:b w:val="false"/>
                <w:i w:val="false"/>
                <w:color w:val="000000"/>
                <w:sz w:val="20"/>
              </w:rPr>
              <w:t xml:space="preserve">іске асыруға, тергеп-тексерілуі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заңнамасында қарауына </w:t>
            </w:r>
            <w:r>
              <w:br/>
            </w:r>
            <w:r>
              <w:rPr>
                <w:rFonts w:ascii="Times New Roman"/>
                <w:b w:val="false"/>
                <w:i w:val="false"/>
                <w:color w:val="000000"/>
                <w:sz w:val="20"/>
              </w:rPr>
              <w:t xml:space="preserve">жатқызылған қылмыстық құқық </w:t>
            </w:r>
            <w:r>
              <w:br/>
            </w:r>
            <w:r>
              <w:rPr>
                <w:rFonts w:ascii="Times New Roman"/>
                <w:b w:val="false"/>
                <w:i w:val="false"/>
                <w:color w:val="000000"/>
                <w:sz w:val="20"/>
              </w:rPr>
              <w:t xml:space="preserve">бұзушылықтар жасауға ықпал </w:t>
            </w:r>
            <w:r>
              <w:br/>
            </w:r>
            <w:r>
              <w:rPr>
                <w:rFonts w:ascii="Times New Roman"/>
                <w:b w:val="false"/>
                <w:i w:val="false"/>
                <w:color w:val="000000"/>
                <w:sz w:val="20"/>
              </w:rPr>
              <w:t xml:space="preserve">ететін себептер мен </w:t>
            </w:r>
            <w:r>
              <w:br/>
            </w:r>
            <w:r>
              <w:rPr>
                <w:rFonts w:ascii="Times New Roman"/>
                <w:b w:val="false"/>
                <w:i w:val="false"/>
                <w:color w:val="000000"/>
                <w:sz w:val="20"/>
              </w:rPr>
              <w:t xml:space="preserve">жағдайларды жою туралы </w:t>
            </w:r>
            <w:r>
              <w:br/>
            </w:r>
            <w:r>
              <w:rPr>
                <w:rFonts w:ascii="Times New Roman"/>
                <w:b w:val="false"/>
                <w:i w:val="false"/>
                <w:color w:val="000000"/>
                <w:sz w:val="20"/>
              </w:rPr>
              <w:t xml:space="preserve">ұлттық қауіпсіздік </w:t>
            </w:r>
            <w:r>
              <w:br/>
            </w:r>
            <w:r>
              <w:rPr>
                <w:rFonts w:ascii="Times New Roman"/>
                <w:b w:val="false"/>
                <w:i w:val="false"/>
                <w:color w:val="000000"/>
                <w:sz w:val="20"/>
              </w:rPr>
              <w:t xml:space="preserve">органдарының ұсынымдарын </w:t>
            </w:r>
            <w:r>
              <w:br/>
            </w:r>
            <w:r>
              <w:rPr>
                <w:rFonts w:ascii="Times New Roman"/>
                <w:b w:val="false"/>
                <w:i w:val="false"/>
                <w:color w:val="000000"/>
                <w:sz w:val="20"/>
              </w:rPr>
              <w:t>енгізу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6"/>
    <w:p>
      <w:pPr>
        <w:spacing w:after="0"/>
        <w:ind w:left="0"/>
        <w:jc w:val="left"/>
      </w:pPr>
      <w:r>
        <w:rPr>
          <w:rFonts w:ascii="Times New Roman"/>
          <w:b/>
          <w:i w:val="false"/>
          <w:color w:val="000000"/>
        </w:rPr>
        <w:t xml:space="preserve"> Қазақстан Республикасының Ұлттық қауіпсіздік комитеті</w:t>
      </w:r>
    </w:p>
    <w:bookmarkEnd w:id="1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ұсынымды енгізетін ұлттық қауіпсіздік органының атауы мен мекенжайы</w:t>
      </w:r>
    </w:p>
    <w:p>
      <w:pPr>
        <w:spacing w:after="0"/>
        <w:ind w:left="0"/>
        <w:jc w:val="both"/>
      </w:pPr>
      <w:r>
        <w:rPr>
          <w:rFonts w:ascii="Times New Roman"/>
          <w:b w:val="false"/>
          <w:i w:val="false"/>
          <w:color w:val="000000"/>
          <w:sz w:val="28"/>
        </w:rPr>
        <w:t xml:space="preserve">
      ___________________________________________________________ басшысы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 басшысының тегі және аты-жөні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тұлғаның мекенжайы, байланыс телефоны</w:t>
      </w:r>
    </w:p>
    <w:p>
      <w:pPr>
        <w:spacing w:after="0"/>
        <w:ind w:left="0"/>
        <w:jc w:val="both"/>
      </w:pPr>
      <w:r>
        <w:rPr>
          <w:rFonts w:ascii="Times New Roman"/>
          <w:b w:val="false"/>
          <w:i w:val="false"/>
          <w:color w:val="000000"/>
          <w:sz w:val="28"/>
        </w:rPr>
        <w:t>
      Қазақстан Республикасының қауіпсіздігіне төнетін қауіп-қатерлерді іске асыруға мүмкіндік туғызатын себептер мен жағдайларды жою туралы ұсыныс</w:t>
      </w:r>
    </w:p>
    <w:p>
      <w:pPr>
        <w:spacing w:after="0"/>
        <w:ind w:left="0"/>
        <w:jc w:val="both"/>
      </w:pPr>
      <w:r>
        <w:rPr>
          <w:rFonts w:ascii="Times New Roman"/>
          <w:b w:val="false"/>
          <w:i w:val="false"/>
          <w:color w:val="000000"/>
          <w:sz w:val="28"/>
        </w:rPr>
        <w:t>
      20__жылғы "___" __________ №_____ ______________________ қала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қауіпсіздігіне төнетін қатерлерді іске асыруға ықпал ететін себептер мен жағдайлар анықталған іс-шаралардың қысқаша сипаттамасы)</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қарастырылған Қазақстан Республикасының қауіпсіздігіне төнетін қатерлерді іске асыруға ықпал ететін нақты себептер мен жағдайлардың толық баяндалуы)</w:t>
      </w:r>
    </w:p>
    <w:p>
      <w:pPr>
        <w:spacing w:after="0"/>
        <w:ind w:left="0"/>
        <w:jc w:val="both"/>
      </w:pPr>
      <w:r>
        <w:rPr>
          <w:rFonts w:ascii="Times New Roman"/>
          <w:b w:val="false"/>
          <w:i w:val="false"/>
          <w:color w:val="000000"/>
          <w:sz w:val="28"/>
        </w:rPr>
        <w:t xml:space="preserve">
      Баяндалғанның негізінде, "Қазақстан Республикасының ұлттық қауіпсіздік органдары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ТАЛАП ЕТЕМІН:</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(себептер мен жағдайларды жою туралы нақты іс-шаралар, орындалу мерзімдері)</w:t>
      </w:r>
    </w:p>
    <w:p>
      <w:pPr>
        <w:spacing w:after="0"/>
        <w:ind w:left="0"/>
        <w:jc w:val="both"/>
      </w:pPr>
      <w:r>
        <w:rPr>
          <w:rFonts w:ascii="Times New Roman"/>
          <w:b w:val="false"/>
          <w:i w:val="false"/>
          <w:color w:val="000000"/>
          <w:sz w:val="28"/>
        </w:rPr>
        <w:t>
      Осы ұсынымға Қазақстан Республикасының заңнамасында белгіленген тәртіппен шағым жасауға болады.</w:t>
      </w:r>
    </w:p>
    <w:p>
      <w:pPr>
        <w:spacing w:after="0"/>
        <w:ind w:left="0"/>
        <w:jc w:val="both"/>
      </w:pPr>
      <w:r>
        <w:rPr>
          <w:rFonts w:ascii="Times New Roman"/>
          <w:b w:val="false"/>
          <w:i w:val="false"/>
          <w:color w:val="000000"/>
          <w:sz w:val="28"/>
        </w:rPr>
        <w:t xml:space="preserve">
      Осы ұсынымды орындау туралы жазбаша түрде және жоғарыда көрсетілген мерзімдерде хабарлауыңызды сұраймыз. Осы ұсынымды орындамау "Әкімшілік құқық бұзушылық туралы" Қазақстан Республикасы Кодексінің </w:t>
      </w:r>
      <w:r>
        <w:rPr>
          <w:rFonts w:ascii="Times New Roman"/>
          <w:b w:val="false"/>
          <w:i w:val="false"/>
          <w:color w:val="000000"/>
          <w:sz w:val="28"/>
        </w:rPr>
        <w:t>462-бабына</w:t>
      </w:r>
      <w:r>
        <w:rPr>
          <w:rFonts w:ascii="Times New Roman"/>
          <w:b w:val="false"/>
          <w:i w:val="false"/>
          <w:color w:val="000000"/>
          <w:sz w:val="28"/>
        </w:rPr>
        <w:t xml:space="preserve"> сәйкес жауапкершілікке әкеп соқтырады.</w:t>
      </w:r>
    </w:p>
    <w:p>
      <w:pPr>
        <w:spacing w:after="0"/>
        <w:ind w:left="0"/>
        <w:jc w:val="both"/>
      </w:pPr>
      <w:r>
        <w:rPr>
          <w:rFonts w:ascii="Times New Roman"/>
          <w:b w:val="false"/>
          <w:i w:val="false"/>
          <w:color w:val="000000"/>
          <w:sz w:val="28"/>
        </w:rPr>
        <w:t xml:space="preserve">
      ___________________________             _______             _________________ </w:t>
      </w:r>
    </w:p>
    <w:p>
      <w:pPr>
        <w:spacing w:after="0"/>
        <w:ind w:left="0"/>
        <w:jc w:val="both"/>
      </w:pPr>
      <w:r>
        <w:rPr>
          <w:rFonts w:ascii="Times New Roman"/>
          <w:b w:val="false"/>
          <w:i w:val="false"/>
          <w:color w:val="000000"/>
          <w:sz w:val="28"/>
        </w:rPr>
        <w:t xml:space="preserve">
      ұлттық қауіпсіздік органының             қолы                   тегі және аты-жөні </w:t>
      </w:r>
    </w:p>
    <w:p>
      <w:pPr>
        <w:spacing w:after="0"/>
        <w:ind w:left="0"/>
        <w:jc w:val="both"/>
      </w:pPr>
      <w:r>
        <w:rPr>
          <w:rFonts w:ascii="Times New Roman"/>
          <w:b w:val="false"/>
          <w:i w:val="false"/>
          <w:color w:val="000000"/>
          <w:sz w:val="28"/>
        </w:rPr>
        <w:t xml:space="preserve">
      лауазымды адамы, </w:t>
      </w:r>
    </w:p>
    <w:p>
      <w:pPr>
        <w:spacing w:after="0"/>
        <w:ind w:left="0"/>
        <w:jc w:val="both"/>
      </w:pPr>
      <w:r>
        <w:rPr>
          <w:rFonts w:ascii="Times New Roman"/>
          <w:b w:val="false"/>
          <w:i w:val="false"/>
          <w:color w:val="000000"/>
          <w:sz w:val="28"/>
        </w:rPr>
        <w:t>
      атағы</w:t>
      </w:r>
    </w:p>
    <w:p>
      <w:pPr>
        <w:spacing w:after="0"/>
        <w:ind w:left="0"/>
        <w:jc w:val="both"/>
      </w:pPr>
      <w:r>
        <w:rPr>
          <w:rFonts w:ascii="Times New Roman"/>
          <w:b w:val="false"/>
          <w:i w:val="false"/>
          <w:color w:val="000000"/>
          <w:sz w:val="28"/>
        </w:rPr>
        <w:t>
      Берді:                                           Алды:</w:t>
      </w:r>
    </w:p>
    <w:p>
      <w:pPr>
        <w:spacing w:after="0"/>
        <w:ind w:left="0"/>
        <w:jc w:val="both"/>
      </w:pPr>
      <w:r>
        <w:rPr>
          <w:rFonts w:ascii="Times New Roman"/>
          <w:b w:val="false"/>
          <w:i w:val="false"/>
          <w:color w:val="000000"/>
          <w:sz w:val="28"/>
        </w:rPr>
        <w:t xml:space="preserve">
      20__жыл "__"_________/_________             ___________/_____________ </w:t>
      </w:r>
    </w:p>
    <w:p>
      <w:pPr>
        <w:spacing w:after="0"/>
        <w:ind w:left="0"/>
        <w:jc w:val="both"/>
      </w:pPr>
      <w:r>
        <w:rPr>
          <w:rFonts w:ascii="Times New Roman"/>
          <w:b w:val="false"/>
          <w:i w:val="false"/>
          <w:color w:val="000000"/>
          <w:sz w:val="28"/>
        </w:rPr>
        <w:t>
      беру күні       лауазымы, атағы                   қолы тегі, аты-жөні</w:t>
      </w:r>
    </w:p>
    <w:p>
      <w:pPr>
        <w:spacing w:after="0"/>
        <w:ind w:left="0"/>
        <w:jc w:val="both"/>
      </w:pPr>
      <w:r>
        <w:rPr>
          <w:rFonts w:ascii="Times New Roman"/>
          <w:b w:val="false"/>
          <w:i w:val="false"/>
          <w:color w:val="000000"/>
          <w:sz w:val="28"/>
        </w:rPr>
        <w:t xml:space="preserve">
      ___________________________                   ________________________ </w:t>
      </w:r>
    </w:p>
    <w:p>
      <w:pPr>
        <w:spacing w:after="0"/>
        <w:ind w:left="0"/>
        <w:jc w:val="both"/>
      </w:pPr>
      <w:r>
        <w:rPr>
          <w:rFonts w:ascii="Times New Roman"/>
          <w:b w:val="false"/>
          <w:i w:val="false"/>
          <w:color w:val="000000"/>
          <w:sz w:val="28"/>
        </w:rPr>
        <w:t>
      тегі және қолы                               алу күні мен уақыты</w:t>
      </w:r>
    </w:p>
    <w:p>
      <w:pPr>
        <w:spacing w:after="0"/>
        <w:ind w:left="0"/>
        <w:jc w:val="both"/>
      </w:pPr>
      <w:r>
        <w:rPr>
          <w:rFonts w:ascii="Times New Roman"/>
          <w:b w:val="false"/>
          <w:i w:val="false"/>
          <w:color w:val="000000"/>
          <w:sz w:val="28"/>
        </w:rPr>
        <w:t>
      М. 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қауіпсіздік </w:t>
            </w:r>
            <w:r>
              <w:br/>
            </w:r>
            <w:r>
              <w:rPr>
                <w:rFonts w:ascii="Times New Roman"/>
                <w:b w:val="false"/>
                <w:i w:val="false"/>
                <w:color w:val="000000"/>
                <w:sz w:val="20"/>
              </w:rPr>
              <w:t xml:space="preserve">органдарының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қауіпсіздігіне төнетін қатерлерді </w:t>
            </w:r>
            <w:r>
              <w:br/>
            </w:r>
            <w:r>
              <w:rPr>
                <w:rFonts w:ascii="Times New Roman"/>
                <w:b w:val="false"/>
                <w:i w:val="false"/>
                <w:color w:val="000000"/>
                <w:sz w:val="20"/>
              </w:rPr>
              <w:t xml:space="preserve">іске асыруға, тергеп-тексерілуі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заңнамасында қарауына </w:t>
            </w:r>
            <w:r>
              <w:br/>
            </w:r>
            <w:r>
              <w:rPr>
                <w:rFonts w:ascii="Times New Roman"/>
                <w:b w:val="false"/>
                <w:i w:val="false"/>
                <w:color w:val="000000"/>
                <w:sz w:val="20"/>
              </w:rPr>
              <w:t xml:space="preserve">жатқызылған қылмыстық құқық </w:t>
            </w:r>
            <w:r>
              <w:br/>
            </w:r>
            <w:r>
              <w:rPr>
                <w:rFonts w:ascii="Times New Roman"/>
                <w:b w:val="false"/>
                <w:i w:val="false"/>
                <w:color w:val="000000"/>
                <w:sz w:val="20"/>
              </w:rPr>
              <w:t xml:space="preserve">бұзушылықтар жасауға ықпал </w:t>
            </w:r>
            <w:r>
              <w:br/>
            </w:r>
            <w:r>
              <w:rPr>
                <w:rFonts w:ascii="Times New Roman"/>
                <w:b w:val="false"/>
                <w:i w:val="false"/>
                <w:color w:val="000000"/>
                <w:sz w:val="20"/>
              </w:rPr>
              <w:t xml:space="preserve">ететін себептер мен </w:t>
            </w:r>
            <w:r>
              <w:br/>
            </w:r>
            <w:r>
              <w:rPr>
                <w:rFonts w:ascii="Times New Roman"/>
                <w:b w:val="false"/>
                <w:i w:val="false"/>
                <w:color w:val="000000"/>
                <w:sz w:val="20"/>
              </w:rPr>
              <w:t xml:space="preserve">жағдайларды жою туралы </w:t>
            </w:r>
            <w:r>
              <w:br/>
            </w:r>
            <w:r>
              <w:rPr>
                <w:rFonts w:ascii="Times New Roman"/>
                <w:b w:val="false"/>
                <w:i w:val="false"/>
                <w:color w:val="000000"/>
                <w:sz w:val="20"/>
              </w:rPr>
              <w:t xml:space="preserve">ұлттық қауіпсіздік </w:t>
            </w:r>
            <w:r>
              <w:br/>
            </w:r>
            <w:r>
              <w:rPr>
                <w:rFonts w:ascii="Times New Roman"/>
                <w:b w:val="false"/>
                <w:i w:val="false"/>
                <w:color w:val="000000"/>
                <w:sz w:val="20"/>
              </w:rPr>
              <w:t xml:space="preserve">органдарының ұсынымдарын </w:t>
            </w:r>
            <w:r>
              <w:br/>
            </w:r>
            <w:r>
              <w:rPr>
                <w:rFonts w:ascii="Times New Roman"/>
                <w:b w:val="false"/>
                <w:i w:val="false"/>
                <w:color w:val="000000"/>
                <w:sz w:val="20"/>
              </w:rPr>
              <w:t>енгізу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7"/>
    <w:p>
      <w:pPr>
        <w:spacing w:after="0"/>
        <w:ind w:left="0"/>
        <w:jc w:val="left"/>
      </w:pPr>
      <w:r>
        <w:rPr>
          <w:rFonts w:ascii="Times New Roman"/>
          <w:b/>
          <w:i w:val="false"/>
          <w:color w:val="000000"/>
        </w:rPr>
        <w:t xml:space="preserve"> Қазақстан Республикасы Ұлттық қауіпсіздік комитеті</w:t>
      </w:r>
    </w:p>
    <w:bookmarkEnd w:id="1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ұсынымды енгізетін ұлттық қауіпсіздік органының атауы мен мекенжайы</w:t>
      </w:r>
    </w:p>
    <w:p>
      <w:pPr>
        <w:spacing w:after="0"/>
        <w:ind w:left="0"/>
        <w:jc w:val="both"/>
      </w:pPr>
      <w:r>
        <w:rPr>
          <w:rFonts w:ascii="Times New Roman"/>
          <w:b w:val="false"/>
          <w:i w:val="false"/>
          <w:color w:val="000000"/>
          <w:sz w:val="28"/>
        </w:rPr>
        <w:t>
      ____________________________________________________________ басшысы</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 басшысының тегі және аты-жөні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мекенжайы, байланыс телефоны</w:t>
      </w:r>
    </w:p>
    <w:p>
      <w:pPr>
        <w:spacing w:after="0"/>
        <w:ind w:left="0"/>
        <w:jc w:val="both"/>
      </w:pPr>
      <w:r>
        <w:rPr>
          <w:rFonts w:ascii="Times New Roman"/>
          <w:b w:val="false"/>
          <w:i w:val="false"/>
          <w:color w:val="000000"/>
          <w:sz w:val="28"/>
        </w:rPr>
        <w:t>
      Тергеп-тексерілуі Қазақстан Республикасының заңнамасымен ұлттық қауіпсіздік органдарының жүргізуіне жатқызылған қылмыстық құқық бұзушылықтарды жасауға ықпал ететін себептер мен жағдайларды немесе басқа заң бұзушылықтарды жою туралы ұсыным</w:t>
      </w:r>
    </w:p>
    <w:p>
      <w:pPr>
        <w:spacing w:after="0"/>
        <w:ind w:left="0"/>
        <w:jc w:val="both"/>
      </w:pPr>
      <w:r>
        <w:rPr>
          <w:rFonts w:ascii="Times New Roman"/>
          <w:b w:val="false"/>
          <w:i w:val="false"/>
          <w:color w:val="000000"/>
          <w:sz w:val="28"/>
        </w:rPr>
        <w:t>
      20__жылғы "__"_________ №_____ ____________________ қала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(тергеп-тексерілуі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 анықталған іс-шаралардың қысқаша сипаттамасы)</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(тергеп-тексерілуі Қазақстан Республикасының заңнамасымен ұлттық қауіпсіздік органдарының жүргізуіне жатқызылған қылмыстық құқық бұзушылықтарды жасауға ықпал ететін мән-жайлардың толық сипаттамасы)</w:t>
      </w:r>
    </w:p>
    <w:p>
      <w:pPr>
        <w:spacing w:after="0"/>
        <w:ind w:left="0"/>
        <w:jc w:val="both"/>
      </w:pPr>
      <w:r>
        <w:rPr>
          <w:rFonts w:ascii="Times New Roman"/>
          <w:b w:val="false"/>
          <w:i w:val="false"/>
          <w:color w:val="000000"/>
          <w:sz w:val="28"/>
        </w:rPr>
        <w:t xml:space="preserve">
      Баяндалғанның негізінде, "Қазақстан Республикасының ұлттық қауіпсіздік органдары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ТАЛАП ЕТЕМІН:</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(себептер мен жағдайларды жою туралы нақты іс-шаралар, орындалу мерзімдері)</w:t>
      </w:r>
    </w:p>
    <w:p>
      <w:pPr>
        <w:spacing w:after="0"/>
        <w:ind w:left="0"/>
        <w:jc w:val="both"/>
      </w:pPr>
      <w:r>
        <w:rPr>
          <w:rFonts w:ascii="Times New Roman"/>
          <w:b w:val="false"/>
          <w:i w:val="false"/>
          <w:color w:val="000000"/>
          <w:sz w:val="28"/>
        </w:rPr>
        <w:t>
      Осы ұсынымға Қазақстан Республикасының заңнамасында белгіленген тәртіппен шағым жасауға болады.</w:t>
      </w:r>
    </w:p>
    <w:p>
      <w:pPr>
        <w:spacing w:after="0"/>
        <w:ind w:left="0"/>
        <w:jc w:val="both"/>
      </w:pPr>
      <w:r>
        <w:rPr>
          <w:rFonts w:ascii="Times New Roman"/>
          <w:b w:val="false"/>
          <w:i w:val="false"/>
          <w:color w:val="000000"/>
          <w:sz w:val="28"/>
        </w:rPr>
        <w:t xml:space="preserve">
      Осы ұсынымды орындау туралы жазбаша түрде және жоғарыда көрсетілген мерзімдерде хабарлауыңызды сұраймыз. Осы ұсынымды орындамау "Әкімшілік құқық бұзушылық туралы" Қазақстан Республикасы Кодексінің </w:t>
      </w:r>
      <w:r>
        <w:rPr>
          <w:rFonts w:ascii="Times New Roman"/>
          <w:b w:val="false"/>
          <w:i w:val="false"/>
          <w:color w:val="000000"/>
          <w:sz w:val="28"/>
        </w:rPr>
        <w:t>462-бабына</w:t>
      </w:r>
      <w:r>
        <w:rPr>
          <w:rFonts w:ascii="Times New Roman"/>
          <w:b w:val="false"/>
          <w:i w:val="false"/>
          <w:color w:val="000000"/>
          <w:sz w:val="28"/>
        </w:rPr>
        <w:t xml:space="preserve"> сәйкес жауапкершілікке әкеп соқтырады.</w:t>
      </w:r>
    </w:p>
    <w:p>
      <w:pPr>
        <w:spacing w:after="0"/>
        <w:ind w:left="0"/>
        <w:jc w:val="both"/>
      </w:pPr>
      <w:r>
        <w:rPr>
          <w:rFonts w:ascii="Times New Roman"/>
          <w:b w:val="false"/>
          <w:i w:val="false"/>
          <w:color w:val="000000"/>
          <w:sz w:val="28"/>
        </w:rPr>
        <w:t xml:space="preserve">
      _________________________             _________             ________________ </w:t>
      </w:r>
    </w:p>
    <w:p>
      <w:pPr>
        <w:spacing w:after="0"/>
        <w:ind w:left="0"/>
        <w:jc w:val="both"/>
      </w:pPr>
      <w:r>
        <w:rPr>
          <w:rFonts w:ascii="Times New Roman"/>
          <w:b w:val="false"/>
          <w:i w:val="false"/>
          <w:color w:val="000000"/>
          <w:sz w:val="28"/>
        </w:rPr>
        <w:t xml:space="preserve">
      ұлттық қауіпсіздік органының             қолы                   тегі және аты-жөні </w:t>
      </w:r>
    </w:p>
    <w:p>
      <w:pPr>
        <w:spacing w:after="0"/>
        <w:ind w:left="0"/>
        <w:jc w:val="both"/>
      </w:pPr>
      <w:r>
        <w:rPr>
          <w:rFonts w:ascii="Times New Roman"/>
          <w:b w:val="false"/>
          <w:i w:val="false"/>
          <w:color w:val="000000"/>
          <w:sz w:val="28"/>
        </w:rPr>
        <w:t xml:space="preserve">
      лауазымды адамы, </w:t>
      </w:r>
    </w:p>
    <w:p>
      <w:pPr>
        <w:spacing w:after="0"/>
        <w:ind w:left="0"/>
        <w:jc w:val="both"/>
      </w:pPr>
      <w:r>
        <w:rPr>
          <w:rFonts w:ascii="Times New Roman"/>
          <w:b w:val="false"/>
          <w:i w:val="false"/>
          <w:color w:val="000000"/>
          <w:sz w:val="28"/>
        </w:rPr>
        <w:t>
      атағы</w:t>
      </w:r>
    </w:p>
    <w:p>
      <w:pPr>
        <w:spacing w:after="0"/>
        <w:ind w:left="0"/>
        <w:jc w:val="both"/>
      </w:pPr>
      <w:r>
        <w:rPr>
          <w:rFonts w:ascii="Times New Roman"/>
          <w:b w:val="false"/>
          <w:i w:val="false"/>
          <w:color w:val="000000"/>
          <w:sz w:val="28"/>
        </w:rPr>
        <w:t>
      Берді:                                           Алды:</w:t>
      </w:r>
    </w:p>
    <w:p>
      <w:pPr>
        <w:spacing w:after="0"/>
        <w:ind w:left="0"/>
        <w:jc w:val="both"/>
      </w:pPr>
      <w:r>
        <w:rPr>
          <w:rFonts w:ascii="Times New Roman"/>
          <w:b w:val="false"/>
          <w:i w:val="false"/>
          <w:color w:val="000000"/>
          <w:sz w:val="28"/>
        </w:rPr>
        <w:t xml:space="preserve">
      20__жыл "__"_______/________                   ___________/_____________ </w:t>
      </w:r>
    </w:p>
    <w:p>
      <w:pPr>
        <w:spacing w:after="0"/>
        <w:ind w:left="0"/>
        <w:jc w:val="both"/>
      </w:pPr>
      <w:r>
        <w:rPr>
          <w:rFonts w:ascii="Times New Roman"/>
          <w:b w:val="false"/>
          <w:i w:val="false"/>
          <w:color w:val="000000"/>
          <w:sz w:val="28"/>
        </w:rPr>
        <w:t>
      беру күні       лауазымы, атағы                   қолы тегі, аты-жөні</w:t>
      </w:r>
    </w:p>
    <w:p>
      <w:pPr>
        <w:spacing w:after="0"/>
        <w:ind w:left="0"/>
        <w:jc w:val="both"/>
      </w:pPr>
      <w:r>
        <w:rPr>
          <w:rFonts w:ascii="Times New Roman"/>
          <w:b w:val="false"/>
          <w:i w:val="false"/>
          <w:color w:val="000000"/>
          <w:sz w:val="28"/>
        </w:rPr>
        <w:t xml:space="preserve">
      ____________________________                   _________________________ </w:t>
      </w:r>
    </w:p>
    <w:p>
      <w:pPr>
        <w:spacing w:after="0"/>
        <w:ind w:left="0"/>
        <w:jc w:val="both"/>
      </w:pPr>
      <w:r>
        <w:rPr>
          <w:rFonts w:ascii="Times New Roman"/>
          <w:b w:val="false"/>
          <w:i w:val="false"/>
          <w:color w:val="000000"/>
          <w:sz w:val="28"/>
        </w:rPr>
        <w:t>
      тегі және қолы                               алу күні мен уақыты</w:t>
      </w:r>
    </w:p>
    <w:p>
      <w:pPr>
        <w:spacing w:after="0"/>
        <w:ind w:left="0"/>
        <w:jc w:val="both"/>
      </w:pPr>
      <w:r>
        <w:rPr>
          <w:rFonts w:ascii="Times New Roman"/>
          <w:b w:val="false"/>
          <w:i w:val="false"/>
          <w:color w:val="000000"/>
          <w:sz w:val="28"/>
        </w:rPr>
        <w:t>
      М. 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14 ақпандағы</w:t>
            </w:r>
            <w:r>
              <w:br/>
            </w:r>
            <w:r>
              <w:rPr>
                <w:rFonts w:ascii="Times New Roman"/>
                <w:b w:val="false"/>
                <w:i w:val="false"/>
                <w:color w:val="000000"/>
                <w:sz w:val="20"/>
              </w:rPr>
              <w:t>№ 20/қе бұйрығына</w:t>
            </w:r>
            <w:r>
              <w:br/>
            </w:r>
            <w:r>
              <w:rPr>
                <w:rFonts w:ascii="Times New Roman"/>
                <w:b w:val="false"/>
                <w:i w:val="false"/>
                <w:color w:val="000000"/>
                <w:sz w:val="20"/>
              </w:rPr>
              <w:t>2-қосымша</w:t>
            </w:r>
          </w:p>
        </w:tc>
      </w:tr>
    </w:tbl>
    <w:bookmarkStart w:name="z23" w:id="18"/>
    <w:p>
      <w:pPr>
        <w:spacing w:after="0"/>
        <w:ind w:left="0"/>
        <w:jc w:val="left"/>
      </w:pPr>
      <w:r>
        <w:rPr>
          <w:rFonts w:ascii="Times New Roman"/>
          <w:b/>
          <w:i w:val="false"/>
          <w:color w:val="000000"/>
        </w:rPr>
        <w:t xml:space="preserve"> Қазақстан Республикасы Ұлттық қауіпсіздік комитеті Төрағасының күші жойылды деп танылған кейбір бұйрықтарының тізбесі</w:t>
      </w:r>
    </w:p>
    <w:bookmarkEnd w:id="18"/>
    <w:bookmarkStart w:name="z24" w:id="19"/>
    <w:p>
      <w:pPr>
        <w:spacing w:after="0"/>
        <w:ind w:left="0"/>
        <w:jc w:val="both"/>
      </w:pPr>
      <w:r>
        <w:rPr>
          <w:rFonts w:ascii="Times New Roman"/>
          <w:b w:val="false"/>
          <w:i w:val="false"/>
          <w:color w:val="000000"/>
          <w:sz w:val="28"/>
        </w:rPr>
        <w:t xml:space="preserve">
      1. "Қазақстан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жағдайларды жою туралы Қазақстан Республикасы ұлттық қауіпсіздік органдарының ұсыныстарын енгізу қағидаларын бекіту туралы" Қазақстан Республикасы Ұлттық қауіпсіздік комитеті Төрағасының 2013 жылғы 11 сәуірдегі № 175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8456 болып тіркелген).</w:t>
      </w:r>
    </w:p>
    <w:bookmarkEnd w:id="19"/>
    <w:bookmarkStart w:name="z25" w:id="20"/>
    <w:p>
      <w:pPr>
        <w:spacing w:after="0"/>
        <w:ind w:left="0"/>
        <w:jc w:val="both"/>
      </w:pPr>
      <w:r>
        <w:rPr>
          <w:rFonts w:ascii="Times New Roman"/>
          <w:b w:val="false"/>
          <w:i w:val="false"/>
          <w:color w:val="000000"/>
          <w:sz w:val="28"/>
        </w:rPr>
        <w:t xml:space="preserve">
      2. "Қазақстан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қылмыстарды жасауға ықпал ететін себептер мен жағдайларды жою туралы Қазақстан Республикасы ұлттық қауіпсіздік органдарының ұсыныстарын енгізу қағидаларын бекіту туралы" Қазақстан Республикасы Ұлттық қауіпсіздік комитеті Төрағасының 2013 жылғы 11 сәуірдегі № 175 бұйрығына өзгерістер енгізу туралы" Қазақстан Республикасы Ұлттық қауіпсіздік комитеті Төрағасының 2015 жылғы 12 қаңтардағы № 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10241 болып тіркелген).</w:t>
      </w:r>
    </w:p>
    <w:bookmarkEnd w:id="20"/>
    <w:bookmarkStart w:name="z26" w:id="21"/>
    <w:p>
      <w:pPr>
        <w:spacing w:after="0"/>
        <w:ind w:left="0"/>
        <w:jc w:val="both"/>
      </w:pPr>
      <w:r>
        <w:rPr>
          <w:rFonts w:ascii="Times New Roman"/>
          <w:b w:val="false"/>
          <w:i w:val="false"/>
          <w:color w:val="000000"/>
          <w:sz w:val="28"/>
        </w:rPr>
        <w:t xml:space="preserve">
      3. "Қазақстан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жағдайларды жою туралы Қазақстан Республикасы ұлттық қауіпсіздік органдарының ұсыныстарын енгізу қағидаларын бекіту туралы" Қазақстан Республикасы Ұлттық қауіпсіздік комитеті Төрағасының 2013 жылғы 11 сәуірдегі № 175 бұйрығына өзгерістер енгізу туралы" Қазақстан Республикасы Ұлттық қауіпсіздік комитеті Төрағасының 2018 жылғы 19 маусымдағы № 49/қе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17154 болып тіркелген).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