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06c7" w14:textId="dc50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"Дінтану сараптамасын жүргізу қағидаларын бекіту туралы" Қазақстан Республикасы Мәдениет және спорт министрінің 2014 жылғы 30 желтоқсандағы № 162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8 ақпандағы № 47-НҚ бұйрығы. Қазақстан Республикасының Әділет министрлігінде 2024 жылғы 12 ақпанда № 33993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"Дінтану сараптамасын жүргізу қағидаларын бекіту туралы" Қазақстан Республикасы Мәдениет және спорт министрінің 2014 жылғы 30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10184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Дінтану сараптамасын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"2. Дінтану сараптамасын (бұдан әрі – сараптама) жүргізуді Қазақстан Республикасы Мәдениет және ақпарат министрлігінің Дін істері комитеті (бұдан әрі - көрсетілетін қызметті беруші) қамтамасыз етеді.";</w:t>
      </w:r>
    </w:p>
    <w:bookmarkEnd w:id="3"/>
    <w:bookmarkStart w:name="z5" w:id="4"/>
    <w:p>
      <w:pPr>
        <w:spacing w:after="0"/>
        <w:ind w:left="0"/>
        <w:jc w:val="both"/>
      </w:pPr>
      <w:r>
        <w:rPr>
          <w:rFonts w:ascii="Times New Roman"/>
          <w:b w:val="false"/>
          <w:i w:val="false"/>
          <w:color w:val="000000"/>
          <w:sz w:val="28"/>
        </w:rPr>
        <w:t xml:space="preserve">
      Дінтану сараптамасын жүргізу қағидаларының </w:t>
      </w:r>
      <w:r>
        <w:rPr>
          <w:rFonts w:ascii="Times New Roman"/>
          <w:b w:val="false"/>
          <w:i w:val="false"/>
          <w:color w:val="000000"/>
          <w:sz w:val="28"/>
        </w:rPr>
        <w:t>2-қосымшасын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Мәдениет және ақпарат министрлігінің Дін істері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2024 жылғы 8 ақпандағы</w:t>
            </w:r>
            <w:r>
              <w:br/>
            </w:r>
            <w:r>
              <w:rPr>
                <w:rFonts w:ascii="Times New Roman"/>
                <w:b w:val="false"/>
                <w:i w:val="false"/>
                <w:color w:val="000000"/>
                <w:sz w:val="20"/>
              </w:rPr>
              <w:t>№ 47-НҚ Бұйрыққа</w:t>
            </w:r>
            <w:r>
              <w:br/>
            </w:r>
            <w:r>
              <w:rPr>
                <w:rFonts w:ascii="Times New Roman"/>
                <w:b w:val="false"/>
                <w:i w:val="false"/>
                <w:color w:val="000000"/>
                <w:sz w:val="20"/>
              </w:rPr>
              <w:t>қосымша</w:t>
            </w:r>
            <w:r>
              <w:br/>
            </w:r>
            <w:r>
              <w:rPr>
                <w:rFonts w:ascii="Times New Roman"/>
                <w:b w:val="false"/>
                <w:i w:val="false"/>
                <w:color w:val="000000"/>
                <w:sz w:val="20"/>
              </w:rPr>
              <w:t>Дінтану сараптамасын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Мәдениет және ақпарат министрлігінің Дін істері комитеті;</w:t>
            </w:r>
          </w:p>
          <w:p>
            <w:pPr>
              <w:spacing w:after="20"/>
              <w:ind w:left="20"/>
              <w:jc w:val="both"/>
            </w:pPr>
            <w:r>
              <w:rPr>
                <w:rFonts w:ascii="Times New Roman"/>
                <w:b w:val="false"/>
                <w:i w:val="false"/>
                <w:color w:val="000000"/>
                <w:sz w:val="20"/>
              </w:rPr>
              <w:t>
2) www.egov.kz, www.elicense.kz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екі (22)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 туралы хат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Арызды қабылдау және мемлекеттік қызмет көрсету нәтижесін беру сағат 13.00-ден 14.30-ға дейін түскі үзіліспен сағат 09.00-ден 17.30-ға дейін жүзеге асырылады.</w:t>
            </w:r>
          </w:p>
          <w:p>
            <w:pPr>
              <w:spacing w:after="20"/>
              <w:ind w:left="20"/>
              <w:jc w:val="both"/>
            </w:pPr>
            <w:r>
              <w:rPr>
                <w:rFonts w:ascii="Times New Roman"/>
                <w:b w:val="false"/>
                <w:i w:val="false"/>
                <w:color w:val="000000"/>
                <w:sz w:val="20"/>
              </w:rPr>
              <w:t>
Арызды қабылдау алдын ала жазылусыз және жеделдетілген қызмет көрсетусіз кезек күту тәртібінде жүзеге асырылады;</w:t>
            </w:r>
          </w:p>
          <w:p>
            <w:pPr>
              <w:spacing w:after="20"/>
              <w:ind w:left="20"/>
              <w:jc w:val="both"/>
            </w:pPr>
            <w:r>
              <w:rPr>
                <w:rFonts w:ascii="Times New Roman"/>
                <w:b w:val="false"/>
                <w:i w:val="false"/>
                <w:color w:val="000000"/>
                <w:sz w:val="20"/>
              </w:rPr>
              <w:t>
2) портал – жөндеу жұмыстарына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арызды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www.mam.gov.kz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www.egov.kz, www.elicense.kz порталдарында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осы Дінтану сараптамасын жүргізу қағидаларының 1-қосымшасына сәйкес нысан бойынша арыз;</w:t>
            </w:r>
          </w:p>
          <w:p>
            <w:pPr>
              <w:spacing w:after="20"/>
              <w:ind w:left="20"/>
              <w:jc w:val="both"/>
            </w:pPr>
            <w:r>
              <w:rPr>
                <w:rFonts w:ascii="Times New Roman"/>
                <w:b w:val="false"/>
                <w:i w:val="false"/>
                <w:color w:val="000000"/>
                <w:sz w:val="20"/>
              </w:rPr>
              <w:t>
2) жеке тұлғалар үшін – жеке басын куәландыратын құжат не цифрлық құжаттардың сервисінен алынған электрондық құжат немесе заңды тұлғалар үшін – діни бірлестікті мемлекеттік тіркеу (қайта тіркеу) туралы куәлік не анықтама;</w:t>
            </w:r>
          </w:p>
          <w:p>
            <w:pPr>
              <w:spacing w:after="20"/>
              <w:ind w:left="20"/>
              <w:jc w:val="both"/>
            </w:pPr>
            <w:r>
              <w:rPr>
                <w:rFonts w:ascii="Times New Roman"/>
                <w:b w:val="false"/>
                <w:i w:val="false"/>
                <w:color w:val="000000"/>
                <w:sz w:val="20"/>
              </w:rPr>
              <w:t>
3) сараптама объектісінің Қазақстан Республикасы ұйымдарының кітапхана қорларына келіп түскенін растайтын құжаттың көшірмесі не миссионерлерді немесе діни бірлестікті тіркеу үшін берілген арыздың көшірмесі не діни бірлестік басшысының немесе оның міндетін атқарушы адамның атынан жазылған Қазақстан Республикасының аумағына әкелінгенін растайтын электрондық құжаттың көшірмесі;</w:t>
            </w:r>
          </w:p>
          <w:p>
            <w:pPr>
              <w:spacing w:after="20"/>
              <w:ind w:left="20"/>
              <w:jc w:val="both"/>
            </w:pPr>
            <w:r>
              <w:rPr>
                <w:rFonts w:ascii="Times New Roman"/>
                <w:b w:val="false"/>
                <w:i w:val="false"/>
                <w:color w:val="000000"/>
                <w:sz w:val="20"/>
              </w:rPr>
              <w:t>
4) сараптама объектілері.</w:t>
            </w:r>
          </w:p>
          <w:p>
            <w:pPr>
              <w:spacing w:after="20"/>
              <w:ind w:left="20"/>
              <w:jc w:val="both"/>
            </w:pPr>
            <w:r>
              <w:rPr>
                <w:rFonts w:ascii="Times New Roman"/>
                <w:b w:val="false"/>
                <w:i w:val="false"/>
                <w:color w:val="000000"/>
                <w:sz w:val="20"/>
              </w:rPr>
              <w:t xml:space="preserve">
Ұсынылған материал шет тілінде болған жағдайда,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оның қазақ не орыс тілдеріндегі нотариалды куәландырылған аудармасы беріледі. Объект жинақталған, ақаусыз және зақымдалмаған күйде ұсынылады.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қол қойылған электрондық құжат нысанындағы арыз;</w:t>
            </w:r>
          </w:p>
          <w:p>
            <w:pPr>
              <w:spacing w:after="20"/>
              <w:ind w:left="20"/>
              <w:jc w:val="both"/>
            </w:pPr>
            <w:r>
              <w:rPr>
                <w:rFonts w:ascii="Times New Roman"/>
                <w:b w:val="false"/>
                <w:i w:val="false"/>
                <w:color w:val="000000"/>
                <w:sz w:val="20"/>
              </w:rPr>
              <w:t>
2) сараптама объектісінің Қазақстан Республикасы ұйымдарының кітапхана қорларына келіп түскенін растайтын құжаттың электрондық көшірмесі не миссионерлерді немесе діни бірлестікті тіркеу үшін берілген арыздың электрондық көшірмесі не діни бірлестік басшысының немесе оның міндетін атқарушы адамның атынан жазылған Қазақстан Республикасының аумағына әкелінгенін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онда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көрсетілетін қызметті алуды талап ететін қызметтің немесе қызметтің жекелеген түрлерімен айналысуға тыйым салу туралы заңды күшіне енген сот шешімі (өкімі)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арқылы "1414", 8-800-080-7777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