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9be6c" w14:textId="ce9be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"Тарифтерді қалыптастыру қағидаларын бекіту туралы" Қазақстан Республикасы Ұлттық экономика министрінің 2019 жылғы 19 қарашадағы № 90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2024 жылғы 26 қаңтардағы № 1 бұйрығы. Қазақстан Республикасының Әділет министрлігінде 2024 жылғы 30 қаңтарда № 33943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"Тарифтерді қалыптастыру қағидаларын бекіту туралы" Қазақстан Республикасы Ұлттық экономика министрінің 2019 жылғы 19 қарашадағы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19617 болып тіркелген)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Тарифтерді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14-1) тармақшасы</w:t>
      </w:r>
      <w:r>
        <w:rPr>
          <w:rFonts w:ascii="Times New Roman"/>
          <w:b w:val="false"/>
          <w:i w:val="false"/>
          <w:color w:val="000000"/>
          <w:sz w:val="28"/>
        </w:rPr>
        <w:t xml:space="preserve"> мынадай редакцияда жазылсын:</w:t>
      </w:r>
    </w:p>
    <w:bookmarkEnd w:id="3"/>
    <w:bookmarkStart w:name="z4" w:id="4"/>
    <w:p>
      <w:pPr>
        <w:spacing w:after="0"/>
        <w:ind w:left="0"/>
        <w:jc w:val="both"/>
      </w:pPr>
      <w:r>
        <w:rPr>
          <w:rFonts w:ascii="Times New Roman"/>
          <w:b w:val="false"/>
          <w:i w:val="false"/>
          <w:color w:val="000000"/>
          <w:sz w:val="28"/>
        </w:rPr>
        <w:t>
      "14-1) Заңның 25-бабының 6-2-тармақшасына сәйкес ақпараттандыру объектілерінен алынған табиғи монополия субъектісінің қуатын нақты пайдалану туралы деректер;";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247-тармақ</w:t>
      </w:r>
      <w:r>
        <w:rPr>
          <w:rFonts w:ascii="Times New Roman"/>
          <w:b w:val="false"/>
          <w:i w:val="false"/>
          <w:color w:val="000000"/>
          <w:sz w:val="28"/>
        </w:rPr>
        <w:t xml:space="preserve"> мынадай редакцияда жазылсын: </w:t>
      </w:r>
    </w:p>
    <w:bookmarkStart w:name="z6" w:id="5"/>
    <w:p>
      <w:pPr>
        <w:spacing w:after="0"/>
        <w:ind w:left="0"/>
        <w:jc w:val="both"/>
      </w:pPr>
      <w:r>
        <w:rPr>
          <w:rFonts w:ascii="Times New Roman"/>
          <w:b w:val="false"/>
          <w:i w:val="false"/>
          <w:color w:val="000000"/>
          <w:sz w:val="28"/>
        </w:rPr>
        <w:t>
      "247. Сумен жабдықтау және (немесе) су бұру жөніндегі реттеліп көрсетілетін қызметтерге арналған тарифті саралау мақсатында тұтынушылар мынадай топтарға бөлінеді:</w:t>
      </w:r>
    </w:p>
    <w:bookmarkEnd w:id="5"/>
    <w:bookmarkStart w:name="z7" w:id="6"/>
    <w:p>
      <w:pPr>
        <w:spacing w:after="0"/>
        <w:ind w:left="0"/>
        <w:jc w:val="both"/>
      </w:pPr>
      <w:r>
        <w:rPr>
          <w:rFonts w:ascii="Times New Roman"/>
          <w:b w:val="false"/>
          <w:i w:val="false"/>
          <w:color w:val="000000"/>
          <w:sz w:val="28"/>
        </w:rPr>
        <w:t>
      1) бірінші топ – халық санатына жататын жеке тұлғалар, жылу энергиясын өндіру процесінде өз мұқтаждарына су тұтыну көлемдері және ыстық сумен жабдықтау көрсетілетін қызметтерін ұсыну кезінде (ыстық сумен жабдықтаудың ашық жүйесі кезінде) үстемелеп толтыру көлемдерінің шегінде жылу энергиясын өндірумен айналысатын ұйымдар, бекітілген нормативтік техникалық ысыраптар көлемдерінің шегінде жылу энергиясын берумен және таратумен айналысатын ұйымдар және сумен жабдықтау және (немесе) су бұру саласында реттеліп көрсетілетін қызметтерді ұсынатын ұйымдар;</w:t>
      </w:r>
    </w:p>
    <w:bookmarkEnd w:id="6"/>
    <w:bookmarkStart w:name="z8" w:id="7"/>
    <w:p>
      <w:pPr>
        <w:spacing w:after="0"/>
        <w:ind w:left="0"/>
        <w:jc w:val="both"/>
      </w:pPr>
      <w:r>
        <w:rPr>
          <w:rFonts w:ascii="Times New Roman"/>
          <w:b w:val="false"/>
          <w:i w:val="false"/>
          <w:color w:val="000000"/>
          <w:sz w:val="28"/>
        </w:rPr>
        <w:t>
      2) екінші топ – өзге де тұтынушылар – бірінші және үшінші топтардың құрамына кірмейтін заңды тұлғалар;</w:t>
      </w:r>
    </w:p>
    <w:bookmarkEnd w:id="7"/>
    <w:bookmarkStart w:name="z9" w:id="8"/>
    <w:p>
      <w:pPr>
        <w:spacing w:after="0"/>
        <w:ind w:left="0"/>
        <w:jc w:val="both"/>
      </w:pPr>
      <w:r>
        <w:rPr>
          <w:rFonts w:ascii="Times New Roman"/>
          <w:b w:val="false"/>
          <w:i w:val="false"/>
          <w:color w:val="000000"/>
          <w:sz w:val="28"/>
        </w:rPr>
        <w:t>
      3) үшінші топ – бюджет қаражаты есебінен ұсталатын ұйымдар.</w:t>
      </w:r>
    </w:p>
    <w:bookmarkEnd w:id="8"/>
    <w:bookmarkStart w:name="z10" w:id="9"/>
    <w:p>
      <w:pPr>
        <w:spacing w:after="0"/>
        <w:ind w:left="0"/>
        <w:jc w:val="both"/>
      </w:pPr>
      <w:r>
        <w:rPr>
          <w:rFonts w:ascii="Times New Roman"/>
          <w:b w:val="false"/>
          <w:i w:val="false"/>
          <w:color w:val="000000"/>
          <w:sz w:val="28"/>
        </w:rPr>
        <w:t>
      Жеке тұлғаларды ресурс үнемдеуге ынталандыру мақсатында бірінші топтың тарифі тұтынушылардың мынадай санаттары бойынша сараланады:</w:t>
      </w:r>
    </w:p>
    <w:bookmarkEnd w:id="9"/>
    <w:bookmarkStart w:name="z11" w:id="10"/>
    <w:p>
      <w:pPr>
        <w:spacing w:after="0"/>
        <w:ind w:left="0"/>
        <w:jc w:val="both"/>
      </w:pPr>
      <w:r>
        <w:rPr>
          <w:rFonts w:ascii="Times New Roman"/>
          <w:b w:val="false"/>
          <w:i w:val="false"/>
          <w:color w:val="000000"/>
          <w:sz w:val="28"/>
        </w:rPr>
        <w:t>
      1-кіші топ – реттеліп көрсетілетін қызметтерді 1 адамға айына 3 м</w:t>
      </w:r>
      <w:r>
        <w:rPr>
          <w:rFonts w:ascii="Times New Roman"/>
          <w:b w:val="false"/>
          <w:i w:val="false"/>
          <w:color w:val="000000"/>
          <w:vertAlign w:val="superscript"/>
        </w:rPr>
        <w:t>3</w:t>
      </w:r>
      <w:r>
        <w:rPr>
          <w:rFonts w:ascii="Times New Roman"/>
          <w:b w:val="false"/>
          <w:i w:val="false"/>
          <w:color w:val="000000"/>
          <w:sz w:val="28"/>
        </w:rPr>
        <w:t>- -ге дейін тұтынатын халық санатына жататын жеке тұлғалар;</w:t>
      </w:r>
    </w:p>
    <w:bookmarkEnd w:id="10"/>
    <w:bookmarkStart w:name="z12" w:id="11"/>
    <w:p>
      <w:pPr>
        <w:spacing w:after="0"/>
        <w:ind w:left="0"/>
        <w:jc w:val="both"/>
      </w:pPr>
      <w:r>
        <w:rPr>
          <w:rFonts w:ascii="Times New Roman"/>
          <w:b w:val="false"/>
          <w:i w:val="false"/>
          <w:color w:val="000000"/>
          <w:sz w:val="28"/>
        </w:rPr>
        <w:t>
      2-кіші топ – реттеліп көрсетілетін қызметтерді 1 адамға айына 3 м</w:t>
      </w:r>
      <w:r>
        <w:rPr>
          <w:rFonts w:ascii="Times New Roman"/>
          <w:b w:val="false"/>
          <w:i w:val="false"/>
          <w:color w:val="000000"/>
          <w:vertAlign w:val="superscript"/>
        </w:rPr>
        <w:t>3</w:t>
      </w:r>
      <w:r>
        <w:rPr>
          <w:rFonts w:ascii="Times New Roman"/>
          <w:b w:val="false"/>
          <w:i w:val="false"/>
          <w:color w:val="000000"/>
          <w:sz w:val="28"/>
        </w:rPr>
        <w:t>-ден 5 м</w:t>
      </w:r>
      <w:r>
        <w:rPr>
          <w:rFonts w:ascii="Times New Roman"/>
          <w:b w:val="false"/>
          <w:i w:val="false"/>
          <w:color w:val="000000"/>
          <w:vertAlign w:val="superscript"/>
        </w:rPr>
        <w:t>3</w:t>
      </w:r>
      <w:r>
        <w:rPr>
          <w:rFonts w:ascii="Times New Roman"/>
          <w:b w:val="false"/>
          <w:i w:val="false"/>
          <w:color w:val="000000"/>
          <w:sz w:val="28"/>
        </w:rPr>
        <w:t>-ге дейін тұтынатын халық санатына жататын жеке тұлғалар;</w:t>
      </w:r>
    </w:p>
    <w:bookmarkEnd w:id="11"/>
    <w:bookmarkStart w:name="z13" w:id="12"/>
    <w:p>
      <w:pPr>
        <w:spacing w:after="0"/>
        <w:ind w:left="0"/>
        <w:jc w:val="both"/>
      </w:pPr>
      <w:r>
        <w:rPr>
          <w:rFonts w:ascii="Times New Roman"/>
          <w:b w:val="false"/>
          <w:i w:val="false"/>
          <w:color w:val="000000"/>
          <w:sz w:val="28"/>
        </w:rPr>
        <w:t>
      3-кіші топ – реттеліп көрсетілетін қызметтерді 1 адамға айына 5 м</w:t>
      </w:r>
      <w:r>
        <w:rPr>
          <w:rFonts w:ascii="Times New Roman"/>
          <w:b w:val="false"/>
          <w:i w:val="false"/>
          <w:color w:val="000000"/>
          <w:vertAlign w:val="superscript"/>
        </w:rPr>
        <w:t>3</w:t>
      </w:r>
      <w:r>
        <w:rPr>
          <w:rFonts w:ascii="Times New Roman"/>
          <w:b w:val="false"/>
          <w:i w:val="false"/>
          <w:color w:val="000000"/>
          <w:sz w:val="28"/>
        </w:rPr>
        <w:t>-ден 10 м</w:t>
      </w:r>
      <w:r>
        <w:rPr>
          <w:rFonts w:ascii="Times New Roman"/>
          <w:b w:val="false"/>
          <w:i w:val="false"/>
          <w:color w:val="000000"/>
          <w:vertAlign w:val="superscript"/>
        </w:rPr>
        <w:t>3</w:t>
      </w:r>
      <w:r>
        <w:rPr>
          <w:rFonts w:ascii="Times New Roman"/>
          <w:b w:val="false"/>
          <w:i w:val="false"/>
          <w:color w:val="000000"/>
          <w:sz w:val="28"/>
        </w:rPr>
        <w:t>-ге дейін тұтынатын халық санатына жататын жеке тұлғалар, жылу энергиясын өндіру процесінде өз мұқтаждарына су тұтыну көлемдері және ыстық сумен жабдықтау көрсетілетін қызметтерін ұсыну кезінде (ыстық сумен жабдықтаудың ашық жүйесі кезінде) үстемелеп толтыру көлемдерінің шегінде жылу энергиясын өндірумен айналысатын ұйымдар, бекітілген нормативтік техникалық ысыраптар көлемдерінің шегінде жылу энергиясын берумен және таратумен айналысатын ұйымдар және сумен жабдықтау және (немесе) су бұру саласында реттеліп көрсетілетін қызметтерді ұсынатын ұйымдар;</w:t>
      </w:r>
    </w:p>
    <w:bookmarkEnd w:id="12"/>
    <w:bookmarkStart w:name="z14" w:id="13"/>
    <w:p>
      <w:pPr>
        <w:spacing w:after="0"/>
        <w:ind w:left="0"/>
        <w:jc w:val="both"/>
      </w:pPr>
      <w:r>
        <w:rPr>
          <w:rFonts w:ascii="Times New Roman"/>
          <w:b w:val="false"/>
          <w:i w:val="false"/>
          <w:color w:val="000000"/>
          <w:sz w:val="28"/>
        </w:rPr>
        <w:t>
      4-кіші топ – реттеліп көрсетілетін қызметтерді 1 адамға айына 10 м</w:t>
      </w:r>
      <w:r>
        <w:rPr>
          <w:rFonts w:ascii="Times New Roman"/>
          <w:b w:val="false"/>
          <w:i w:val="false"/>
          <w:color w:val="000000"/>
          <w:vertAlign w:val="superscript"/>
        </w:rPr>
        <w:t>3</w:t>
      </w:r>
      <w:r>
        <w:rPr>
          <w:rFonts w:ascii="Times New Roman"/>
          <w:b w:val="false"/>
          <w:i w:val="false"/>
          <w:color w:val="000000"/>
          <w:sz w:val="28"/>
        </w:rPr>
        <w:t>-ден асыра тұтынатын халық санатына жататын жеке тұлғалар.";</w:t>
      </w:r>
    </w:p>
    <w:bookmarkEnd w:id="13"/>
    <w:bookmarkStart w:name="z15" w:id="14"/>
    <w:p>
      <w:pPr>
        <w:spacing w:after="0"/>
        <w:ind w:left="0"/>
        <w:jc w:val="both"/>
      </w:pPr>
      <w:r>
        <w:rPr>
          <w:rFonts w:ascii="Times New Roman"/>
          <w:b w:val="false"/>
          <w:i w:val="false"/>
          <w:color w:val="000000"/>
          <w:sz w:val="28"/>
        </w:rPr>
        <w:t>
      мынадай мазмұндағы 247-1-тармақпен толықтырылсын:</w:t>
      </w:r>
    </w:p>
    <w:bookmarkEnd w:id="14"/>
    <w:bookmarkStart w:name="z16" w:id="15"/>
    <w:p>
      <w:pPr>
        <w:spacing w:after="0"/>
        <w:ind w:left="0"/>
        <w:jc w:val="both"/>
      </w:pPr>
      <w:r>
        <w:rPr>
          <w:rFonts w:ascii="Times New Roman"/>
          <w:b w:val="false"/>
          <w:i w:val="false"/>
          <w:color w:val="000000"/>
          <w:sz w:val="28"/>
        </w:rPr>
        <w:t>
      "247-1. Тұтынушылардың бірінші тобы "халық санатына жататын жеке тұлғалардың" 2, 3, 4-кіші топтарының тарифтерді қолдануы кезінде табиғи монополия субъектісі алған қосымша кіріс реттеліп көрсетілетін қызмет бойынша жабдықтар мен желілерді жаңғыртуға, реконструкциялауға, сондай-ақ негізгі құралдарды (жабдықтарды) сатып алуға жұмсалады.</w:t>
      </w:r>
    </w:p>
    <w:bookmarkEnd w:id="15"/>
    <w:bookmarkStart w:name="z17" w:id="16"/>
    <w:p>
      <w:pPr>
        <w:spacing w:after="0"/>
        <w:ind w:left="0"/>
        <w:jc w:val="both"/>
      </w:pPr>
      <w:r>
        <w:rPr>
          <w:rFonts w:ascii="Times New Roman"/>
          <w:b w:val="false"/>
          <w:i w:val="false"/>
          <w:color w:val="000000"/>
          <w:sz w:val="28"/>
        </w:rPr>
        <w:t xml:space="preserve">
      Уәкілетті орган бекітілген тарифтік сметаның орындалуы туралы есепті талдау кезінде қосымша кірістің мақсатқа сай пайдаланылмауын анықтаған жағдайда, негізсіз кіріс табиғи монополия субъектісінің бекітілген барлық кірісінен алып тасталады."; </w:t>
      </w:r>
    </w:p>
    <w:bookmarkEnd w:id="16"/>
    <w:bookmarkStart w:name="z18" w:id="17"/>
    <w:p>
      <w:pPr>
        <w:spacing w:after="0"/>
        <w:ind w:left="0"/>
        <w:jc w:val="both"/>
      </w:pPr>
      <w:r>
        <w:rPr>
          <w:rFonts w:ascii="Times New Roman"/>
          <w:b w:val="false"/>
          <w:i w:val="false"/>
          <w:color w:val="000000"/>
          <w:sz w:val="28"/>
        </w:rPr>
        <w:t>
      мынадай мазмұндағы 249-1-тармақпен толықтырылсын:</w:t>
      </w:r>
    </w:p>
    <w:bookmarkEnd w:id="17"/>
    <w:bookmarkStart w:name="z19" w:id="18"/>
    <w:p>
      <w:pPr>
        <w:spacing w:after="0"/>
        <w:ind w:left="0"/>
        <w:jc w:val="both"/>
      </w:pPr>
      <w:r>
        <w:rPr>
          <w:rFonts w:ascii="Times New Roman"/>
          <w:b w:val="false"/>
          <w:i w:val="false"/>
          <w:color w:val="000000"/>
          <w:sz w:val="28"/>
        </w:rPr>
        <w:t>
      "249-1. Бірінші топтың мынадай санаттары үшін сумен жабдықтау және (немесе) су бұрудың реттеліп көрсетілетін қызметтеріне тариф мына формулалар бойынша айқындалады:</w:t>
      </w:r>
    </w:p>
    <w:bookmarkEnd w:id="18"/>
    <w:p>
      <w:pPr>
        <w:spacing w:after="0"/>
        <w:ind w:left="0"/>
        <w:jc w:val="both"/>
      </w:pPr>
      <w:r>
        <w:rPr>
          <w:rFonts w:ascii="Times New Roman"/>
          <w:b w:val="false"/>
          <w:i w:val="false"/>
          <w:color w:val="000000"/>
          <w:sz w:val="28"/>
        </w:rPr>
        <w:t>
      Тх1 = Тх</w:t>
      </w:r>
    </w:p>
    <w:p>
      <w:pPr>
        <w:spacing w:after="0"/>
        <w:ind w:left="0"/>
        <w:jc w:val="both"/>
      </w:pPr>
      <w:r>
        <w:rPr>
          <w:rFonts w:ascii="Times New Roman"/>
          <w:b w:val="false"/>
          <w:i w:val="false"/>
          <w:color w:val="000000"/>
          <w:sz w:val="28"/>
        </w:rPr>
        <w:t>
      Тх2 = 1,2*Тх</w:t>
      </w:r>
    </w:p>
    <w:p>
      <w:pPr>
        <w:spacing w:after="0"/>
        <w:ind w:left="0"/>
        <w:jc w:val="both"/>
      </w:pPr>
      <w:r>
        <w:rPr>
          <w:rFonts w:ascii="Times New Roman"/>
          <w:b w:val="false"/>
          <w:i w:val="false"/>
          <w:color w:val="000000"/>
          <w:sz w:val="28"/>
        </w:rPr>
        <w:t>
      Тх3 = 1,5*Тх</w:t>
      </w:r>
    </w:p>
    <w:p>
      <w:pPr>
        <w:spacing w:after="0"/>
        <w:ind w:left="0"/>
        <w:jc w:val="both"/>
      </w:pPr>
      <w:r>
        <w:rPr>
          <w:rFonts w:ascii="Times New Roman"/>
          <w:b w:val="false"/>
          <w:i w:val="false"/>
          <w:color w:val="000000"/>
          <w:sz w:val="28"/>
        </w:rPr>
        <w:t xml:space="preserve">
      Тх4 = 2*Тх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Тх1 – 1-кіші топтың тарифі;</w:t>
      </w:r>
    </w:p>
    <w:p>
      <w:pPr>
        <w:spacing w:after="0"/>
        <w:ind w:left="0"/>
        <w:jc w:val="both"/>
      </w:pPr>
      <w:r>
        <w:rPr>
          <w:rFonts w:ascii="Times New Roman"/>
          <w:b w:val="false"/>
          <w:i w:val="false"/>
          <w:color w:val="000000"/>
          <w:sz w:val="28"/>
        </w:rPr>
        <w:t xml:space="preserve">
      Тх – осы Қағидалардың 249-тармағына сәйкес айқындалған тариф. </w:t>
      </w:r>
    </w:p>
    <w:p>
      <w:pPr>
        <w:spacing w:after="0"/>
        <w:ind w:left="0"/>
        <w:jc w:val="both"/>
      </w:pPr>
      <w:r>
        <w:rPr>
          <w:rFonts w:ascii="Times New Roman"/>
          <w:b w:val="false"/>
          <w:i w:val="false"/>
          <w:color w:val="000000"/>
          <w:sz w:val="28"/>
        </w:rPr>
        <w:t>
      Тх2 – 2-кіші топтың тарифі;</w:t>
      </w:r>
    </w:p>
    <w:p>
      <w:pPr>
        <w:spacing w:after="0"/>
        <w:ind w:left="0"/>
        <w:jc w:val="both"/>
      </w:pPr>
      <w:r>
        <w:rPr>
          <w:rFonts w:ascii="Times New Roman"/>
          <w:b w:val="false"/>
          <w:i w:val="false"/>
          <w:color w:val="000000"/>
          <w:sz w:val="28"/>
        </w:rPr>
        <w:t>
      Тх3 – 3-кіші топтың тарифі;</w:t>
      </w:r>
    </w:p>
    <w:p>
      <w:pPr>
        <w:spacing w:after="0"/>
        <w:ind w:left="0"/>
        <w:jc w:val="both"/>
      </w:pPr>
      <w:r>
        <w:rPr>
          <w:rFonts w:ascii="Times New Roman"/>
          <w:b w:val="false"/>
          <w:i w:val="false"/>
          <w:color w:val="000000"/>
          <w:sz w:val="28"/>
        </w:rPr>
        <w:t>
      Тх4 –4-кіші топтың тарифі.";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268-тармақ</w:t>
      </w:r>
      <w:r>
        <w:rPr>
          <w:rFonts w:ascii="Times New Roman"/>
          <w:b w:val="false"/>
          <w:i w:val="false"/>
          <w:color w:val="000000"/>
          <w:sz w:val="28"/>
        </w:rPr>
        <w:t xml:space="preserve"> мынадай редакцияда жазылсын: </w:t>
      </w:r>
    </w:p>
    <w:bookmarkStart w:name="z54"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"268. Жылу энергиясымен жабдықтау бойынша реттеліп көрсетілетін қызметтерге арналған тариф тұтынушылар топтары бойынша, оның ішінде жылу энергиясын тұтынуды есепке алу аспаптарының болуына немесе болмауына және (немесе) үй-жайдың жылытылатын ортақ алаңына қарай сараланады. </w:t>
      </w:r>
    </w:p>
    <w:bookmarkEnd w:id="19"/>
    <w:bookmarkStart w:name="z21" w:id="20"/>
    <w:p>
      <w:pPr>
        <w:spacing w:after="0"/>
        <w:ind w:left="0"/>
        <w:jc w:val="both"/>
      </w:pPr>
      <w:r>
        <w:rPr>
          <w:rFonts w:ascii="Times New Roman"/>
          <w:b w:val="false"/>
          <w:i w:val="false"/>
          <w:color w:val="000000"/>
          <w:sz w:val="28"/>
        </w:rPr>
        <w:t>
      Тұтынушылар топтарына арналған тарифтер осы Қағидалардың 2-параграфының 3-бөліміне сәйкес Жылу энергиясымен жабдықтау жөніндегі реттеліп көрсетілетін қызметтерге арналған тарифті есептеу тетігінің ерекшеліктеріне сәйкес айқындалған тарифке сүйене отырып, мыналарды:</w:t>
      </w:r>
    </w:p>
    <w:bookmarkEnd w:id="20"/>
    <w:bookmarkStart w:name="z22" w:id="21"/>
    <w:p>
      <w:pPr>
        <w:spacing w:after="0"/>
        <w:ind w:left="0"/>
        <w:jc w:val="both"/>
      </w:pPr>
      <w:r>
        <w:rPr>
          <w:rFonts w:ascii="Times New Roman"/>
          <w:b w:val="false"/>
          <w:i w:val="false"/>
          <w:color w:val="000000"/>
          <w:sz w:val="28"/>
        </w:rPr>
        <w:t>
      тиісті өңір халқының төлем қабілеттілігі деңгейін;</w:t>
      </w:r>
    </w:p>
    <w:bookmarkEnd w:id="21"/>
    <w:bookmarkStart w:name="z23" w:id="22"/>
    <w:p>
      <w:pPr>
        <w:spacing w:after="0"/>
        <w:ind w:left="0"/>
        <w:jc w:val="both"/>
      </w:pPr>
      <w:r>
        <w:rPr>
          <w:rFonts w:ascii="Times New Roman"/>
          <w:b w:val="false"/>
          <w:i w:val="false"/>
          <w:color w:val="000000"/>
          <w:sz w:val="28"/>
        </w:rPr>
        <w:t>
      инфляцияға әсерді;</w:t>
      </w:r>
    </w:p>
    <w:bookmarkEnd w:id="22"/>
    <w:bookmarkStart w:name="z24" w:id="23"/>
    <w:p>
      <w:pPr>
        <w:spacing w:after="0"/>
        <w:ind w:left="0"/>
        <w:jc w:val="both"/>
      </w:pPr>
      <w:r>
        <w:rPr>
          <w:rFonts w:ascii="Times New Roman"/>
          <w:b w:val="false"/>
          <w:i w:val="false"/>
          <w:color w:val="000000"/>
          <w:sz w:val="28"/>
        </w:rPr>
        <w:t>
      жылу энергиясын тұтыну құрылымын;</w:t>
      </w:r>
    </w:p>
    <w:bookmarkEnd w:id="23"/>
    <w:bookmarkStart w:name="z25" w:id="24"/>
    <w:p>
      <w:pPr>
        <w:spacing w:after="0"/>
        <w:ind w:left="0"/>
        <w:jc w:val="both"/>
      </w:pPr>
      <w:r>
        <w:rPr>
          <w:rFonts w:ascii="Times New Roman"/>
          <w:b w:val="false"/>
          <w:i w:val="false"/>
          <w:color w:val="000000"/>
          <w:sz w:val="28"/>
        </w:rPr>
        <w:t>
      өнеркәсіптік өндірістің даму деңгейін;</w:t>
      </w:r>
    </w:p>
    <w:bookmarkEnd w:id="24"/>
    <w:bookmarkStart w:name="z26" w:id="25"/>
    <w:p>
      <w:pPr>
        <w:spacing w:after="0"/>
        <w:ind w:left="0"/>
        <w:jc w:val="both"/>
      </w:pPr>
      <w:r>
        <w:rPr>
          <w:rFonts w:ascii="Times New Roman"/>
          <w:b w:val="false"/>
          <w:i w:val="false"/>
          <w:color w:val="000000"/>
          <w:sz w:val="28"/>
        </w:rPr>
        <w:t>
      энергияны үнемдеу үшін ынталандыру жасауды ескере отырып айқындалады.";</w:t>
      </w:r>
    </w:p>
    <w:bookmarkEnd w:id="25"/>
    <w:bookmarkStart w:name="z27" w:id="26"/>
    <w:p>
      <w:pPr>
        <w:spacing w:after="0"/>
        <w:ind w:left="0"/>
        <w:jc w:val="both"/>
      </w:pPr>
      <w:r>
        <w:rPr>
          <w:rFonts w:ascii="Times New Roman"/>
          <w:b w:val="false"/>
          <w:i w:val="false"/>
          <w:color w:val="000000"/>
          <w:sz w:val="28"/>
        </w:rPr>
        <w:t>
      мынадай мазмұндағы 272-1, 272-2 және 272-3-тармақтармен толықтырылсын:</w:t>
      </w:r>
    </w:p>
    <w:bookmarkEnd w:id="26"/>
    <w:bookmarkStart w:name="z56" w:id="27"/>
    <w:p>
      <w:pPr>
        <w:spacing w:after="0"/>
        <w:ind w:left="0"/>
        <w:jc w:val="both"/>
      </w:pPr>
      <w:r>
        <w:rPr>
          <w:rFonts w:ascii="Times New Roman"/>
          <w:b w:val="false"/>
          <w:i w:val="false"/>
          <w:color w:val="000000"/>
          <w:sz w:val="28"/>
        </w:rPr>
        <w:t>
      "272-1. Жалпы ауданның мөлшерін ескере отырып жылу энергиясын тұтынудың әлеуметтік лимиттерін белгілеу шеңберінде бірінші топ тұтынушылары, халық санатына жататын жеке тұлғалар үш кіші топқа бөлінеді:</w:t>
      </w:r>
    </w:p>
    <w:bookmarkEnd w:id="27"/>
    <w:bookmarkStart w:name="z28" w:id="28"/>
    <w:p>
      <w:pPr>
        <w:spacing w:after="0"/>
        <w:ind w:left="0"/>
        <w:jc w:val="both"/>
      </w:pPr>
      <w:r>
        <w:rPr>
          <w:rFonts w:ascii="Times New Roman"/>
          <w:b w:val="false"/>
          <w:i w:val="false"/>
          <w:color w:val="000000"/>
          <w:sz w:val="28"/>
        </w:rPr>
        <w:t>
      1-кіші топ – халық санатына жататын жеке тұлғалар, жылытылатын аудан 100 м</w:t>
      </w:r>
      <w:r>
        <w:rPr>
          <w:rFonts w:ascii="Times New Roman"/>
          <w:b w:val="false"/>
          <w:i w:val="false"/>
          <w:color w:val="000000"/>
          <w:vertAlign w:val="superscript"/>
        </w:rPr>
        <w:t>2</w:t>
      </w:r>
      <w:r>
        <w:rPr>
          <w:rFonts w:ascii="Times New Roman"/>
          <w:b w:val="false"/>
          <w:i w:val="false"/>
          <w:color w:val="000000"/>
          <w:sz w:val="28"/>
        </w:rPr>
        <w:t xml:space="preserve"> -ге дейін";</w:t>
      </w:r>
    </w:p>
    <w:bookmarkEnd w:id="28"/>
    <w:bookmarkStart w:name="z29" w:id="29"/>
    <w:p>
      <w:pPr>
        <w:spacing w:after="0"/>
        <w:ind w:left="0"/>
        <w:jc w:val="both"/>
      </w:pPr>
      <w:r>
        <w:rPr>
          <w:rFonts w:ascii="Times New Roman"/>
          <w:b w:val="false"/>
          <w:i w:val="false"/>
          <w:color w:val="000000"/>
          <w:sz w:val="28"/>
        </w:rPr>
        <w:t>
      2-кіші топ – халық санатына жататын жеке тұлғалар, жылытылатын аудан 100-ден астам және 200 м</w:t>
      </w:r>
      <w:r>
        <w:rPr>
          <w:rFonts w:ascii="Times New Roman"/>
          <w:b w:val="false"/>
          <w:i w:val="false"/>
          <w:color w:val="000000"/>
          <w:vertAlign w:val="superscript"/>
        </w:rPr>
        <w:t>2</w:t>
      </w:r>
      <w:r>
        <w:rPr>
          <w:rFonts w:ascii="Times New Roman"/>
          <w:b w:val="false"/>
          <w:i w:val="false"/>
          <w:color w:val="000000"/>
          <w:sz w:val="28"/>
        </w:rPr>
        <w:t>-ге дейін";</w:t>
      </w:r>
    </w:p>
    <w:bookmarkEnd w:id="29"/>
    <w:bookmarkStart w:name="z30" w:id="30"/>
    <w:p>
      <w:pPr>
        <w:spacing w:after="0"/>
        <w:ind w:left="0"/>
        <w:jc w:val="both"/>
      </w:pPr>
      <w:r>
        <w:rPr>
          <w:rFonts w:ascii="Times New Roman"/>
          <w:b w:val="false"/>
          <w:i w:val="false"/>
          <w:color w:val="000000"/>
          <w:sz w:val="28"/>
        </w:rPr>
        <w:t>
      3-кіші топ – халық санатына жататын жеке тұлғалар, жылытылатын аудан 200 м</w:t>
      </w:r>
      <w:r>
        <w:rPr>
          <w:rFonts w:ascii="Times New Roman"/>
          <w:b w:val="false"/>
          <w:i w:val="false"/>
          <w:color w:val="000000"/>
          <w:vertAlign w:val="superscript"/>
        </w:rPr>
        <w:t>2</w:t>
      </w:r>
      <w:r>
        <w:rPr>
          <w:rFonts w:ascii="Times New Roman"/>
          <w:b w:val="false"/>
          <w:i w:val="false"/>
          <w:color w:val="000000"/>
          <w:sz w:val="28"/>
        </w:rPr>
        <w:t xml:space="preserve"> -ден астам.</w:t>
      </w:r>
    </w:p>
    <w:bookmarkEnd w:id="30"/>
    <w:bookmarkStart w:name="z31" w:id="31"/>
    <w:p>
      <w:pPr>
        <w:spacing w:after="0"/>
        <w:ind w:left="0"/>
        <w:jc w:val="both"/>
      </w:pPr>
      <w:r>
        <w:rPr>
          <w:rFonts w:ascii="Times New Roman"/>
          <w:b w:val="false"/>
          <w:i w:val="false"/>
          <w:color w:val="000000"/>
          <w:sz w:val="28"/>
        </w:rPr>
        <w:t>
      272-2. Кіші топтар үшін жылу энергиясымен жабдықтау көрсетілетін қызметтеріне арналған тариф былайша айқындалады:</w:t>
      </w:r>
    </w:p>
    <w:bookmarkEnd w:id="31"/>
    <w:bookmarkStart w:name="z32" w:id="32"/>
    <w:p>
      <w:pPr>
        <w:spacing w:after="0"/>
        <w:ind w:left="0"/>
        <w:jc w:val="both"/>
      </w:pPr>
      <w:r>
        <w:rPr>
          <w:rFonts w:ascii="Times New Roman"/>
          <w:b w:val="false"/>
          <w:i w:val="false"/>
          <w:color w:val="000000"/>
          <w:sz w:val="28"/>
        </w:rPr>
        <w:t>
      1-кіші топ – халық санатына жататын жеке тұлғалар, жылытылатын аудан 100 м</w:t>
      </w:r>
      <w:r>
        <w:rPr>
          <w:rFonts w:ascii="Times New Roman"/>
          <w:b w:val="false"/>
          <w:i w:val="false"/>
          <w:color w:val="000000"/>
          <w:vertAlign w:val="superscript"/>
        </w:rPr>
        <w:t>2</w:t>
      </w:r>
      <w:r>
        <w:rPr>
          <w:rFonts w:ascii="Times New Roman"/>
          <w:b w:val="false"/>
          <w:i w:val="false"/>
          <w:color w:val="000000"/>
          <w:sz w:val="28"/>
        </w:rPr>
        <w:t xml:space="preserve"> -ге дейін:</w:t>
      </w:r>
    </w:p>
    <w:bookmarkEnd w:id="32"/>
    <w:bookmarkStart w:name="z33" w:id="33"/>
    <w:p>
      <w:pPr>
        <w:spacing w:after="0"/>
        <w:ind w:left="0"/>
        <w:jc w:val="both"/>
      </w:pPr>
      <w:r>
        <w:rPr>
          <w:rFonts w:ascii="Times New Roman"/>
          <w:b w:val="false"/>
          <w:i w:val="false"/>
          <w:color w:val="000000"/>
          <w:sz w:val="28"/>
        </w:rPr>
        <w:t xml:space="preserve">
      Tх1 = Тх, мұндағы: </w:t>
      </w:r>
    </w:p>
    <w:bookmarkEnd w:id="33"/>
    <w:p>
      <w:pPr>
        <w:spacing w:after="0"/>
        <w:ind w:left="0"/>
        <w:jc w:val="both"/>
      </w:pPr>
      <w:r>
        <w:rPr>
          <w:rFonts w:ascii="Times New Roman"/>
          <w:b w:val="false"/>
          <w:i w:val="false"/>
          <w:color w:val="000000"/>
          <w:sz w:val="28"/>
        </w:rPr>
        <w:t>
      Тх1– халық санатына жататын жеке тұлғалар – 1-кіші топ тарифі;</w:t>
      </w:r>
    </w:p>
    <w:p>
      <w:pPr>
        <w:spacing w:after="0"/>
        <w:ind w:left="0"/>
        <w:jc w:val="both"/>
      </w:pPr>
      <w:r>
        <w:rPr>
          <w:rFonts w:ascii="Times New Roman"/>
          <w:b w:val="false"/>
          <w:i w:val="false"/>
          <w:color w:val="000000"/>
          <w:sz w:val="28"/>
        </w:rPr>
        <w:t>
      Тх – осы Қағидалардың 270-тармағына сәйкес айқындалған тариф;</w:t>
      </w:r>
    </w:p>
    <w:p>
      <w:pPr>
        <w:spacing w:after="0"/>
        <w:ind w:left="0"/>
        <w:jc w:val="both"/>
      </w:pPr>
      <w:r>
        <w:rPr>
          <w:rFonts w:ascii="Times New Roman"/>
          <w:b w:val="false"/>
          <w:i w:val="false"/>
          <w:color w:val="000000"/>
          <w:sz w:val="28"/>
        </w:rPr>
        <w:t>
      2-кіші топ – халық санатына жататын жеке тұлғалар, жылытылатын аудан 100-ден астам және 200 м</w:t>
      </w:r>
      <w:r>
        <w:rPr>
          <w:rFonts w:ascii="Times New Roman"/>
          <w:b w:val="false"/>
          <w:i w:val="false"/>
          <w:color w:val="000000"/>
          <w:vertAlign w:val="superscript"/>
        </w:rPr>
        <w:t>2</w:t>
      </w:r>
      <w:r>
        <w:rPr>
          <w:rFonts w:ascii="Times New Roman"/>
          <w:b w:val="false"/>
          <w:i w:val="false"/>
          <w:color w:val="000000"/>
          <w:sz w:val="28"/>
        </w:rPr>
        <w:t xml:space="preserve"> -ге дейін;</w:t>
      </w:r>
    </w:p>
    <w:p>
      <w:pPr>
        <w:spacing w:after="0"/>
        <w:ind w:left="0"/>
        <w:jc w:val="both"/>
      </w:pPr>
      <w:r>
        <w:rPr>
          <w:rFonts w:ascii="Times New Roman"/>
          <w:b w:val="false"/>
          <w:i w:val="false"/>
          <w:color w:val="000000"/>
          <w:sz w:val="28"/>
        </w:rPr>
        <w:t>
      Tх 2=Тх*1.1, мұндағы:</w:t>
      </w:r>
    </w:p>
    <w:p>
      <w:pPr>
        <w:spacing w:after="0"/>
        <w:ind w:left="0"/>
        <w:jc w:val="both"/>
      </w:pPr>
      <w:r>
        <w:rPr>
          <w:rFonts w:ascii="Times New Roman"/>
          <w:b w:val="false"/>
          <w:i w:val="false"/>
          <w:color w:val="000000"/>
          <w:sz w:val="28"/>
        </w:rPr>
        <w:t>
      Тх2 – халық санатына жататын жеке тұлғалар – 2-кіші топ тарифі.</w:t>
      </w:r>
    </w:p>
    <w:p>
      <w:pPr>
        <w:spacing w:after="0"/>
        <w:ind w:left="0"/>
        <w:jc w:val="both"/>
      </w:pPr>
      <w:r>
        <w:rPr>
          <w:rFonts w:ascii="Times New Roman"/>
          <w:b w:val="false"/>
          <w:i w:val="false"/>
          <w:color w:val="000000"/>
          <w:sz w:val="28"/>
        </w:rPr>
        <w:t>
      Бұл ретте белгілі бір көлем үшін халық санатына жататын жеке тұлғалардың тарифтері халықтың 1-кіші тобына сияқты қолданылады, қалған көлемге халықтың 2-кіші тобы үшін жеке тұлғалардың тиісті тарифы қолданылады.</w:t>
      </w:r>
    </w:p>
    <w:p>
      <w:pPr>
        <w:spacing w:after="0"/>
        <w:ind w:left="0"/>
        <w:jc w:val="both"/>
      </w:pPr>
      <w:r>
        <w:rPr>
          <w:rFonts w:ascii="Times New Roman"/>
          <w:b w:val="false"/>
          <w:i w:val="false"/>
          <w:color w:val="000000"/>
          <w:sz w:val="28"/>
        </w:rPr>
        <w:t>
      3-кіші топ – халық санатына жататын жеке тұлғалар, жылытылатын аудан 200 м</w:t>
      </w:r>
      <w:r>
        <w:rPr>
          <w:rFonts w:ascii="Times New Roman"/>
          <w:b w:val="false"/>
          <w:i w:val="false"/>
          <w:color w:val="000000"/>
          <w:vertAlign w:val="superscript"/>
        </w:rPr>
        <w:t>2</w:t>
      </w:r>
      <w:r>
        <w:rPr>
          <w:rFonts w:ascii="Times New Roman"/>
          <w:b w:val="false"/>
          <w:i w:val="false"/>
          <w:color w:val="000000"/>
          <w:sz w:val="28"/>
        </w:rPr>
        <w:t>-ден астам:</w:t>
      </w:r>
    </w:p>
    <w:p>
      <w:pPr>
        <w:spacing w:after="0"/>
        <w:ind w:left="0"/>
        <w:jc w:val="both"/>
      </w:pPr>
      <w:r>
        <w:rPr>
          <w:rFonts w:ascii="Times New Roman"/>
          <w:b w:val="false"/>
          <w:i w:val="false"/>
          <w:color w:val="000000"/>
          <w:sz w:val="28"/>
        </w:rPr>
        <w:t xml:space="preserve">
      Tх3=Та, мұндағы, </w:t>
      </w:r>
    </w:p>
    <w:p>
      <w:pPr>
        <w:spacing w:after="0"/>
        <w:ind w:left="0"/>
        <w:jc w:val="both"/>
      </w:pPr>
      <w:r>
        <w:rPr>
          <w:rFonts w:ascii="Times New Roman"/>
          <w:b w:val="false"/>
          <w:i w:val="false"/>
          <w:color w:val="000000"/>
          <w:sz w:val="28"/>
        </w:rPr>
        <w:t>
      Тх3 – халық санатына жататын жеке тұлғалар – 3-кіші топ тарифі;</w:t>
      </w:r>
    </w:p>
    <w:p>
      <w:pPr>
        <w:spacing w:after="0"/>
        <w:ind w:left="0"/>
        <w:jc w:val="both"/>
      </w:pPr>
      <w:r>
        <w:rPr>
          <w:rFonts w:ascii="Times New Roman"/>
          <w:b w:val="false"/>
          <w:i w:val="false"/>
          <w:color w:val="000000"/>
          <w:sz w:val="28"/>
        </w:rPr>
        <w:t xml:space="preserve">
      Tа – жылу энергиясымен жабдықтау көрсетілетін қызметтеріне арналған (орташа босату тарифі), осы Қағидалардың талаптарын ескере отырып айқындалған тариф. </w:t>
      </w:r>
    </w:p>
    <w:bookmarkStart w:name="z34" w:id="34"/>
    <w:p>
      <w:pPr>
        <w:spacing w:after="0"/>
        <w:ind w:left="0"/>
        <w:jc w:val="both"/>
      </w:pPr>
      <w:r>
        <w:rPr>
          <w:rFonts w:ascii="Times New Roman"/>
          <w:b w:val="false"/>
          <w:i w:val="false"/>
          <w:color w:val="000000"/>
          <w:sz w:val="28"/>
        </w:rPr>
        <w:t>
      Бұл ретте белгілі бір көлем үшін халық санатына жататын жеке тұлғалардың тарифтері халықтың 1 және 2-кіші тобына сияқты қолданылады, қалған көлемге халықтың 3-кіші тобы үшін жеке тұлғалардың тиісті тарифы қолданылады.</w:t>
      </w:r>
    </w:p>
    <w:bookmarkEnd w:id="34"/>
    <w:bookmarkStart w:name="z35" w:id="35"/>
    <w:p>
      <w:pPr>
        <w:spacing w:after="0"/>
        <w:ind w:left="0"/>
        <w:jc w:val="both"/>
      </w:pPr>
      <w:r>
        <w:rPr>
          <w:rFonts w:ascii="Times New Roman"/>
          <w:b w:val="false"/>
          <w:i w:val="false"/>
          <w:color w:val="000000"/>
          <w:sz w:val="28"/>
        </w:rPr>
        <w:t xml:space="preserve">
      272-3. Тұтынушылардың бірінші тобы "халық санатына жататын жеке тұлғалардың" 2 және 3-кіші топтарының тарифтерді қолдануы кезінде табиғи монополия субъектісі алған қосымша кіріс реттеліп көрсетілетін қызмет бойынша жабдықтар мен желілерді жаңғыртуға, реконструкциялауға, сондай-ақ негізгі құралдарды (жабдықтарды) сатып алуға жұмсалады. </w:t>
      </w:r>
    </w:p>
    <w:bookmarkEnd w:id="35"/>
    <w:bookmarkStart w:name="z36" w:id="36"/>
    <w:p>
      <w:pPr>
        <w:spacing w:after="0"/>
        <w:ind w:left="0"/>
        <w:jc w:val="both"/>
      </w:pPr>
      <w:r>
        <w:rPr>
          <w:rFonts w:ascii="Times New Roman"/>
          <w:b w:val="false"/>
          <w:i w:val="false"/>
          <w:color w:val="000000"/>
          <w:sz w:val="28"/>
        </w:rPr>
        <w:t xml:space="preserve">
      Уәкілетті орган бекітілген тарифтік сметаның орындалуы туралы есепті талдау кезінде қосымша кірістің мақсатқа сай пайдаланылмауын анықтаған жағдайда, негізсіз кіріс табиғи монополия субъектісінің бекітілген барлық кірісінен алып тасталады. </w:t>
      </w:r>
    </w:p>
    <w:bookmarkEnd w:id="36"/>
    <w:bookmarkStart w:name="z37" w:id="37"/>
    <w:p>
      <w:pPr>
        <w:spacing w:after="0"/>
        <w:ind w:left="0"/>
        <w:jc w:val="both"/>
      </w:pPr>
      <w:r>
        <w:rPr>
          <w:rFonts w:ascii="Times New Roman"/>
          <w:b w:val="false"/>
          <w:i w:val="false"/>
          <w:color w:val="000000"/>
          <w:sz w:val="28"/>
        </w:rPr>
        <w:t>
      Уәкілетті органның ведомствосы бекітілген тарифтік сметаның орындалуы туралы есепке талдау жүргізу кезінде бекітілген барлық кірістен мақсатқа сай пайдаланылмаған қосымша кіріс сомасын алып тастайды.";</w:t>
      </w:r>
    </w:p>
    <w:bookmarkEnd w:id="37"/>
    <w:bookmarkStart w:name="z38" w:id="38"/>
    <w:p>
      <w:pPr>
        <w:spacing w:after="0"/>
        <w:ind w:left="0"/>
        <w:jc w:val="both"/>
      </w:pPr>
      <w:r>
        <w:rPr>
          <w:rFonts w:ascii="Times New Roman"/>
          <w:b w:val="false"/>
          <w:i w:val="false"/>
          <w:color w:val="000000"/>
          <w:sz w:val="28"/>
        </w:rPr>
        <w:t xml:space="preserve">
      341-тармақтың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38"/>
    <w:bookmarkStart w:name="z57" w:id="39"/>
    <w:p>
      <w:pPr>
        <w:spacing w:after="0"/>
        <w:ind w:left="0"/>
        <w:jc w:val="both"/>
      </w:pPr>
      <w:r>
        <w:rPr>
          <w:rFonts w:ascii="Times New Roman"/>
          <w:b w:val="false"/>
          <w:i w:val="false"/>
          <w:color w:val="000000"/>
          <w:sz w:val="28"/>
        </w:rPr>
        <w:t>
      "3) сатып алынатын негізгі құралдардың, құралыс-монтаждау жұмыстарының құнын көрсете отырып, бағалар деңгейінің салыстырмалы талдауын, оның ішінде мұндай жұмыстарды жүргізу қажеттігін құжаттамалық техникалық растауды, жиынтық сметалық есептеулерді, әрбір объект бойынша объектілік, жергілікті және ресурстық сметаларды, бизнес-жоспарды, прайс-парақтарды, шарттар көшірмелерін, белгіленген қағидалармен (болған жағдайда) сараптамадан өткен жобалау-сметалық құжаттаманы қоса бере отырып, инвестициялық бағдарламаны іске асыруға арналған инвестициялық шығындар туралы ақпарат.</w:t>
      </w:r>
    </w:p>
    <w:bookmarkEnd w:id="39"/>
    <w:bookmarkStart w:name="z39" w:id="40"/>
    <w:p>
      <w:pPr>
        <w:spacing w:after="0"/>
        <w:ind w:left="0"/>
        <w:jc w:val="both"/>
      </w:pPr>
      <w:r>
        <w:rPr>
          <w:rFonts w:ascii="Times New Roman"/>
          <w:b w:val="false"/>
          <w:i w:val="false"/>
          <w:color w:val="000000"/>
          <w:sz w:val="28"/>
        </w:rPr>
        <w:t xml:space="preserve">
      Инвестициялық бағдарламаны бекітуге арналған өтінішті қарау "Қазақстан Республикасындағы сәулет, қала құрылысы және құрылыс қызметі туралы" Қазақстан Республикасы Заңының 60-бабының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республикалық маңызы бар қалалардың, астананың, аудандардың (облыстық маңызы бар қалалардың) жергілікті атқарушы органдарымен келісілген эскиздер (эскиздік жобалар) бойынша жобалау (жобалау-сметалық) құжаттамасыз жүзеге асырылады;";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604-тармақ</w:t>
      </w:r>
      <w:r>
        <w:rPr>
          <w:rFonts w:ascii="Times New Roman"/>
          <w:b w:val="false"/>
          <w:i w:val="false"/>
          <w:color w:val="000000"/>
          <w:sz w:val="28"/>
        </w:rPr>
        <w:t xml:space="preserve"> мынадай редакцияда жазылсын: </w:t>
      </w:r>
    </w:p>
    <w:bookmarkStart w:name="z41" w:id="41"/>
    <w:p>
      <w:pPr>
        <w:spacing w:after="0"/>
        <w:ind w:left="0"/>
        <w:jc w:val="both"/>
      </w:pPr>
      <w:r>
        <w:rPr>
          <w:rFonts w:ascii="Times New Roman"/>
          <w:b w:val="false"/>
          <w:i w:val="false"/>
          <w:color w:val="000000"/>
          <w:sz w:val="28"/>
        </w:rPr>
        <w:t>
      "604. Тарифті өзгертуге берілген өтінімге:</w:t>
      </w:r>
    </w:p>
    <w:bookmarkEnd w:id="41"/>
    <w:bookmarkStart w:name="z42" w:id="42"/>
    <w:p>
      <w:pPr>
        <w:spacing w:after="0"/>
        <w:ind w:left="0"/>
        <w:jc w:val="both"/>
      </w:pPr>
      <w:r>
        <w:rPr>
          <w:rFonts w:ascii="Times New Roman"/>
          <w:b w:val="false"/>
          <w:i w:val="false"/>
          <w:color w:val="000000"/>
          <w:sz w:val="28"/>
        </w:rPr>
        <w:t>
      1) уәкілетті органның ведомствосы бекіткен тарифті қолданылу мерзімі өткенге дейін өзгерту себептері көрсетілген түсіндірме жазба;</w:t>
      </w:r>
    </w:p>
    <w:bookmarkEnd w:id="42"/>
    <w:bookmarkStart w:name="z43" w:id="43"/>
    <w:p>
      <w:pPr>
        <w:spacing w:after="0"/>
        <w:ind w:left="0"/>
        <w:jc w:val="both"/>
      </w:pPr>
      <w:r>
        <w:rPr>
          <w:rFonts w:ascii="Times New Roman"/>
          <w:b w:val="false"/>
          <w:i w:val="false"/>
          <w:color w:val="000000"/>
          <w:sz w:val="28"/>
        </w:rPr>
        <w:t>
      2) осы Қағидаларға сәйкес Тарифте есепке алынатын және есепке алынбайтын шығындар тізбесіне, Тарифте есепке алынатын шығындардың мөлшерін шектеу қағидаларына сәйкес тарифтік сметаның жобасы қоса беріледі. Бұл ретте стратегиялық тауарлардың құны ұлғайған жағдайда тарифтік сметада стратегиялық тауарларды пайдалануды және (немесе) стратегиялық тауарларды тасымалдауға арналған тарифтерді (бағаларды) мемлекеттік реттеуді қамтитын шығындар баптары ғана түзетіледі;</w:t>
      </w:r>
    </w:p>
    <w:bookmarkEnd w:id="43"/>
    <w:bookmarkStart w:name="z44" w:id="44"/>
    <w:p>
      <w:pPr>
        <w:spacing w:after="0"/>
        <w:ind w:left="0"/>
        <w:jc w:val="both"/>
      </w:pPr>
      <w:r>
        <w:rPr>
          <w:rFonts w:ascii="Times New Roman"/>
          <w:b w:val="false"/>
          <w:i w:val="false"/>
          <w:color w:val="000000"/>
          <w:sz w:val="28"/>
        </w:rPr>
        <w:t xml:space="preserve">
      3) уәкілетті органның ведомствосы бекіткен тарифті қолданылу мерзімі өткенге дейін өзгертудің қажеттілігін растайтын құжаттар қоса беріледі. </w:t>
      </w:r>
    </w:p>
    <w:bookmarkEnd w:id="44"/>
    <w:p>
      <w:pPr>
        <w:spacing w:after="0"/>
        <w:ind w:left="0"/>
        <w:jc w:val="both"/>
      </w:pPr>
      <w:r>
        <w:rPr>
          <w:rFonts w:ascii="Times New Roman"/>
          <w:b w:val="false"/>
          <w:i w:val="false"/>
          <w:color w:val="000000"/>
          <w:sz w:val="28"/>
        </w:rPr>
        <w:t>
      Стратегиялық тауарлардың құны және (немесе) мемлекеттік реттеуге жататын стратегиялық тауарларды тасымалдауға арналған тарифтер (бағалар) өзгерген жағдайда, тарифті бекітуге берілетін өтінімге конкурстық құжаттама, тауарларды сатып алу бойынша конкурстық (тендерлік) комиссиялардың шешімдері, шарттар, шот-фактуралар, шығындар деңгейінің есептемелері, сондай-ақ тиісті салада (аяда) қолданылатын үлгілік нормалар мен нормативтер негізінде жүргізілген техникалық ысыраптардың есептемелері, стратегиялық тауар шығыстарының нормалары қоса беріледі.</w:t>
      </w:r>
    </w:p>
    <w:bookmarkStart w:name="z45" w:id="45"/>
    <w:p>
      <w:pPr>
        <w:spacing w:after="0"/>
        <w:ind w:left="0"/>
        <w:jc w:val="both"/>
      </w:pPr>
      <w:r>
        <w:rPr>
          <w:rFonts w:ascii="Times New Roman"/>
          <w:b w:val="false"/>
          <w:i w:val="false"/>
          <w:color w:val="000000"/>
          <w:sz w:val="28"/>
        </w:rPr>
        <w:t>
      Уәкілетті орган ведомствосының тарифті қолданылу мерзімі өткенге дейін өзгерту туралы өтінімді қарау мерзімі:</w:t>
      </w:r>
    </w:p>
    <w:bookmarkEnd w:id="45"/>
    <w:bookmarkStart w:name="z46" w:id="4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601-тармағының</w:t>
      </w:r>
      <w:r>
        <w:rPr>
          <w:rFonts w:ascii="Times New Roman"/>
          <w:b w:val="false"/>
          <w:i w:val="false"/>
          <w:color w:val="000000"/>
          <w:sz w:val="28"/>
        </w:rPr>
        <w:t xml:space="preserve"> 1), 2), 3) және 5) тармақшаларында көзделген жағдайларда, оны ұсынған күннен бастап он жұмыс күнінен аспайтын мерзімді;</w:t>
      </w:r>
    </w:p>
    <w:bookmarkEnd w:id="46"/>
    <w:bookmarkStart w:name="z47" w:id="47"/>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601-тармағының</w:t>
      </w:r>
      <w:r>
        <w:rPr>
          <w:rFonts w:ascii="Times New Roman"/>
          <w:b w:val="false"/>
          <w:i w:val="false"/>
          <w:color w:val="000000"/>
          <w:sz w:val="28"/>
        </w:rPr>
        <w:t xml:space="preserve"> 4), 6), 10) және 11) тармақшаларында көзделген жағдайларда оны ұсынған күннен бастап отыз жұмыс күнінен аспайтын мерзімді;</w:t>
      </w:r>
    </w:p>
    <w:bookmarkEnd w:id="47"/>
    <w:bookmarkStart w:name="z48" w:id="48"/>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601-тармағының</w:t>
      </w:r>
      <w:r>
        <w:rPr>
          <w:rFonts w:ascii="Times New Roman"/>
          <w:b w:val="false"/>
          <w:i w:val="false"/>
          <w:color w:val="000000"/>
          <w:sz w:val="28"/>
        </w:rPr>
        <w:t xml:space="preserve"> 12) тармақшасында көзделген жағдайда оны ұсынған күннен бастап тоқсан жұмыс күнінен аспайтын мерзімді құрайды. </w:t>
      </w:r>
    </w:p>
    <w:bookmarkEnd w:id="48"/>
    <w:bookmarkStart w:name="z49" w:id="49"/>
    <w:p>
      <w:pPr>
        <w:spacing w:after="0"/>
        <w:ind w:left="0"/>
        <w:jc w:val="both"/>
      </w:pPr>
      <w:r>
        <w:rPr>
          <w:rFonts w:ascii="Times New Roman"/>
          <w:b w:val="false"/>
          <w:i w:val="false"/>
          <w:color w:val="000000"/>
          <w:sz w:val="28"/>
        </w:rPr>
        <w:t>
      Стратегиялық тауарлардың құны және (немесе) мемлекеттік реттеуге жататын стратегиялық тауарларды тасымалдауға арналған тарифтер (бағалар) өзгерген жағдайда тарифті бекітуге арналған өтінімге, электр энергиясын беру салаларында реттеліп көрсетілетін қызметтерді ұсынатын субъектілерді қоспағанда, конкурстық құжаттама, тауарларды сатып алу жөніндегі конкурстық (тендерлік) комиссиялардың шешімдері, шарттар, шот-фактуралар, шығын деңгейінің есептемелері, сондай-ақ тиісті салада (аяда) қолданылатын үлгілік нормалар мен нормативтер, стратегиялық тауар шығысының нормалары негізінде жүргізілген техникалық ысыраптар есебі қоса беріледі.</w:t>
      </w:r>
    </w:p>
    <w:bookmarkEnd w:id="49"/>
    <w:bookmarkStart w:name="z50" w:id="50"/>
    <w:p>
      <w:pPr>
        <w:spacing w:after="0"/>
        <w:ind w:left="0"/>
        <w:jc w:val="both"/>
      </w:pPr>
      <w:r>
        <w:rPr>
          <w:rFonts w:ascii="Times New Roman"/>
          <w:b w:val="false"/>
          <w:i w:val="false"/>
          <w:color w:val="000000"/>
          <w:sz w:val="28"/>
        </w:rPr>
        <w:t>
      Электр энергиясын беру салаларында реттеліп көрсетілетін қызметтерді ұсынатын субъектілер стратегиялық тауарлардың құны және (немесе) мемлекеттік реттеуге жататын стратегиялық тауарларды тасымалдауға арналған тарифтер (бағалар) өзгерген жағдайда тарифті бекітуге арналған өтінімге базалық бағаның болжамды мәндерін және тиісті кезеңге арналған болжамды тарифтерді қосымша ұсынады.".</w:t>
      </w:r>
    </w:p>
    <w:bookmarkEnd w:id="50"/>
    <w:bookmarkStart w:name="z51" w:id="51"/>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51"/>
    <w:bookmarkStart w:name="z52" w:id="52"/>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52"/>
    <w:bookmarkStart w:name="z53" w:id="5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Су ресурстары және ирригация</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