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b3db" w14:textId="4b4b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"Ақталған адамға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2022 жылғы 28 ақпандағы № 78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18 қаңтардағы № 6 бұйрығы. Қазақстан Республикасының Әділет министрлігінде 2024 жылғы 22 қаңтарда № 33923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"Ақталған адамға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2022 жылғы 28 ақпандағы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26976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Ақталған адамға куәлік беру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"3) ақталған адамға куәлік беру жөніндегі уәкілетті орган (бұдан әрі – көрсетілетін қызметті беруші) – Астана, Алматы және Шымкент қалаларының, аудандардың және облыстық маңызы бар қалалардың жергілікті атқарушы органдары;";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Ақталған адамға куәлік беру туралы өтінішті (бұдан әрі – өтініш) саяси қуғын-сүргінге ұшырап, ақталған адам өзі не өкілі арқылы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Қағидаларға 2-қосымшаға сәйкес "Ақталған адамға куәлік беру" мемлекеттік қызмет көрсетуге қойылатын негізгі талаптар тізбесінде (бұдан әрі – мемлекеттік қызмет көрсетуге қойылатын негізгі талаптар тізбесі) көрсетілген құжаттарды қоса бере отырып Мемлекеттік корпорацияға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және көрсетілетін қызметті берушінің атауларын, мемлекеттік қызмет көрсету тәсілдерін, мерзімін, нысанын және нәтижесін, сондай-ақ мемлекеттік қызметті ұсынудың ерекшеліктерін ескере отырып өзге де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құжаттардың толық топтамасын ұсынған кезде Мемлекеттік корпорацияның қызметкері көрсетілетін қызметті алушыдан қабылданған құжаттардың тізбесі, өтінішті қабылдаған қызметкердің тегі, аты және әкесінің аты (бар болса), өтініш беру күні мен уақыты, сондай-ақ дайын құжаттарды беру күні көрсетілетін тиісті құжаттарды қабылдау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алушы осы Қағидаларға 2-қосымшаға сәйкес мемлекеттік қызмет көрсетуге қойылатын негізгі талаптар тізбесіне сәйкес құжаттардың толық топтамасын ұсынбағанда, сондай-ақ қолданылу мерзімі өтіп кеткен құжаттарды ұсынған кезде,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"9. Куәлік жоғалған және/немесе бүлінген кезде көрсетілетін қызметті алушы осы Қағидаларға 1-қосымшаға сәйкес нысан бойынша өтінішпен Мемлекеттік корпорация арқылы көрсетілетін қызметті берушіге жүгінеді.";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негіздер бойынша мемлекеттік қызметтерді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Start w:name="z21" w:id="7"/>
    <w:p>
      <w:pPr>
        <w:spacing w:after="0"/>
        <w:ind w:left="0"/>
        <w:jc w:val="both"/>
      </w:pPr>
      <w:r>
        <w:rPr>
          <w:rFonts w:ascii="Times New Roman"/>
          <w:b w:val="false"/>
          <w:i w:val="false"/>
          <w:color w:val="000000"/>
          <w:sz w:val="28"/>
        </w:rPr>
        <w:t>
      Тыңдау:</w:t>
      </w:r>
    </w:p>
    <w:bookmarkEnd w:id="7"/>
    <w:bookmarkStart w:name="z22" w:id="8"/>
    <w:p>
      <w:pPr>
        <w:spacing w:after="0"/>
        <w:ind w:left="0"/>
        <w:jc w:val="both"/>
      </w:pPr>
      <w:r>
        <w:rPr>
          <w:rFonts w:ascii="Times New Roman"/>
          <w:b w:val="false"/>
          <w:i w:val="false"/>
          <w:color w:val="000000"/>
          <w:sz w:val="28"/>
        </w:rPr>
        <w:t>
      - көрсетілетін қызметті алушыны тыңдауға шақыру, бейнеконференц-байланыс немесе өзге де коммуникация құралдары арқылы;</w:t>
      </w:r>
    </w:p>
    <w:bookmarkEnd w:id="8"/>
    <w:bookmarkStart w:name="z23" w:id="9"/>
    <w:p>
      <w:pPr>
        <w:spacing w:after="0"/>
        <w:ind w:left="0"/>
        <w:jc w:val="both"/>
      </w:pPr>
      <w:r>
        <w:rPr>
          <w:rFonts w:ascii="Times New Roman"/>
          <w:b w:val="false"/>
          <w:i w:val="false"/>
          <w:color w:val="000000"/>
          <w:sz w:val="28"/>
        </w:rPr>
        <w:t>
      - ақпараттық жүйелерді пайдалану;</w:t>
      </w:r>
    </w:p>
    <w:bookmarkEnd w:id="9"/>
    <w:bookmarkStart w:name="z24" w:id="10"/>
    <w:p>
      <w:pPr>
        <w:spacing w:after="0"/>
        <w:ind w:left="0"/>
        <w:jc w:val="both"/>
      </w:pPr>
      <w:r>
        <w:rPr>
          <w:rFonts w:ascii="Times New Roman"/>
          <w:b w:val="false"/>
          <w:i w:val="false"/>
          <w:color w:val="000000"/>
          <w:sz w:val="28"/>
        </w:rPr>
        <w:t>
      - көрсетілетін қызметті алушыға өзінің ұстанымын баяндауға мүмкіндік беретін өзге де байланыс тәсілдері арқылы жүзеге асырылуы мүмкін.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береді немесе білдіреді.</w:t>
      </w:r>
    </w:p>
    <w:bookmarkStart w:name="z26" w:id="11"/>
    <w:p>
      <w:pPr>
        <w:spacing w:after="0"/>
        <w:ind w:left="0"/>
        <w:jc w:val="both"/>
      </w:pPr>
      <w:r>
        <w:rPr>
          <w:rFonts w:ascii="Times New Roman"/>
          <w:b w:val="false"/>
          <w:i w:val="false"/>
          <w:color w:val="000000"/>
          <w:sz w:val="28"/>
        </w:rPr>
        <w:t>
      Тыңдау нәтижелері бойынша бір жұмыс күн ішінде көрсетілетін қызметті беруші мемлекеттік қызметті көрсету (немесе көрсетуден бас тарту)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көрсетілетін қызметті алушы жеке өзі (немесе нотариат куәландырған сенімхат бойынша оның өкілі) келіп, жеке басын куәландыратын құжатты немесе цифрлық құжаттар сервисінен электрондық құжатты (сәйкестендіру үшін) көрсеткен кезде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жасайды.</w:t>
      </w:r>
    </w:p>
    <w:bookmarkStart w:name="z30" w:id="12"/>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bookmarkEnd w:id="12"/>
    <w:bookmarkStart w:name="z31" w:id="13"/>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13"/>
    <w:bookmarkStart w:name="z32" w:id="14"/>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кезде, көрсетілетін қызметті алушы мемлекеттік қызметтер көрсету сапасын бағалау және бақылау жөніндегі уәкілетті органға шағыммен жүгінеді.</w:t>
      </w:r>
    </w:p>
    <w:bookmarkStart w:name="z34" w:id="15"/>
    <w:p>
      <w:pPr>
        <w:spacing w:after="0"/>
        <w:ind w:left="0"/>
        <w:jc w:val="both"/>
      </w:pPr>
      <w:r>
        <w:rPr>
          <w:rFonts w:ascii="Times New Roman"/>
          <w:b w:val="false"/>
          <w:i w:val="false"/>
          <w:color w:val="000000"/>
          <w:sz w:val="28"/>
        </w:rPr>
        <w:t>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5"/>
    <w:bookmarkStart w:name="z35" w:id="1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16"/>
    <w:bookmarkStart w:name="z36" w:id="17"/>
    <w:p>
      <w:pPr>
        <w:spacing w:after="0"/>
        <w:ind w:left="0"/>
        <w:jc w:val="both"/>
      </w:pPr>
      <w:r>
        <w:rPr>
          <w:rFonts w:ascii="Times New Roman"/>
          <w:b w:val="false"/>
          <w:i w:val="false"/>
          <w:color w:val="000000"/>
          <w:sz w:val="28"/>
        </w:rPr>
        <w:t>
      мынадай мазмұндағы 20-тармақпен толықтырылсын:</w:t>
      </w:r>
    </w:p>
    <w:bookmarkEnd w:id="17"/>
    <w:bookmarkStart w:name="z37" w:id="18"/>
    <w:p>
      <w:pPr>
        <w:spacing w:after="0"/>
        <w:ind w:left="0"/>
        <w:jc w:val="both"/>
      </w:pPr>
      <w:r>
        <w:rPr>
          <w:rFonts w:ascii="Times New Roman"/>
          <w:b w:val="false"/>
          <w:i w:val="false"/>
          <w:color w:val="000000"/>
          <w:sz w:val="28"/>
        </w:rPr>
        <w:t>
      "20. Халықты әлеуметтік қорғау саласындағы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көрсетілетін қызметті берушіге, Мемлекеттік корпорацияға және "электрондық үкiметтiң" ақпараттық-коммуникациялық инфрақұрылымының операторына жібереді.";</w:t>
      </w:r>
    </w:p>
    <w:bookmarkEnd w:id="18"/>
    <w:bookmarkStart w:name="z38" w:id="19"/>
    <w:p>
      <w:pPr>
        <w:spacing w:after="0"/>
        <w:ind w:left="0"/>
        <w:jc w:val="both"/>
      </w:pPr>
      <w:r>
        <w:rPr>
          <w:rFonts w:ascii="Times New Roman"/>
          <w:b w:val="false"/>
          <w:i w:val="false"/>
          <w:color w:val="000000"/>
          <w:sz w:val="28"/>
        </w:rPr>
        <w:t xml:space="preserve">
      Ақталған адамға куәлік беру қағидаларына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9"/>
    <w:bookmarkStart w:name="z39" w:id="2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0"/>
    <w:bookmarkStart w:name="z40"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41"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2"/>
    <w:bookmarkStart w:name="z42" w:id="2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23"/>
    <w:bookmarkStart w:name="z43"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4"/>
    <w:bookmarkStart w:name="z44"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46" w:id="26"/>
    <w:p>
      <w:pPr>
        <w:spacing w:after="0"/>
        <w:ind w:left="0"/>
        <w:jc w:val="both"/>
      </w:pPr>
      <w:r>
        <w:rPr>
          <w:rFonts w:ascii="Times New Roman"/>
          <w:b w:val="false"/>
          <w:i w:val="false"/>
          <w:color w:val="000000"/>
          <w:sz w:val="28"/>
        </w:rPr>
        <w:t>
      "КЕЛІСІЛДІ"</w:t>
      </w:r>
    </w:p>
    <w:bookmarkEnd w:id="26"/>
    <w:bookmarkStart w:name="z47" w:id="27"/>
    <w:p>
      <w:pPr>
        <w:spacing w:after="0"/>
        <w:ind w:left="0"/>
        <w:jc w:val="both"/>
      </w:pPr>
      <w:r>
        <w:rPr>
          <w:rFonts w:ascii="Times New Roman"/>
          <w:b w:val="false"/>
          <w:i w:val="false"/>
          <w:color w:val="000000"/>
          <w:sz w:val="28"/>
        </w:rPr>
        <w:t>
      Қазақстан Республикасының</w:t>
      </w:r>
    </w:p>
    <w:bookmarkEnd w:id="27"/>
    <w:bookmarkStart w:name="z48" w:id="28"/>
    <w:p>
      <w:pPr>
        <w:spacing w:after="0"/>
        <w:ind w:left="0"/>
        <w:jc w:val="both"/>
      </w:pPr>
      <w:r>
        <w:rPr>
          <w:rFonts w:ascii="Times New Roman"/>
          <w:b w:val="false"/>
          <w:i w:val="false"/>
          <w:color w:val="000000"/>
          <w:sz w:val="28"/>
        </w:rPr>
        <w:t>
      Цифрлық даму, инновациялар және</w:t>
      </w:r>
    </w:p>
    <w:bookmarkEnd w:id="28"/>
    <w:bookmarkStart w:name="z49" w:id="29"/>
    <w:p>
      <w:pPr>
        <w:spacing w:after="0"/>
        <w:ind w:left="0"/>
        <w:jc w:val="both"/>
      </w:pPr>
      <w:r>
        <w:rPr>
          <w:rFonts w:ascii="Times New Roman"/>
          <w:b w:val="false"/>
          <w:i w:val="false"/>
          <w:color w:val="000000"/>
          <w:sz w:val="28"/>
        </w:rPr>
        <w:t>
      аэроғарыш өнеркәсібі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r>
              <w:br/>
            </w: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51" w:id="30"/>
    <w:p>
      <w:pPr>
        <w:spacing w:after="0"/>
        <w:ind w:left="0"/>
        <w:jc w:val="left"/>
      </w:pPr>
      <w:r>
        <w:rPr>
          <w:rFonts w:ascii="Times New Roman"/>
          <w:b/>
          <w:i w:val="false"/>
          <w:color w:val="000000"/>
        </w:rPr>
        <w:t xml:space="preserve"> "Ақталған адамға куәлік беру" мемлекеттік қызмет көрсетуге қойылатын негізгі талаптар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1) куәлік (куәліктің телнұсқасын) беру – 5 (бес) жұмыс күні.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2022 жылғы 28 ақпандағы № 78 бұйрығына (Нормативтік құқықтық актілерді мемлекеттік тіркеу тізілімінде № 26976 болып тіркелген) </w:t>
            </w:r>
            <w:r>
              <w:rPr>
                <w:rFonts w:ascii="Times New Roman"/>
                <w:b w:val="false"/>
                <w:i w:val="false"/>
                <w:color w:val="000000"/>
                <w:sz w:val="20"/>
              </w:rPr>
              <w:t>2-қосымшаға</w:t>
            </w:r>
            <w:r>
              <w:rPr>
                <w:rFonts w:ascii="Times New Roman"/>
                <w:b w:val="false"/>
                <w:i w:val="false"/>
                <w:color w:val="000000"/>
                <w:sz w:val="20"/>
              </w:rPr>
              <w:t xml:space="preserve"> сәйкес бекітілген үлгі бойынша куәлікті немесе оның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1) көрсетілетін қызметті беруші – мемлекеттік қызметті көрсетуге өтініштер мен мемлекеттік қызмет көрсету нәтижелерін беру 13.00-ден 14.30-ға дейінгі түскі үзіліспен сағат 9.00-ден 18.30-ға дейін.</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электрондық кезек тәртібінде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Мемлекеттік қызметті көрсету үшін қажетті құжаттар: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жеке куәлік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ақтау туралы анықтама не заңды күшіне енген сот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өкілі арқылы жүгінген кезде – оның өкілеттіктерін растайтын нотариат куәландырған құжат.</w:t>
            </w:r>
          </w:p>
          <w:p>
            <w:pPr>
              <w:spacing w:after="20"/>
              <w:ind w:left="20"/>
              <w:jc w:val="both"/>
            </w:pPr>
            <w:r>
              <w:rPr>
                <w:rFonts w:ascii="Times New Roman"/>
                <w:b w:val="false"/>
                <w:i w:val="false"/>
                <w:color w:val="000000"/>
                <w:sz w:val="20"/>
              </w:rPr>
              <w:t>
Салыстырып тексеру үшін заңды күшіне енген сот актісінің көшірмесін қоспағанда, құжаттардың түпнұсқалары ұсынылады, содан кейін құжаттардың түпнұсқалары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Көрсетілетін қызметті беруші мынадай:</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Мемлекеттік қызмет көрсетуге қойылатын негізгі талаптар тізбесінің 8-тармағында белгіленген талаптарға сәйкес келмеуі негіздері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1. Мемлекеттік қызмет көрсету орындарының мекенжайлары Министрліктің www.enbek.gov.kz ресми интернет-ресурсында, "Мемлекеттік көрсетілетін қызметтер" бөлімінде орналастырылған.</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қаңтардағы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r>
              <w:br/>
            </w: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8" w:id="36"/>
    <w:p>
      <w:pPr>
        <w:spacing w:after="0"/>
        <w:ind w:left="0"/>
        <w:jc w:val="left"/>
      </w:pPr>
      <w:r>
        <w:rPr>
          <w:rFonts w:ascii="Times New Roman"/>
          <w:b/>
          <w:i w:val="false"/>
          <w:color w:val="000000"/>
        </w:rPr>
        <w:t xml:space="preserve"> Құжаттарды қабылдаудан бас тарту туралы қолхат</w:t>
      </w:r>
    </w:p>
    <w:bookmarkEnd w:id="36"/>
    <w:bookmarkStart w:name="z69" w:id="3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 ____ филиалы (мекенжайын көрсету) мемлекеттік қызмет көрсетуге қойылатын негізгі талаптар тізбесіне сәйкес құжаттардың толық емес топтамасын, сонымен қатар қолданылу мерзімі өткен құжаттарды ұсынуға байланысты "Ақталған адамға куәлік беру" мемлекеттік қызметті көрсету үшін құжаттарды қабылдаудан бас тартады, оның ішінде:</w:t>
      </w:r>
    </w:p>
    <w:bookmarkEnd w:id="37"/>
    <w:bookmarkStart w:name="z70" w:id="38"/>
    <w:p>
      <w:pPr>
        <w:spacing w:after="0"/>
        <w:ind w:left="0"/>
        <w:jc w:val="both"/>
      </w:pPr>
      <w:r>
        <w:rPr>
          <w:rFonts w:ascii="Times New Roman"/>
          <w:b w:val="false"/>
          <w:i w:val="false"/>
          <w:color w:val="000000"/>
          <w:sz w:val="28"/>
        </w:rPr>
        <w:t>
      жоқ құжаттардың атауы:</w:t>
      </w:r>
    </w:p>
    <w:bookmarkEnd w:id="38"/>
    <w:bookmarkStart w:name="z71" w:id="39"/>
    <w:p>
      <w:pPr>
        <w:spacing w:after="0"/>
        <w:ind w:left="0"/>
        <w:jc w:val="both"/>
      </w:pPr>
      <w:r>
        <w:rPr>
          <w:rFonts w:ascii="Times New Roman"/>
          <w:b w:val="false"/>
          <w:i w:val="false"/>
          <w:color w:val="000000"/>
          <w:sz w:val="28"/>
        </w:rPr>
        <w:t>
      1) ______________________________;</w:t>
      </w:r>
    </w:p>
    <w:bookmarkEnd w:id="39"/>
    <w:bookmarkStart w:name="z72" w:id="40"/>
    <w:p>
      <w:pPr>
        <w:spacing w:after="0"/>
        <w:ind w:left="0"/>
        <w:jc w:val="both"/>
      </w:pPr>
      <w:r>
        <w:rPr>
          <w:rFonts w:ascii="Times New Roman"/>
          <w:b w:val="false"/>
          <w:i w:val="false"/>
          <w:color w:val="000000"/>
          <w:sz w:val="28"/>
        </w:rPr>
        <w:t>
      2) ______________________________.</w:t>
      </w:r>
    </w:p>
    <w:bookmarkEnd w:id="40"/>
    <w:bookmarkStart w:name="z73" w:id="41"/>
    <w:p>
      <w:pPr>
        <w:spacing w:after="0"/>
        <w:ind w:left="0"/>
        <w:jc w:val="both"/>
      </w:pPr>
      <w:r>
        <w:rPr>
          <w:rFonts w:ascii="Times New Roman"/>
          <w:b w:val="false"/>
          <w:i w:val="false"/>
          <w:color w:val="000000"/>
          <w:sz w:val="28"/>
        </w:rPr>
        <w:t>
      Осы қолхат 2 (екі) данада жасалған, әрбір тарапқа бір-бірден</w:t>
      </w:r>
    </w:p>
    <w:bookmarkEnd w:id="41"/>
    <w:bookmarkStart w:name="z74" w:id="42"/>
    <w:p>
      <w:pPr>
        <w:spacing w:after="0"/>
        <w:ind w:left="0"/>
        <w:jc w:val="both"/>
      </w:pPr>
      <w:r>
        <w:rPr>
          <w:rFonts w:ascii="Times New Roman"/>
          <w:b w:val="false"/>
          <w:i w:val="false"/>
          <w:color w:val="000000"/>
          <w:sz w:val="28"/>
        </w:rPr>
        <w:t>
      _______________________________________________________________</w:t>
      </w:r>
    </w:p>
    <w:bookmarkEnd w:id="42"/>
    <w:bookmarkStart w:name="z75" w:id="43"/>
    <w:p>
      <w:pPr>
        <w:spacing w:after="0"/>
        <w:ind w:left="0"/>
        <w:jc w:val="both"/>
      </w:pPr>
      <w:r>
        <w:rPr>
          <w:rFonts w:ascii="Times New Roman"/>
          <w:b w:val="false"/>
          <w:i w:val="false"/>
          <w:color w:val="000000"/>
          <w:sz w:val="28"/>
        </w:rPr>
        <w:t>
      (тегі, аты, әкесінің аты (бар болса), Мемлекеттік корпорация қызметкерінің қолы)</w:t>
      </w:r>
    </w:p>
    <w:bookmarkEnd w:id="43"/>
    <w:bookmarkStart w:name="z76" w:id="44"/>
    <w:p>
      <w:pPr>
        <w:spacing w:after="0"/>
        <w:ind w:left="0"/>
        <w:jc w:val="both"/>
      </w:pPr>
      <w:r>
        <w:rPr>
          <w:rFonts w:ascii="Times New Roman"/>
          <w:b w:val="false"/>
          <w:i w:val="false"/>
          <w:color w:val="000000"/>
          <w:sz w:val="28"/>
        </w:rPr>
        <w:t>
      Телефон (бар болса) __________________</w:t>
      </w:r>
    </w:p>
    <w:bookmarkEnd w:id="44"/>
    <w:bookmarkStart w:name="z77" w:id="45"/>
    <w:p>
      <w:pPr>
        <w:spacing w:after="0"/>
        <w:ind w:left="0"/>
        <w:jc w:val="both"/>
      </w:pPr>
      <w:r>
        <w:rPr>
          <w:rFonts w:ascii="Times New Roman"/>
          <w:b w:val="false"/>
          <w:i w:val="false"/>
          <w:color w:val="000000"/>
          <w:sz w:val="28"/>
        </w:rPr>
        <w:t>
      Қабылдады: 20__ жылғы "___" ____________</w:t>
      </w:r>
    </w:p>
    <w:bookmarkEnd w:id="45"/>
    <w:bookmarkStart w:name="z78" w:id="46"/>
    <w:p>
      <w:pPr>
        <w:spacing w:after="0"/>
        <w:ind w:left="0"/>
        <w:jc w:val="both"/>
      </w:pPr>
      <w:r>
        <w:rPr>
          <w:rFonts w:ascii="Times New Roman"/>
          <w:b w:val="false"/>
          <w:i w:val="false"/>
          <w:color w:val="000000"/>
          <w:sz w:val="28"/>
        </w:rPr>
        <w:t>
      _______________________________________________________________</w:t>
      </w:r>
    </w:p>
    <w:bookmarkEnd w:id="46"/>
    <w:bookmarkStart w:name="z79" w:id="47"/>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