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a4adc" w14:textId="2aa4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2021 жылғы 6 сәуірдегі № 4-3 "Орал қаласында тұрғын үй көмегін көрсетудің мөлшерін және тәртібін айқындау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2023 жылғы 20 қыркүйектегі № 5-4 шешімі. Батыс Қазақстан облысының Әділет департаментінде 2023 жылғы 27 қыркүйекте № 7249-07 болып тіркелді. Күші жойылды - Батыс Қазақстан облысы Орал қалалық мәслихатының 2024 жылғы 28 ақпандағы № 9-11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қалалық мәслихатының 28.02.2024 </w:t>
      </w:r>
      <w:r>
        <w:rPr>
          <w:rFonts w:ascii="Times New Roman"/>
          <w:b w:val="false"/>
          <w:i w:val="false"/>
          <w:color w:val="ff0000"/>
          <w:sz w:val="28"/>
        </w:rPr>
        <w:t>№ 9-11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Орал қалалық мәслихаты</w:t>
      </w:r>
      <w:r>
        <w:rPr>
          <w:rFonts w:ascii="Times New Roman"/>
          <w:b/>
          <w:i w:val="false"/>
          <w:color w:val="000000"/>
          <w:sz w:val="28"/>
        </w:rPr>
        <w:t xml:space="preserve"> ШЕШІМ ҚАБЫЛДАДЫ:</w:t>
      </w:r>
    </w:p>
    <w:bookmarkEnd w:id="0"/>
    <w:bookmarkStart w:name="z4" w:id="1"/>
    <w:p>
      <w:pPr>
        <w:spacing w:after="0"/>
        <w:ind w:left="0"/>
        <w:jc w:val="both"/>
      </w:pPr>
      <w:r>
        <w:rPr>
          <w:rFonts w:ascii="Times New Roman"/>
          <w:b w:val="false"/>
          <w:i w:val="false"/>
          <w:color w:val="000000"/>
          <w:sz w:val="28"/>
        </w:rPr>
        <w:t xml:space="preserve">
      1. Орал қалалық мәслихатының "Орал қаласында тұрғын үй көмегін көрсетудің мөлшерін және тәртібін айқындау туралы" 2021 жылғы 6 сәуірдегі № 4-3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тізіліміне № 6934 болып тіркелген) келесі өзгерістер мен толықтыру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бесінші абзацы</w:t>
      </w:r>
      <w:r>
        <w:rPr>
          <w:rFonts w:ascii="Times New Roman"/>
          <w:b w:val="false"/>
          <w:i w:val="false"/>
          <w:color w:val="000000"/>
          <w:sz w:val="28"/>
        </w:rPr>
        <w:t xml:space="preserve"> жаңа редакцияда жазылсын:</w:t>
      </w:r>
    </w:p>
    <w:bookmarkEnd w:id="3"/>
    <w:bookmarkStart w:name="z7" w:id="4"/>
    <w:p>
      <w:pPr>
        <w:spacing w:after="0"/>
        <w:ind w:left="0"/>
        <w:jc w:val="both"/>
      </w:pPr>
      <w:r>
        <w:rPr>
          <w:rFonts w:ascii="Times New Roman"/>
          <w:b w:val="false"/>
          <w:i w:val="false"/>
          <w:color w:val="000000"/>
          <w:sz w:val="28"/>
        </w:rPr>
        <w:t>
      "Аз қамтылған отбасының (азаматтың) жиынтық табысының шекті жол берілетін шығыстар үлесі 5 (бес) пайыз мөлшерінде белгіленеді";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9" w:id="5"/>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6-тармақ </w:t>
      </w:r>
      <w:r>
        <w:rPr>
          <w:rFonts w:ascii="Times New Roman"/>
          <w:b w:val="false"/>
          <w:i w:val="false"/>
          <w:color w:val="000000"/>
          <w:sz w:val="28"/>
        </w:rPr>
        <w:t xml:space="preserve"> үшінші абзацпен толықтырылсын:</w:t>
      </w:r>
    </w:p>
    <w:bookmarkStart w:name="z11" w:id="6"/>
    <w:p>
      <w:pPr>
        <w:spacing w:after="0"/>
        <w:ind w:left="0"/>
        <w:jc w:val="both"/>
      </w:pPr>
      <w:r>
        <w:rPr>
          <w:rFonts w:ascii="Times New Roman"/>
          <w:b w:val="false"/>
          <w:i w:val="false"/>
          <w:color w:val="000000"/>
          <w:sz w:val="28"/>
        </w:rPr>
        <w:t>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6"/>
    <w:bookmarkStart w:name="z12" w:id="7"/>
    <w:p>
      <w:pPr>
        <w:spacing w:after="0"/>
        <w:ind w:left="0"/>
        <w:jc w:val="both"/>
      </w:pPr>
      <w:r>
        <w:rPr>
          <w:rFonts w:ascii="Times New Roman"/>
          <w:b w:val="false"/>
          <w:i w:val="false"/>
          <w:color w:val="000000"/>
          <w:sz w:val="28"/>
        </w:rPr>
        <w:t>
      2. "Орал қалалық мәслихатының аппараты" мемлекеттік мекемесі заңнамада белгіленген тәртіппен осы шешімді оны ресми жариялағаннан кейін Орал қалалық мәслихатының интернет-ресурсында орналастыруды қамтамасыз етсін.</w:t>
      </w:r>
    </w:p>
    <w:bookmarkEnd w:id="7"/>
    <w:bookmarkStart w:name="z13" w:id="8"/>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