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380a" w14:textId="d1d3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"Батыс Қазақстан облысының су объектілері мен су шаруашылығы құрылыстарында жаппай демалуға, туризм мен спортқа арналған орындарды белгілеу туралы" 2018 жылғы 14 ақпандағы № 22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2023 жылғы 31 тамыздағы № 192 қаулысы. Батыс Қазақстан облысының Әділет департаментінде 2023 жылғы 1 қыркүйекте № 7237-07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"Батыс Қазақстан облысының су объектілері мен су шаруашылығы құрылыстарында жаппай демалуға, туризм мен спортқа арналған орындарды белгілеу туралы" 2018 жылғы 14 ақпандағы № 22 (Нормативтік құқықтық актілерді мемлекеттік тіркеу тізілімінде № 5078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 "Батыс Қазақстан облысының кәсіпкерлік және индустриалдық-инновациялық даму басқармасы" мемлекеттік мекемесі, "Батыс Қазақстан облысының табиғи ресурстар және табиғат пайдалануды реттеу басқармасы" мемлекеттік мекемесі, Орал қаласы және аудан әкімдіктері заңнамада белгіленген тәртіппен осы қаулыдан туындайтын өзге де шараларды алсын.";</w:t>
      </w:r>
    </w:p>
    <w:bookmarkEnd w:id="2"/>
    <w:bookmarkStart w:name="z7"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"Батыс Қазақстан облысы әкімінің аппараты" мемлекеттік мекемесі осы қаулының Батыс Қазақстан облысы Әділет департаментінде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Республикасыт Экология және</w:t>
      </w:r>
    </w:p>
    <w:p>
      <w:pPr>
        <w:spacing w:after="0"/>
        <w:ind w:left="0"/>
        <w:jc w:val="both"/>
      </w:pPr>
      <w:r>
        <w:rPr>
          <w:rFonts w:ascii="Times New Roman"/>
          <w:b w:val="false"/>
          <w:i w:val="false"/>
          <w:color w:val="000000"/>
          <w:sz w:val="28"/>
        </w:rPr>
        <w:t xml:space="preserve">табиғи ресурстар министрлігі Су ресурстары </w:t>
      </w:r>
    </w:p>
    <w:p>
      <w:pPr>
        <w:spacing w:after="0"/>
        <w:ind w:left="0"/>
        <w:jc w:val="both"/>
      </w:pPr>
      <w:r>
        <w:rPr>
          <w:rFonts w:ascii="Times New Roman"/>
          <w:b w:val="false"/>
          <w:i w:val="false"/>
          <w:color w:val="000000"/>
          <w:sz w:val="28"/>
        </w:rPr>
        <w:t>комитетінің Су ресурстарын пайдалануды</w:t>
      </w:r>
    </w:p>
    <w:p>
      <w:pPr>
        <w:spacing w:after="0"/>
        <w:ind w:left="0"/>
        <w:jc w:val="both"/>
      </w:pPr>
      <w:r>
        <w:rPr>
          <w:rFonts w:ascii="Times New Roman"/>
          <w:b w:val="false"/>
          <w:i w:val="false"/>
          <w:color w:val="000000"/>
          <w:sz w:val="28"/>
        </w:rPr>
        <w:t>реттеу және қорғау жөніндегі Жайық-Каспий</w:t>
      </w:r>
    </w:p>
    <w:p>
      <w:pPr>
        <w:spacing w:after="0"/>
        <w:ind w:left="0"/>
        <w:jc w:val="both"/>
      </w:pPr>
      <w:r>
        <w:rPr>
          <w:rFonts w:ascii="Times New Roman"/>
          <w:b w:val="false"/>
          <w:i w:val="false"/>
          <w:color w:val="000000"/>
          <w:sz w:val="28"/>
        </w:rPr>
        <w:t>бассейндік инспекция</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санитариялық-эпидемиологиялық</w:t>
      </w:r>
    </w:p>
    <w:p>
      <w:pPr>
        <w:spacing w:after="0"/>
        <w:ind w:left="0"/>
        <w:jc w:val="both"/>
      </w:pPr>
      <w:r>
        <w:rPr>
          <w:rFonts w:ascii="Times New Roman"/>
          <w:b w:val="false"/>
          <w:i w:val="false"/>
          <w:color w:val="000000"/>
          <w:sz w:val="28"/>
        </w:rPr>
        <w:t>бақылау комитетінің</w:t>
      </w:r>
    </w:p>
    <w:p>
      <w:pPr>
        <w:spacing w:after="0"/>
        <w:ind w:left="0"/>
        <w:jc w:val="both"/>
      </w:pPr>
      <w:r>
        <w:rPr>
          <w:rFonts w:ascii="Times New Roman"/>
          <w:b w:val="false"/>
          <w:i w:val="false"/>
          <w:color w:val="000000"/>
          <w:sz w:val="28"/>
        </w:rPr>
        <w:t>Батыс Қазақстан облысының</w:t>
      </w:r>
    </w:p>
    <w:p>
      <w:pPr>
        <w:spacing w:after="0"/>
        <w:ind w:left="0"/>
        <w:jc w:val="both"/>
      </w:pPr>
      <w:r>
        <w:rPr>
          <w:rFonts w:ascii="Times New Roman"/>
          <w:b w:val="false"/>
          <w:i w:val="false"/>
          <w:color w:val="000000"/>
          <w:sz w:val="28"/>
        </w:rPr>
        <w:t>санитариялық-эпидемиологиялық</w:t>
      </w:r>
    </w:p>
    <w:p>
      <w:pPr>
        <w:spacing w:after="0"/>
        <w:ind w:left="0"/>
        <w:jc w:val="both"/>
      </w:pPr>
      <w:r>
        <w:rPr>
          <w:rFonts w:ascii="Times New Roman"/>
          <w:b w:val="false"/>
          <w:i w:val="false"/>
          <w:color w:val="000000"/>
          <w:sz w:val="28"/>
        </w:rPr>
        <w:t>бақылау департаменті</w:t>
      </w:r>
    </w:p>
    <w:p>
      <w:pPr>
        <w:spacing w:after="0"/>
        <w:ind w:left="0"/>
        <w:jc w:val="both"/>
      </w:pPr>
      <w:r>
        <w:rPr>
          <w:rFonts w:ascii="Times New Roman"/>
          <w:b w:val="false"/>
          <w:i w:val="false"/>
          <w:color w:val="000000"/>
          <w:sz w:val="28"/>
        </w:rPr>
        <w:t>Қазақстан Республикасы Экология</w:t>
      </w:r>
    </w:p>
    <w:p>
      <w:pPr>
        <w:spacing w:after="0"/>
        <w:ind w:left="0"/>
        <w:jc w:val="both"/>
      </w:pPr>
      <w:r>
        <w:rPr>
          <w:rFonts w:ascii="Times New Roman"/>
          <w:b w:val="false"/>
          <w:i w:val="false"/>
          <w:color w:val="000000"/>
          <w:sz w:val="28"/>
        </w:rPr>
        <w:t>және табиғи ресурстар министрлігі</w:t>
      </w:r>
    </w:p>
    <w:p>
      <w:pPr>
        <w:spacing w:after="0"/>
        <w:ind w:left="0"/>
        <w:jc w:val="both"/>
      </w:pPr>
      <w:r>
        <w:rPr>
          <w:rFonts w:ascii="Times New Roman"/>
          <w:b w:val="false"/>
          <w:i w:val="false"/>
          <w:color w:val="000000"/>
          <w:sz w:val="28"/>
        </w:rPr>
        <w:t>Экологиялық реттеу және бақылау комитетінің</w:t>
      </w:r>
    </w:p>
    <w:p>
      <w:pPr>
        <w:spacing w:after="0"/>
        <w:ind w:left="0"/>
        <w:jc w:val="both"/>
      </w:pPr>
      <w:r>
        <w:rPr>
          <w:rFonts w:ascii="Times New Roman"/>
          <w:b w:val="false"/>
          <w:i w:val="false"/>
          <w:color w:val="000000"/>
          <w:sz w:val="28"/>
        </w:rPr>
        <w:t>Батыс Қазақстан облысы бойынша</w:t>
      </w:r>
    </w:p>
    <w:p>
      <w:pPr>
        <w:spacing w:after="0"/>
        <w:ind w:left="0"/>
        <w:jc w:val="both"/>
      </w:pPr>
      <w:r>
        <w:rPr>
          <w:rFonts w:ascii="Times New Roman"/>
          <w:b w:val="false"/>
          <w:i w:val="false"/>
          <w:color w:val="000000"/>
          <w:sz w:val="28"/>
        </w:rPr>
        <w:t>экология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31 тамыздағы</w:t>
            </w:r>
            <w:r>
              <w:br/>
            </w:r>
            <w:r>
              <w:rPr>
                <w:rFonts w:ascii="Times New Roman"/>
                <w:b w:val="false"/>
                <w:i w:val="false"/>
                <w:color w:val="000000"/>
                <w:sz w:val="20"/>
              </w:rPr>
              <w:t>№ 192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ақпандағы</w:t>
            </w:r>
            <w:r>
              <w:br/>
            </w:r>
            <w:r>
              <w:rPr>
                <w:rFonts w:ascii="Times New Roman"/>
                <w:b w:val="false"/>
                <w:i w:val="false"/>
                <w:color w:val="000000"/>
                <w:sz w:val="20"/>
              </w:rPr>
              <w:t>№ 22 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bl>
    <w:bookmarkStart w:name="z16" w:id="8"/>
    <w:p>
      <w:pPr>
        <w:spacing w:after="0"/>
        <w:ind w:left="0"/>
        <w:jc w:val="left"/>
      </w:pPr>
      <w:r>
        <w:rPr>
          <w:rFonts w:ascii="Times New Roman"/>
          <w:b/>
          <w:i w:val="false"/>
          <w:color w:val="000000"/>
        </w:rPr>
        <w:t xml:space="preserve"> Батыс Қазақстан облысының су объектілері мен су шаруашылығы құрылыстарында жаппай демалуға, туризм мен спортқа арналған орындар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жаппай демалу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ауылдық округ, жақын жердегі елді мекен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"Inkyar" демалыс базасының жеке жағажайы ("Құлтаев"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туристтік лагерінің коммуналдық жағажайы ("Облыстық балалар мен жасөспірімдер туризм және экология орталығы" мемлекеттік коммуналдық қазынашылық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мәдениет және демалыс саябағы аумағындағы жеке жағажай ("Евростандарт"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мәдениет және демалыс саябағы аумағындағы жеке жағажай ("Щербатова"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мәдениет және демалыс саябағының коммуналдық жағажайы (Шаруашылық жүргізу құқығындағы "Мәдениет және демалыс саябақтары мен скверлері дирекциясы"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"Светлячок" туристтік базасының жеке жағажайы ("Батыров"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туристтік базасының коммуналдық жағажайы ("Облыстық балалар және жасөспірімдер туризм және экология орталығы" мемлекеттік коммуналдық қазынашылық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"Grits park" демалыс базасының жеке жағажайы (жеке тұлға С.И.Грицан)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кенттік округі, Деркул кенті шекарасында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park" демалыс базасының жеке жағажайы ("БатысСтройМонтаж"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"Saya" демалыс базасының жеке жағажайы ("Технопарк Социум"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бани" жеке кәсіпкерінің жеке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"Bavaro spa and bar" демалыс базасының жеке жағажайы ("Asset Ventures"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техникалық колледж" мемлекеттік емес білім беру мекемесінің жеке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"Бригантина" демалыс базасының жеке жағажайы ("Бойко"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 Жайық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кемпингінің жеке жағажайы ("Нафта" сауда үйі"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 Дариян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демалыс базасының жеке жағажайы ("Светлана"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 Дариян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"Островок" демалыс базасының жеке жағажайы ("МаНе"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 Дариян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"Коровий водопой"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шаруа қожалығының жеке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демалыс базасының жеке жағажайы ("Джардемов К.Е."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"Дубрава" демалыс базасының жеке жағажайы ("Лещенко Р.Н."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демалыс базасының жеке жағажайы ("Кулашев Е."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 демалыс базасының жеке жағажайы ("Аласов А."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"Riverside" демалыс базасының жеке жағажайы ("Батыс өндіріс-құрылыс сервисі"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 Аралтал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туристтер станциясы" коммуналдық мемлекеттік мекемесінің жазғы лагерінің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 Бумакөл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туристтер станциясы" коммуналдық мемлекеттік мекемесінің жазғы лагерінің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ауылдық округі, Жаңақала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магистралды каналы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ауылындағы коммуналдық жағажай ("Жәнібек ауылдық округі әкімі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ауылдық округі, Жәнібек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камушки" коммуналдық жағажайы ("Тасқала ауылдық округі әкімі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ауылдық округі, Тасқала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"Абриф" коммуналдық жағажайы ("Шежін ауылдық округі әкімі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ауылдық округі, II-Шежін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коммуналдық жағажайы ("Амангелді ауылдық округі әкімі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Жигули қыстағы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станциясы" коммуналдық мемлекеттік мекемесінің "Шұғыла" лагерінің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ауылдық округі, Тасқала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 демалыс базасының жеке жағажайы ( "Елжас"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ауылдық округі, Подстепное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