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7218" w14:textId="e887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2022 жылғы 4 қазандағы № 21/276-VII "Катонқарағай ауданы бойынша тұрғын үй сертификаттарының мөлшері және оларды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2023 жылғы 24 қазандағы № 8/86-VIII шешімі. Шығыс Қазақстан облысының Әділет департаментінде 2023 жылғы 1 қарашада № 8906-16 болып тіркелді</w:t>
      </w:r>
    </w:p>
    <w:p>
      <w:pPr>
        <w:spacing w:after="0"/>
        <w:ind w:left="0"/>
        <w:jc w:val="both"/>
      </w:pPr>
      <w:bookmarkStart w:name="z5" w:id="0"/>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1."Катонқарағай ауданы бойынша тұрғын үй сертификаттарының мөлшері және оларды алушылар санаттарының тізбесін айқындау туралы" Катонқарағай аудандық мәслихатының 2022 жылғы 4 қазандағы № 21/276-VII (нормативтік құқықтық актілерді мемлекеттік тіркеу Тізілімінде №30080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Тұрғын үй сертификаттарын алушылар санаттарының </w:t>
      </w:r>
      <w:r>
        <w:rPr>
          <w:rFonts w:ascii="Times New Roman"/>
          <w:b w:val="false"/>
          <w:i w:val="false"/>
          <w:color w:val="000000"/>
          <w:sz w:val="28"/>
        </w:rPr>
        <w:t>тізбесінің</w:t>
      </w: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2023 жылғы 20 мамырдағы № 161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 ресурстарын болжаудың ұлттық жүйесін қалыптастыру және оның нәтижелерін пайдалану Қағидаларына (Нормативтік құқықтық актілерді мемлекеттік тіркеу Тізілімінде № 32546 болып тіркелген) сәйкес құрылатын еңбек ресурстарының болжамы есебімен, еңбек және жұмыспен қамту статистикасы бойынша статистикалық байқауларды талдау негізінде денсаулық сақтау, білім беру, мәдениет, спорт, әлеуметтік қамсыздандыру және ветеринарияның салаларындағы бюджеттiк ұйымдарында еңбек қызметтерін жүзеге асыратын қажетті мамандар.".</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