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3ae0" w14:textId="0d63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әкімдігінің 2021 жылғы 1 ақпандағы № 10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2023 жылғы 12 маусымдағы № 209 қаулысы. Шығыс Қазақстан облысының Әділет департаментінде 2023 жылғы 14 маусымда № 8868-16 болып тіркелді</w:t>
      </w:r>
    </w:p>
    <w:p>
      <w:pPr>
        <w:spacing w:after="0"/>
        <w:ind w:left="0"/>
        <w:jc w:val="both"/>
      </w:pPr>
      <w:bookmarkStart w:name="z5" w:id="0"/>
      <w:r>
        <w:rPr>
          <w:rFonts w:ascii="Times New Roman"/>
          <w:b w:val="false"/>
          <w:i w:val="false"/>
          <w:color w:val="000000"/>
          <w:sz w:val="28"/>
        </w:rPr>
        <w:t>
      Катонқарағай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Катонқарағай ауданының әкімдігінің 2021 жылғы 1 ақпандағы № 10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(нормативтік құқықтық актілерді мемлекеттік тіркеу Тізілімінде № 8404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төмендегі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қосымшаның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жаңа редакцияда жазылсын:</w:t>
      </w:r>
    </w:p>
    <w:bookmarkEnd w:id="2"/>
    <w:bookmarkStart w:name="z8" w:id="3"/>
    <w:p>
      <w:pPr>
        <w:spacing w:after="0"/>
        <w:ind w:left="0"/>
        <w:jc w:val="both"/>
      </w:pPr>
      <w:r>
        <w:rPr>
          <w:rFonts w:ascii="Times New Roman"/>
          <w:b w:val="false"/>
          <w:i w:val="false"/>
          <w:color w:val="000000"/>
          <w:sz w:val="28"/>
        </w:rPr>
        <w:t>
      "1) әлеуметтік қолдау: диеталық бике,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иппотерапия жөніндегі нұсқаушы - әдіскер, емдік дене шынықтыру жөніндегі маман, жүзу жөніндегі нұсқаушы, музыкалық жетекші, еңбек терапиясы жөніндегі нұсқаушы, әлеуметтік жұмыс жөніндегі консультант, медициналық мейіргер;".</w:t>
      </w:r>
    </w:p>
    <w:bookmarkEnd w:id="3"/>
    <w:bookmarkStart w:name="z9" w:id="4"/>
    <w:p>
      <w:pPr>
        <w:spacing w:after="0"/>
        <w:ind w:left="0"/>
        <w:jc w:val="both"/>
      </w:pPr>
      <w:r>
        <w:rPr>
          <w:rFonts w:ascii="Times New Roman"/>
          <w:b w:val="false"/>
          <w:i w:val="false"/>
          <w:color w:val="000000"/>
          <w:sz w:val="28"/>
        </w:rPr>
        <w:t xml:space="preserve">
      көрсетілген қаулыға қосымшаның </w:t>
      </w:r>
      <w:r>
        <w:rPr>
          <w:rFonts w:ascii="Times New Roman"/>
          <w:b w:val="false"/>
          <w:i w:val="false"/>
          <w:color w:val="000000"/>
          <w:sz w:val="28"/>
        </w:rPr>
        <w:t>4 -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"4. Көмекші персонал: кезекші әкімші, мұражай қараушысы, ассистент.".</w:t>
      </w:r>
    </w:p>
    <w:bookmarkEnd w:id="5"/>
    <w:bookmarkStart w:name="z11" w:id="6"/>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