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3ae0" w14:textId="0d63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әкімдігінің 2021 жылғы 1 ақпандағы № 10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2023 жылғы 12 маусымдағы № 209 қаулысы. Шығыс Қазақстан облысының Әділет департаментінде 2023 жылғы 14 маусымда № 8868-16 болып тіркелді</w:t>
      </w:r>
    </w:p>
    <w:p>
      <w:pPr>
        <w:spacing w:after="0"/>
        <w:ind w:left="0"/>
        <w:jc w:val="both"/>
      </w:pPr>
      <w:bookmarkStart w:name="z5" w:id="0"/>
      <w:r>
        <w:rPr>
          <w:rFonts w:ascii="Times New Roman"/>
          <w:b w:val="false"/>
          <w:i w:val="false"/>
          <w:color w:val="000000"/>
          <w:sz w:val="28"/>
        </w:rPr>
        <w:t>
      Катонқарағай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Катонқарағай ауданының әкімдігінің 2021 жылғы 1 ақпандағы № 10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(нормативтік құқықтық актілерді мемлекеттік тіркеу Тізілімінде № 8404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төмендегі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қаулыға қосымшаның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жаңа редакцияда жазылсын:</w:t>
      </w:r>
    </w:p>
    <w:bookmarkEnd w:id="2"/>
    <w:bookmarkStart w:name="z8" w:id="3"/>
    <w:p>
      <w:pPr>
        <w:spacing w:after="0"/>
        <w:ind w:left="0"/>
        <w:jc w:val="both"/>
      </w:pPr>
      <w:r>
        <w:rPr>
          <w:rFonts w:ascii="Times New Roman"/>
          <w:b w:val="false"/>
          <w:i w:val="false"/>
          <w:color w:val="000000"/>
          <w:sz w:val="28"/>
        </w:rPr>
        <w:t>
      "1) әлеуметтік қолдау: диеталық бике, тәрбиеші, дефектолог, логопед, арнаулы әлеуметтік қызмет көрсету орталықтарының (ұйымдардың) әдіскері, әлеуметтік жұмыс жөніндегі маман, жұмыспен қамту орталығының (қызметінің) құрылымдық бөлімшесінің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иппотерапия жөніндегі нұсқаушы - әдіскер, емдік дене шынықтыру жөніндегі маман, жүзу жөніндегі нұсқаушы, музыкалық жетекші, еңбек терапиясы жөніндегі нұсқаушы, әлеуметтік жұмыс жөніндегі консультант, медициналық мейіргер;".</w:t>
      </w:r>
    </w:p>
    <w:bookmarkEnd w:id="3"/>
    <w:bookmarkStart w:name="z9" w:id="4"/>
    <w:p>
      <w:pPr>
        <w:spacing w:after="0"/>
        <w:ind w:left="0"/>
        <w:jc w:val="both"/>
      </w:pPr>
      <w:r>
        <w:rPr>
          <w:rFonts w:ascii="Times New Roman"/>
          <w:b w:val="false"/>
          <w:i w:val="false"/>
          <w:color w:val="000000"/>
          <w:sz w:val="28"/>
        </w:rPr>
        <w:t xml:space="preserve">
      көрсетілген қаулыға қосымшаның </w:t>
      </w:r>
      <w:r>
        <w:rPr>
          <w:rFonts w:ascii="Times New Roman"/>
          <w:b w:val="false"/>
          <w:i w:val="false"/>
          <w:color w:val="000000"/>
          <w:sz w:val="28"/>
        </w:rPr>
        <w:t>4 - 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"4. Көмекші персонал: кезекші әкімші, мұражай қараушысы, ассистент.".</w:t>
      </w:r>
    </w:p>
    <w:bookmarkEnd w:id="5"/>
    <w:bookmarkStart w:name="z11" w:id="6"/>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