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0924" w14:textId="7ce0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әкімдігінің 2018 жылғы 3 қыркүйектегі № 447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қаулысының күші жойылған деп тану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2023 жылғы 6 желтоқсандағы № 525 қаулысы. Шығыс Қазақстан облысының Әділет департаментінде 2023 жылғы 6 желтоқсанда № 8925-16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облысы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Глубокое ауданы әкімдігінің 2018 жылғы 3 қыркүйектегі № 447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5-9-182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2. Осы қаулының орындалуын бақылау Шығыс Қазақстан облысы Глубокое ауданы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