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391705" w14:textId="639170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Риддер қалалық мәслихатының 2022 жылғы 4 ақпандағы № 10/2-VII "Мүгедектігі бар балалар қатарындағы кемтар балаларды жеке оқыту жоспары бойынша үйде оқытуға жұмсаған шығындарын өндіріп алу тәртібі мен мөлшерін айқындау туралы" шешіміне өзгеріс енгізу туралы</w:t>
      </w:r>
    </w:p>
    <w:p>
      <w:pPr>
        <w:spacing w:after="0"/>
        <w:ind w:left="0"/>
        <w:jc w:val="both"/>
      </w:pPr>
      <w:r>
        <w:rPr>
          <w:rFonts w:ascii="Times New Roman"/>
          <w:b w:val="false"/>
          <w:i w:val="false"/>
          <w:color w:val="000000"/>
          <w:sz w:val="28"/>
        </w:rPr>
        <w:t>Шығыс Қазақстан облысы Риддер қалалық мәслихатының 2023 жылғы 5 мамырдағы № 2/17-VIII шешімі. Шығыс Қазақстан облысының Әділет департаментінде 2023 жылғы 19 мамырда № 8848-16 болып тіркелді</w:t>
      </w:r>
    </w:p>
    <w:p>
      <w:pPr>
        <w:spacing w:after="0"/>
        <w:ind w:left="0"/>
        <w:jc w:val="both"/>
      </w:pPr>
      <w:bookmarkStart w:name="z5" w:id="0"/>
      <w:r>
        <w:rPr>
          <w:rFonts w:ascii="Times New Roman"/>
          <w:b w:val="false"/>
          <w:i w:val="false"/>
          <w:color w:val="000000"/>
          <w:sz w:val="28"/>
        </w:rPr>
        <w:t>
      Риддер қалалық мәслихаты ШЕШТІ:</w:t>
      </w:r>
    </w:p>
    <w:bookmarkEnd w:id="0"/>
    <w:bookmarkStart w:name="z6" w:id="1"/>
    <w:p>
      <w:pPr>
        <w:spacing w:after="0"/>
        <w:ind w:left="0"/>
        <w:jc w:val="both"/>
      </w:pPr>
      <w:r>
        <w:rPr>
          <w:rFonts w:ascii="Times New Roman"/>
          <w:b w:val="false"/>
          <w:i w:val="false"/>
          <w:color w:val="000000"/>
          <w:sz w:val="28"/>
        </w:rPr>
        <w:t xml:space="preserve">
      1. Риддер қалалық мәслихатының 2022 жылғы 4 ақпандағы № 10/2-VII "Мүгедектігі бар балалар қатарындағы кемтар балаларды жеке оқыту жоспары бойынша үйде оқытуға жұмсаған шығындарын өндіріп алу тәртібі мен мөлшерін айқындау туралы" </w:t>
      </w:r>
      <w:r>
        <w:rPr>
          <w:rFonts w:ascii="Times New Roman"/>
          <w:b w:val="false"/>
          <w:i w:val="false"/>
          <w:color w:val="000000"/>
          <w:sz w:val="28"/>
        </w:rPr>
        <w:t>шешіміне</w:t>
      </w:r>
      <w:r>
        <w:rPr>
          <w:rFonts w:ascii="Times New Roman"/>
          <w:b w:val="false"/>
          <w:i w:val="false"/>
          <w:color w:val="000000"/>
          <w:sz w:val="28"/>
        </w:rPr>
        <w:t xml:space="preserve"> (нормативтік құқықтық актілерді мемлекеттік тіркеу тізілімінде № 26844 болып тіркелген) келесі өзгеріс енгізілсін:</w:t>
      </w:r>
    </w:p>
    <w:bookmarkEnd w:id="1"/>
    <w:bookmarkStart w:name="z7" w:id="2"/>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қосымшасында</w:t>
      </w:r>
      <w:r>
        <w:rPr>
          <w:rFonts w:ascii="Times New Roman"/>
          <w:b w:val="false"/>
          <w:i w:val="false"/>
          <w:color w:val="000000"/>
          <w:sz w:val="28"/>
        </w:rPr>
        <w:t>:</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 тармағы</w:t>
      </w:r>
      <w:r>
        <w:rPr>
          <w:rFonts w:ascii="Times New Roman"/>
          <w:b w:val="false"/>
          <w:i w:val="false"/>
          <w:color w:val="000000"/>
          <w:sz w:val="28"/>
        </w:rPr>
        <w:t xml:space="preserve"> жаңа редакцияда жазылсын: </w:t>
      </w:r>
    </w:p>
    <w:bookmarkStart w:name="z9" w:id="3"/>
    <w:p>
      <w:pPr>
        <w:spacing w:after="0"/>
        <w:ind w:left="0"/>
        <w:jc w:val="both"/>
      </w:pPr>
      <w:r>
        <w:rPr>
          <w:rFonts w:ascii="Times New Roman"/>
          <w:b w:val="false"/>
          <w:i w:val="false"/>
          <w:color w:val="000000"/>
          <w:sz w:val="28"/>
        </w:rPr>
        <w:t xml:space="preserve">
      "1. Осы мүгедектігі бар балалар қатарындағы кемтар балаларды жеке оқыту жоспары бойынша үйде оқытуға жұмсаған шығындарын өндіріп алу тәртібі мен мөлшері Қазақстан Республикасының Еңбек және халықты әлеуметтік қорғау министрінің 2021 жылғы 25 наурыздағы № 84 "Әлеуметтік-еңбек саласында мемлекеттік қызметтерді көрсетудің кейбір мәселелері туралы"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 22394 болып тіркелген) бекітілген "Мүгедектігі бар балаларды үйде оқытуға жұмсалған шығындарды өтеу" мемлекеттік қызметін көрсету қағидаларына (бұдан әрі - Шығындарды өтеу қағидалары) сәйкес әзірленді.".</w:t>
      </w:r>
    </w:p>
    <w:bookmarkEnd w:id="3"/>
    <w:bookmarkStart w:name="z10" w:id="4"/>
    <w:p>
      <w:pPr>
        <w:spacing w:after="0"/>
        <w:ind w:left="0"/>
        <w:jc w:val="both"/>
      </w:pPr>
      <w:r>
        <w:rPr>
          <w:rFonts w:ascii="Times New Roman"/>
          <w:b w:val="false"/>
          <w:i w:val="false"/>
          <w:color w:val="000000"/>
          <w:sz w:val="28"/>
        </w:rPr>
        <w:t>
      2. Осы шешім алғашқы ресми жарияланған күнінен кейін күнтізбелік он күн өткен соң қолданысқа енгізіледі.</w:t>
      </w:r>
    </w:p>
    <w:bookmarkEnd w:id="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Риддер қалалық мәслихатының төрағасы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Нужных</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