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1dc0" w14:textId="35a1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Бірлесу ауылдық округі әкімінің 2023 жылғы 28 наурыздағы № 12 шешiмi. Түркістан облысының Әдiлет департаментiнде 2023 жылғы 29 наурызда № 6250-13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облыстық ономастика комиссиясының 2022 жылғы 18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Бірлесу ауылдық округінің Қазақстан ауылының атауы жоқ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атауы жоқ көшеге – Дінмұхамед Қонаев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атауы жоқ көшеге – Дина Нұрпейісова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атауы жоқ көшеге – Мұхтар Әуезов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 ауданы Бірлесу ауылдық округі 28 гвардия ауылындағы № 4 атауы жоқ көшеге "Нұртас Оңдасынов" атауы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Келес ауданы Бірлесу ауылдық округі Дихан ауылындағы № 5 атауы жоқ көшеге "Домалақ ана" атауы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Бірлесу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Еркинбекова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