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65cc" w14:textId="bfa6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Шардара ауданы әкiмдiгiнiң 2023 жылғы 12 маусымдағы № 175 қаулысы. Түркістан облысының Әдiлет департаментiнде 2023 жылғы 12 маусымда № 6307-13 болып тiркелдi</w:t>
      </w:r>
    </w:p>
    <w:p>
      <w:pPr>
        <w:spacing w:after="0"/>
        <w:ind w:left="0"/>
        <w:jc w:val="both"/>
      </w:pPr>
      <w:r>
        <w:rPr>
          <w:rFonts w:ascii="Times New Roman"/>
          <w:b w:val="false"/>
          <w:i w:val="false"/>
          <w:color w:val="ff0000"/>
          <w:sz w:val="28"/>
        </w:rPr>
        <w:t xml:space="preserve">
      Ескерту. Тақырып жаңа редакцияда - Түркістан облысы Шардара ауданы әкiмдiгiнiң 19.05.2025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Шардара ауданы әкімдігі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ауданы әкiмдiгiнiң 19.05.2025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175 қаулысымен бекітілген</w:t>
            </w:r>
          </w:p>
        </w:tc>
      </w:tr>
    </w:tbl>
    <w:bookmarkStart w:name="z9" w:id="4"/>
    <w:p>
      <w:pPr>
        <w:spacing w:after="0"/>
        <w:ind w:left="0"/>
        <w:jc w:val="left"/>
      </w:pPr>
      <w:r>
        <w:rPr>
          <w:rFonts w:ascii="Times New Roman"/>
          <w:b/>
          <w:i w:val="false"/>
          <w:color w:val="000000"/>
        </w:rPr>
        <w:t xml:space="preserve">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ауданы әкiмдiгiнiң 19.05.2025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 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Start w:name="z13" w:id="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8"/>
    <w:bookmarkStart w:name="z14" w:id="9"/>
    <w:p>
      <w:pPr>
        <w:spacing w:after="0"/>
        <w:ind w:left="0"/>
        <w:jc w:val="both"/>
      </w:pPr>
      <w:r>
        <w:rPr>
          <w:rFonts w:ascii="Times New Roman"/>
          <w:b w:val="false"/>
          <w:i w:val="false"/>
          <w:color w:val="000000"/>
          <w:sz w:val="28"/>
        </w:rPr>
        <w:t>
      3. "Шардара ауданы әкімдігінің тұрғын үй-коммуналдық шаруашылық, жолаушылар көлігі және автомобиль жолдары бөлімі" мемлекеттік мекемесі (бұдан әрі - бөлім) Шардара ауданына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9"/>
    <w:bookmarkStart w:name="z15" w:id="10"/>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0"/>
    <w:bookmarkStart w:name="z16" w:id="11"/>
    <w:p>
      <w:pPr>
        <w:spacing w:after="0"/>
        <w:ind w:left="0"/>
        <w:jc w:val="both"/>
      </w:pPr>
      <w:r>
        <w:rPr>
          <w:rFonts w:ascii="Times New Roman"/>
          <w:b w:val="false"/>
          <w:i w:val="false"/>
          <w:color w:val="000000"/>
          <w:sz w:val="28"/>
        </w:rPr>
        <w:t>
      5. Шардара қаласының әкімі мынадай іс-шараларды ұйымдастырады:</w:t>
      </w:r>
    </w:p>
    <w:bookmarkEnd w:id="1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7"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8" w:id="13"/>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бойынша бірыңғай сәулеттік келбет беруге бағытталған жұмыстар жүргізілмейді.</w:t>
      </w:r>
    </w:p>
    <w:bookmarkEnd w:id="13"/>
    <w:bookmarkStart w:name="z19" w:id="1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4"/>
    <w:bookmarkStart w:name="z20" w:id="15"/>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5"/>
    <w:bookmarkStart w:name="z21" w:id="16"/>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16"/>
    <w:bookmarkStart w:name="z22" w:id="17"/>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қорытындысы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реконстуркциялау, күрделі жөндеудің жобалау-сметалық құжаттамасын дайындау жұмыстарын ұйымдастырады, кейіннен жергілікті бюджет қаражаты есебінен сараптама қорытындысын алады.</w:t>
      </w:r>
    </w:p>
    <w:bookmarkEnd w:id="17"/>
    <w:bookmarkStart w:name="z23" w:id="18"/>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8"/>
    <w:bookmarkStart w:name="z24" w:id="1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19"/>
    <w:bookmarkStart w:name="z25" w:id="20"/>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0"/>
    <w:bookmarkStart w:name="z26" w:id="21"/>
    <w:p>
      <w:pPr>
        <w:spacing w:after="0"/>
        <w:ind w:left="0"/>
        <w:jc w:val="left"/>
      </w:pPr>
      <w:r>
        <w:rPr>
          <w:rFonts w:ascii="Times New Roman"/>
          <w:b/>
          <w:i w:val="false"/>
          <w:color w:val="000000"/>
        </w:rPr>
        <w:t xml:space="preserve"> 4-тарау. Қорытынды ереже</w:t>
      </w:r>
    </w:p>
    <w:bookmarkEnd w:id="21"/>
    <w:bookmarkStart w:name="z27" w:id="22"/>
    <w:p>
      <w:pPr>
        <w:spacing w:after="0"/>
        <w:ind w:left="0"/>
        <w:jc w:val="both"/>
      </w:pPr>
      <w:r>
        <w:rPr>
          <w:rFonts w:ascii="Times New Roman"/>
          <w:b w:val="false"/>
          <w:i w:val="false"/>
          <w:color w:val="000000"/>
          <w:sz w:val="28"/>
        </w:rPr>
        <w:t>
      14. Шардара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