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291e" w14:textId="4ed2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2023 жылғы 22 қыркүйектегі № 56 шешiмi. Түркістан облысының Әдiлет департаментiнде 2023 жылғы 27 қыркүйекте № 6355-13 болып тiркелдi. Күші жойылды - Түркістан облысы Созақ аудандық мәслихатының 2024 жылғы 19 қыркүйектегі № 136 шешімімен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19.09.2024 № 136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56 шешіміне қосымша</w:t>
            </w:r>
          </w:p>
        </w:tc>
      </w:tr>
    </w:tbl>
    <w:bookmarkStart w:name="z6"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w:t>
      </w:r>
      <w:r>
        <w:rPr>
          <w:rFonts w:ascii="Times New Roman"/>
          <w:b w:val="false"/>
          <w:i w:val="false"/>
          <w:color w:val="000000"/>
          <w:sz w:val="28"/>
        </w:rPr>
        <w:t>қағидалар</w:t>
      </w:r>
      <w:r>
        <w:rPr>
          <w:rFonts w:ascii="Times New Roman"/>
          <w:b w:val="false"/>
          <w:i w:val="false"/>
          <w:color w:val="000000"/>
          <w:sz w:val="28"/>
        </w:rPr>
        <w:t>) және әлеуметтік көмек көрсетудің, оның мөлшерлерін белгілеудің және Созақ ауданының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Созақ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–"Созақ ауданы әкімдігінің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–"Созақ ауданы әкімдігінің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Заңына</w:t>
      </w:r>
      <w:r>
        <w:rPr>
          <w:rFonts w:ascii="Times New Roman"/>
          <w:b w:val="false"/>
          <w:i w:val="false"/>
          <w:color w:val="000000"/>
          <w:sz w:val="28"/>
        </w:rPr>
        <w:t xml:space="preserve"> 2) тармақшасында, 11-бабының </w:t>
      </w:r>
      <w:r>
        <w:rPr>
          <w:rFonts w:ascii="Times New Roman"/>
          <w:b w:val="false"/>
          <w:i w:val="false"/>
          <w:color w:val="000000"/>
          <w:sz w:val="28"/>
        </w:rPr>
        <w:t>Заңына</w:t>
      </w:r>
      <w:r>
        <w:rPr>
          <w:rFonts w:ascii="Times New Roman"/>
          <w:b w:val="false"/>
          <w:i w:val="false"/>
          <w:color w:val="000000"/>
          <w:sz w:val="28"/>
        </w:rPr>
        <w:t xml:space="preserve"> 2) тармақшасында, 12-бабының </w:t>
      </w:r>
      <w:r>
        <w:rPr>
          <w:rFonts w:ascii="Times New Roman"/>
          <w:b w:val="false"/>
          <w:i w:val="false"/>
          <w:color w:val="000000"/>
          <w:sz w:val="28"/>
        </w:rPr>
        <w:t>Заңына</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9"/>
    <w:bookmarkStart w:name="z12" w:id="10"/>
    <w:p>
      <w:pPr>
        <w:spacing w:after="0"/>
        <w:ind w:left="0"/>
        <w:jc w:val="both"/>
      </w:pPr>
      <w:r>
        <w:rPr>
          <w:rFonts w:ascii="Times New Roman"/>
          <w:b w:val="false"/>
          <w:i w:val="false"/>
          <w:color w:val="000000"/>
          <w:sz w:val="28"/>
        </w:rPr>
        <w:t>
      5.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bookmarkEnd w:id="10"/>
    <w:bookmarkStart w:name="z13"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азаматтардың келесі санаттарына көрсетіледі:</w:t>
      </w:r>
    </w:p>
    <w:bookmarkEnd w:id="12"/>
    <w:p>
      <w:pPr>
        <w:spacing w:after="0"/>
        <w:ind w:left="0"/>
        <w:jc w:val="both"/>
      </w:pPr>
      <w:r>
        <w:rPr>
          <w:rFonts w:ascii="Times New Roman"/>
          <w:b w:val="false"/>
          <w:i w:val="false"/>
          <w:color w:val="000000"/>
          <w:sz w:val="28"/>
        </w:rPr>
        <w:t>
      1)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1) Ұлы Отан соғысының ардагерлеріне – 435 айлық есептік көрсеткіш мөлшерінде;</w:t>
      </w:r>
    </w:p>
    <w:p>
      <w:pPr>
        <w:spacing w:after="0"/>
        <w:ind w:left="0"/>
        <w:jc w:val="both"/>
      </w:pPr>
      <w:r>
        <w:rPr>
          <w:rFonts w:ascii="Times New Roman"/>
          <w:b w:val="false"/>
          <w:i w:val="false"/>
          <w:color w:val="000000"/>
          <w:sz w:val="28"/>
        </w:rPr>
        <w:t xml:space="preserve">
      2)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ардагерлеріне – 33 айлық есептік көрсеткіш мөлшерінде;</w:t>
      </w:r>
    </w:p>
    <w:p>
      <w:pPr>
        <w:spacing w:after="0"/>
        <w:ind w:left="0"/>
        <w:jc w:val="both"/>
      </w:pPr>
      <w:r>
        <w:rPr>
          <w:rFonts w:ascii="Times New Roman"/>
          <w:b w:val="false"/>
          <w:i w:val="false"/>
          <w:color w:val="000000"/>
          <w:sz w:val="28"/>
        </w:rPr>
        <w:t xml:space="preserve">
      3)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6), 7) және 8) тармақшаларында санамаланған басқа мемлекеттердің аумағындағы ұрыс қимылдарының ардагерлеріне – 33 айлық есептік көрсеткіш мөлшерінде;</w:t>
      </w:r>
    </w:p>
    <w:p>
      <w:pPr>
        <w:spacing w:after="0"/>
        <w:ind w:left="0"/>
        <w:jc w:val="both"/>
      </w:pPr>
      <w:r>
        <w:rPr>
          <w:rFonts w:ascii="Times New Roman"/>
          <w:b w:val="false"/>
          <w:i w:val="false"/>
          <w:color w:val="000000"/>
          <w:sz w:val="28"/>
        </w:rPr>
        <w:t>
      4) жеңілдіктер бойынша Ұлы Отан соғысына қатысушыларға теңестірілген адамдарға – 33 айлық есептік көрсеткіш мөлшерінде;</w:t>
      </w:r>
    </w:p>
    <w:p>
      <w:pPr>
        <w:spacing w:after="0"/>
        <w:ind w:left="0"/>
        <w:jc w:val="both"/>
      </w:pPr>
      <w:r>
        <w:rPr>
          <w:rFonts w:ascii="Times New Roman"/>
          <w:b w:val="false"/>
          <w:i w:val="false"/>
          <w:color w:val="000000"/>
          <w:sz w:val="28"/>
        </w:rPr>
        <w:t>
      5)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 мөлшерінде;</w:t>
      </w:r>
    </w:p>
    <w:p>
      <w:pPr>
        <w:spacing w:after="0"/>
        <w:ind w:left="0"/>
        <w:jc w:val="both"/>
      </w:pPr>
      <w:r>
        <w:rPr>
          <w:rFonts w:ascii="Times New Roman"/>
          <w:b w:val="false"/>
          <w:i w:val="false"/>
          <w:color w:val="000000"/>
          <w:sz w:val="28"/>
        </w:rPr>
        <w:t>
      6) Ұлы Отан соғысында қаза тапқан (қайтыс болған, хабарсыз кеткен) жауынгерлердің екінші рет некеге тұрмаған жесірлеріне – 21 айлық есептік көрсеткіш мөлшерінде;</w:t>
      </w:r>
    </w:p>
    <w:p>
      <w:pPr>
        <w:spacing w:after="0"/>
        <w:ind w:left="0"/>
        <w:jc w:val="both"/>
      </w:pPr>
      <w:r>
        <w:rPr>
          <w:rFonts w:ascii="Times New Roman"/>
          <w:b w:val="false"/>
          <w:i w:val="false"/>
          <w:color w:val="000000"/>
          <w:sz w:val="28"/>
        </w:rPr>
        <w:t>
      7)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отбасыларына;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отбасыларына; сәуле ауруының салдарынан қайтыс болған адамдардың немесе қайтыс болған мүгедектігі бар адамдардың, сондай-ақ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қайтыс болған азаматтардың отбасыларына – 4,59 айлық есептік көрсеткіш мөлшерінде;</w:t>
      </w:r>
    </w:p>
    <w:p>
      <w:pPr>
        <w:spacing w:after="0"/>
        <w:ind w:left="0"/>
        <w:jc w:val="both"/>
      </w:pPr>
      <w:r>
        <w:rPr>
          <w:rFonts w:ascii="Times New Roman"/>
          <w:b w:val="false"/>
          <w:i w:val="false"/>
          <w:color w:val="000000"/>
          <w:sz w:val="28"/>
        </w:rPr>
        <w:t>
      8)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20 айлық есептік көрсеткіш мөлшерінде;</w:t>
      </w:r>
    </w:p>
    <w:p>
      <w:pPr>
        <w:spacing w:after="0"/>
        <w:ind w:left="0"/>
        <w:jc w:val="both"/>
      </w:pPr>
      <w:r>
        <w:rPr>
          <w:rFonts w:ascii="Times New Roman"/>
          <w:b w:val="false"/>
          <w:i w:val="false"/>
          <w:color w:val="000000"/>
          <w:sz w:val="28"/>
        </w:rPr>
        <w:t>
      9) Кеңес Одағының батырларына, "Қазақстанның ғарышкер-ұшқышы" құрметті атағына ие болған адамдарға – 138,63 айлық есептік көрсеткіш мөлшерінде;</w:t>
      </w:r>
    </w:p>
    <w:p>
      <w:pPr>
        <w:spacing w:after="0"/>
        <w:ind w:left="0"/>
        <w:jc w:val="both"/>
      </w:pPr>
      <w:r>
        <w:rPr>
          <w:rFonts w:ascii="Times New Roman"/>
          <w:b w:val="false"/>
          <w:i w:val="false"/>
          <w:color w:val="000000"/>
          <w:sz w:val="28"/>
        </w:rPr>
        <w:t>
      10) Социалистік Еңбек ерлеріне, үш дәрежелі Еңбек Даңқы ордендерінің иегерлеріне, "Қазақстанның Еңбек Ері" атағына ие болған адамдарға – 138,63 айлық есептік көрсеткіш мөлшерінде;</w:t>
      </w:r>
    </w:p>
    <w:p>
      <w:pPr>
        <w:spacing w:after="0"/>
        <w:ind w:left="0"/>
        <w:jc w:val="both"/>
      </w:pPr>
      <w:r>
        <w:rPr>
          <w:rFonts w:ascii="Times New Roman"/>
          <w:b w:val="false"/>
          <w:i w:val="false"/>
          <w:color w:val="000000"/>
          <w:sz w:val="28"/>
        </w:rPr>
        <w:t>
      11) "Халық қаһарманы" атағына ие болған адамдарға – 138,63 айлық есептік көрсеткіш мөлшерінде;</w:t>
      </w:r>
    </w:p>
    <w:p>
      <w:pPr>
        <w:spacing w:after="0"/>
        <w:ind w:left="0"/>
        <w:jc w:val="both"/>
      </w:pPr>
      <w:r>
        <w:rPr>
          <w:rFonts w:ascii="Times New Roman"/>
          <w:b w:val="false"/>
          <w:i w:val="false"/>
          <w:color w:val="000000"/>
          <w:sz w:val="28"/>
        </w:rPr>
        <w:t>
      12)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мемлекеттік наградалармен наградталмаған адамдарға – 10 айлық есептік көрсеткіш мөлшерінде;</w:t>
      </w:r>
    </w:p>
    <w:p>
      <w:pPr>
        <w:spacing w:after="0"/>
        <w:ind w:left="0"/>
        <w:jc w:val="both"/>
      </w:pPr>
      <w:r>
        <w:rPr>
          <w:rFonts w:ascii="Times New Roman"/>
          <w:b w:val="false"/>
          <w:i w:val="false"/>
          <w:color w:val="000000"/>
          <w:sz w:val="28"/>
        </w:rPr>
        <w:t>
      13) 1988–1989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адамдарға – 33 айлық есептік көрсеткіш мөлшерінде;</w:t>
      </w:r>
    </w:p>
    <w:p>
      <w:pPr>
        <w:spacing w:after="0"/>
        <w:ind w:left="0"/>
        <w:jc w:val="both"/>
      </w:pPr>
      <w:r>
        <w:rPr>
          <w:rFonts w:ascii="Times New Roman"/>
          <w:b w:val="false"/>
          <w:i w:val="false"/>
          <w:color w:val="000000"/>
          <w:sz w:val="28"/>
        </w:rPr>
        <w:t>
      14) саяси қуғын-сүргін құрбандарына, саяси қуғын-сүргіннен зардап шеккен мүгедектігі бар немесе зейнеткерлер болып табылатын ақталған тұлғаларына – 5 айлық есептік көрсеткіш мөлшерінде;</w:t>
      </w:r>
    </w:p>
    <w:p>
      <w:pPr>
        <w:spacing w:after="0"/>
        <w:ind w:left="0"/>
        <w:jc w:val="both"/>
      </w:pPr>
      <w:r>
        <w:rPr>
          <w:rFonts w:ascii="Times New Roman"/>
          <w:b w:val="false"/>
          <w:i w:val="false"/>
          <w:color w:val="000000"/>
          <w:sz w:val="28"/>
        </w:rPr>
        <w:t>
      3) 30 тамыз-Қазақстан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құрбандарына - 25 айлық есептік көрсеткіш мөлшерінде мөлшерінде;</w:t>
      </w:r>
    </w:p>
    <w:p>
      <w:pPr>
        <w:spacing w:after="0"/>
        <w:ind w:left="0"/>
        <w:jc w:val="both"/>
      </w:pPr>
      <w:r>
        <w:rPr>
          <w:rFonts w:ascii="Times New Roman"/>
          <w:b w:val="false"/>
          <w:i w:val="false"/>
          <w:color w:val="000000"/>
          <w:sz w:val="28"/>
        </w:rPr>
        <w:t>
      4) 25 қазан- Республика күні:</w:t>
      </w:r>
    </w:p>
    <w:p>
      <w:pPr>
        <w:spacing w:after="0"/>
        <w:ind w:left="0"/>
        <w:jc w:val="both"/>
      </w:pPr>
      <w:r>
        <w:rPr>
          <w:rFonts w:ascii="Times New Roman"/>
          <w:b w:val="false"/>
          <w:i w:val="false"/>
          <w:color w:val="000000"/>
          <w:sz w:val="28"/>
        </w:rPr>
        <w:t>
      бала кезінен он сегіз жасқа дейінгі бірінші, екінші, үшінші топтағы мүгедек балаларға- 3 айлық есептік көрсеткіш мөлшерінде;</w:t>
      </w:r>
    </w:p>
    <w:p>
      <w:pPr>
        <w:spacing w:after="0"/>
        <w:ind w:left="0"/>
        <w:jc w:val="both"/>
      </w:pPr>
      <w:r>
        <w:rPr>
          <w:rFonts w:ascii="Times New Roman"/>
          <w:b w:val="false"/>
          <w:i w:val="false"/>
          <w:color w:val="000000"/>
          <w:sz w:val="28"/>
        </w:rPr>
        <w:t>
      5) 16 желтоқсан-Тәуелсіздік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- 60 айлық есептік көрсеткіш мөлшерінде.</w:t>
      </w:r>
    </w:p>
    <w:bookmarkStart w:name="z15" w:id="13"/>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табиғи зілзаланың немесе өрттің салдарынан зардап шеккен, табиғи зілзаланың немесе өрт орын алған мекен-жайда тұрақты тіркеуде тұратын азаматтарға (отбасыларға), біржолғы әлеуметтік көмек жан басына шаққандағы орташа табысы есепке алынбай көрсетіледі:</w:t>
      </w:r>
    </w:p>
    <w:p>
      <w:pPr>
        <w:spacing w:after="0"/>
        <w:ind w:left="0"/>
        <w:jc w:val="both"/>
      </w:pPr>
      <w:r>
        <w:rPr>
          <w:rFonts w:ascii="Times New Roman"/>
          <w:b w:val="false"/>
          <w:i w:val="false"/>
          <w:color w:val="000000"/>
          <w:sz w:val="28"/>
        </w:rPr>
        <w:t>
      қайтыс болған әрбір отбасы мүшесіне - бір рет 40 айлық есептік көрсеткіш мөлшерінде;</w:t>
      </w:r>
    </w:p>
    <w:p>
      <w:pPr>
        <w:spacing w:after="0"/>
        <w:ind w:left="0"/>
        <w:jc w:val="both"/>
      </w:pPr>
      <w:r>
        <w:rPr>
          <w:rFonts w:ascii="Times New Roman"/>
          <w:b w:val="false"/>
          <w:i w:val="false"/>
          <w:color w:val="000000"/>
          <w:sz w:val="28"/>
        </w:rPr>
        <w:t>
      азаматқа (отбасына) немесе оның мүлкіне зиян келтірілген жағдайда (растайтын құжат болған жағдайда) - бір рет 150 айлық есептік көрсеткіш мөлшерінде.</w:t>
      </w:r>
    </w:p>
    <w:p>
      <w:pPr>
        <w:spacing w:after="0"/>
        <w:ind w:left="0"/>
        <w:jc w:val="both"/>
      </w:pPr>
      <w:r>
        <w:rPr>
          <w:rFonts w:ascii="Times New Roman"/>
          <w:b w:val="false"/>
          <w:i w:val="false"/>
          <w:color w:val="000000"/>
          <w:sz w:val="28"/>
        </w:rPr>
        <w:t>
      Әлеуметтік көмекке өтініш жасау мерзімі өмірлік қиын жағдай туындаған сәттен бастап үш ай ішінде.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 шектеулі азаматтар (отбасы):</w:t>
      </w:r>
    </w:p>
    <w:p>
      <w:pPr>
        <w:spacing w:after="0"/>
        <w:ind w:left="0"/>
        <w:jc w:val="both"/>
      </w:pPr>
      <w:r>
        <w:rPr>
          <w:rFonts w:ascii="Times New Roman"/>
          <w:b w:val="false"/>
          <w:i w:val="false"/>
          <w:color w:val="000000"/>
          <w:sz w:val="28"/>
        </w:rPr>
        <w:t>
      өмірлік қиын жағдайда, оның ішінде әлеуметтік мәні бар аурулардың және айналадағылар үшін қауіп төндіретін аурулары бар адамдарға:</w:t>
      </w:r>
    </w:p>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 ай сайын 24 айлық есептік көрсеткіш мөлшерінде;</w:t>
      </w:r>
    </w:p>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 ай сайын 10 айлық есептік көрсеткіш мөлшерінде;</w:t>
      </w:r>
    </w:p>
    <w:p>
      <w:pPr>
        <w:spacing w:after="0"/>
        <w:ind w:left="0"/>
        <w:jc w:val="both"/>
      </w:pPr>
      <w:r>
        <w:rPr>
          <w:rFonts w:ascii="Times New Roman"/>
          <w:b w:val="false"/>
          <w:i w:val="false"/>
          <w:color w:val="000000"/>
          <w:sz w:val="28"/>
        </w:rPr>
        <w:t>
      3) жеке оңалту бағдарламасы бойынша мүгедектігі бар адамдарға:</w:t>
      </w:r>
    </w:p>
    <w:p>
      <w:pPr>
        <w:spacing w:after="0"/>
        <w:ind w:left="0"/>
        <w:jc w:val="both"/>
      </w:pPr>
      <w:r>
        <w:rPr>
          <w:rFonts w:ascii="Times New Roman"/>
          <w:b w:val="false"/>
          <w:i w:val="false"/>
          <w:color w:val="000000"/>
          <w:sz w:val="28"/>
        </w:rPr>
        <w:t>
      серуендеуге арналған кресло-арбаға - бір рет 62 айлық есептік көрсеткіш мөлшерінде;</w:t>
      </w:r>
    </w:p>
    <w:p>
      <w:pPr>
        <w:spacing w:after="0"/>
        <w:ind w:left="0"/>
        <w:jc w:val="both"/>
      </w:pPr>
      <w:r>
        <w:rPr>
          <w:rFonts w:ascii="Times New Roman"/>
          <w:b w:val="false"/>
          <w:i w:val="false"/>
          <w:color w:val="000000"/>
          <w:sz w:val="28"/>
        </w:rPr>
        <w:t>
      бөлмеге арналған кресло-арбаға - бір рет 55 айлық есептік көрсеткіш мөлшерінде;</w:t>
      </w:r>
    </w:p>
    <w:p>
      <w:pPr>
        <w:spacing w:after="0"/>
        <w:ind w:left="0"/>
        <w:jc w:val="both"/>
      </w:pPr>
      <w:r>
        <w:rPr>
          <w:rFonts w:ascii="Times New Roman"/>
          <w:b w:val="false"/>
          <w:i w:val="false"/>
          <w:color w:val="000000"/>
          <w:sz w:val="28"/>
        </w:rPr>
        <w:t>
      мүгедектігі бар балаларға арналған кресло-арбаға - бір рет 51 айлық есептік көрсеткіш мөлшерінде;</w:t>
      </w:r>
    </w:p>
    <w:p>
      <w:pPr>
        <w:spacing w:after="0"/>
        <w:ind w:left="0"/>
        <w:jc w:val="both"/>
      </w:pPr>
      <w:r>
        <w:rPr>
          <w:rFonts w:ascii="Times New Roman"/>
          <w:b w:val="false"/>
          <w:i w:val="false"/>
          <w:color w:val="000000"/>
          <w:sz w:val="28"/>
        </w:rPr>
        <w:t>
      ересектерге арналған көп функцияналды (әмбебап) кресло-арбаға - бір рет 180 айлық есептік көрсеткіш мөлшерінде;</w:t>
      </w:r>
    </w:p>
    <w:p>
      <w:pPr>
        <w:spacing w:after="0"/>
        <w:ind w:left="0"/>
        <w:jc w:val="both"/>
      </w:pPr>
      <w:r>
        <w:rPr>
          <w:rFonts w:ascii="Times New Roman"/>
          <w:b w:val="false"/>
          <w:i w:val="false"/>
          <w:color w:val="000000"/>
          <w:sz w:val="28"/>
        </w:rPr>
        <w:t>
      балаларға арналған көп функцияналды (әмбебап) кресло-арбаға - бір рет 180 айлық есептік көрсеткіш мөлшерінде;</w:t>
      </w:r>
    </w:p>
    <w:p>
      <w:pPr>
        <w:spacing w:after="0"/>
        <w:ind w:left="0"/>
        <w:jc w:val="both"/>
      </w:pPr>
      <w:r>
        <w:rPr>
          <w:rFonts w:ascii="Times New Roman"/>
          <w:b w:val="false"/>
          <w:i w:val="false"/>
          <w:color w:val="000000"/>
          <w:sz w:val="28"/>
        </w:rPr>
        <w:t>
      электр жетегі бар әмбебап кресло-арбаға - бір рет 240 айлық есептік көрсеткіш мөлшерінде;</w:t>
      </w:r>
    </w:p>
    <w:p>
      <w:pPr>
        <w:spacing w:after="0"/>
        <w:ind w:left="0"/>
        <w:jc w:val="both"/>
      </w:pP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жасына байланысты зейнеткерлерге және мүгедектерге,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санаторийлік-курорттық емделуге - бір рет 60 айлық есептік көрсеткіш мөлшерінде;</w:t>
      </w:r>
    </w:p>
    <w:p>
      <w:pPr>
        <w:spacing w:after="0"/>
        <w:ind w:left="0"/>
        <w:jc w:val="both"/>
      </w:pPr>
      <w:r>
        <w:rPr>
          <w:rFonts w:ascii="Times New Roman"/>
          <w:b w:val="false"/>
          <w:i w:val="false"/>
          <w:color w:val="000000"/>
          <w:sz w:val="28"/>
        </w:rPr>
        <w:t>
      80 жастан асқан жалғызілікті қарт адамдарға - ай сайын 5 айлық есептік көрсеткіш мөлшерінде;</w:t>
      </w:r>
    </w:p>
    <w:p>
      <w:pPr>
        <w:spacing w:after="0"/>
        <w:ind w:left="0"/>
        <w:jc w:val="both"/>
      </w:pPr>
      <w:r>
        <w:rPr>
          <w:rFonts w:ascii="Times New Roman"/>
          <w:b w:val="false"/>
          <w:i w:val="false"/>
          <w:color w:val="000000"/>
          <w:sz w:val="28"/>
        </w:rPr>
        <w:t>
      4) аз қамтылған отбасының жан басына шаққандағы орташа табысы, жергілікті өкілді органдармен белгіленген ең төменгі күнкөріс деңгейінің еселенген мөлшерінен аспаса - бір рет 30 айлық есептік көрсеткіш мөлшерінде;</w:t>
      </w:r>
    </w:p>
    <w:p>
      <w:pPr>
        <w:spacing w:after="0"/>
        <w:ind w:left="0"/>
        <w:jc w:val="both"/>
      </w:pPr>
      <w:r>
        <w:rPr>
          <w:rFonts w:ascii="Times New Roman"/>
          <w:b w:val="false"/>
          <w:i w:val="false"/>
          <w:color w:val="000000"/>
          <w:sz w:val="28"/>
        </w:rPr>
        <w:t>
      5) балаларының қарауынсыз қалған көпбалалы аналарға - бір рет 28 айлық есептік көрсеткіш мөлшерінде.</w:t>
      </w:r>
    </w:p>
    <w:bookmarkStart w:name="z16" w:id="14"/>
    <w:p>
      <w:pPr>
        <w:spacing w:after="0"/>
        <w:ind w:left="0"/>
        <w:jc w:val="left"/>
      </w:pPr>
      <w:r>
        <w:rPr>
          <w:rFonts w:ascii="Times New Roman"/>
          <w:b/>
          <w:i w:val="false"/>
          <w:color w:val="000000"/>
        </w:rPr>
        <w:t xml:space="preserve"> 3-тарау. Әлеуметтік көмек көрсету тәртібі</w:t>
      </w:r>
    </w:p>
    <w:bookmarkEnd w:id="14"/>
    <w:bookmarkStart w:name="z17" w:id="15"/>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15"/>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Start w:name="z18" w:id="16"/>
    <w:p>
      <w:pPr>
        <w:spacing w:after="0"/>
        <w:ind w:left="0"/>
        <w:jc w:val="both"/>
      </w:pPr>
      <w:r>
        <w:rPr>
          <w:rFonts w:ascii="Times New Roman"/>
          <w:b w:val="false"/>
          <w:i w:val="false"/>
          <w:color w:val="000000"/>
          <w:sz w:val="28"/>
        </w:rPr>
        <w:t xml:space="preserve">
      9. Мұқтаж азаматтардың жекелеген санаттарына берілетін әлеуметтік көмекті алу үшін өтініш беруші өзінің немесе отбасының атынан Созақ ауданы әкімдігінің жұмыспен қамту және әлеуметтік бағдарламалар бөліміне немесе кент,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16"/>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Start w:name="z19" w:id="17"/>
    <w:p>
      <w:pPr>
        <w:spacing w:after="0"/>
        <w:ind w:left="0"/>
        <w:jc w:val="both"/>
      </w:pPr>
      <w:r>
        <w:rPr>
          <w:rFonts w:ascii="Times New Roman"/>
          <w:b w:val="false"/>
          <w:i w:val="false"/>
          <w:color w:val="000000"/>
          <w:sz w:val="28"/>
        </w:rPr>
        <w:t xml:space="preserve">
      10.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кент, ауыл,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7"/>
    <w:bookmarkStart w:name="z20" w:id="18"/>
    <w:p>
      <w:pPr>
        <w:spacing w:after="0"/>
        <w:ind w:left="0"/>
        <w:jc w:val="both"/>
      </w:pPr>
      <w:r>
        <w:rPr>
          <w:rFonts w:ascii="Times New Roman"/>
          <w:b w:val="false"/>
          <w:i w:val="false"/>
          <w:color w:val="000000"/>
          <w:sz w:val="28"/>
        </w:rPr>
        <w:t xml:space="preserve">
      11.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8"/>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21" w:id="19"/>
    <w:p>
      <w:pPr>
        <w:spacing w:after="0"/>
        <w:ind w:left="0"/>
        <w:jc w:val="both"/>
      </w:pPr>
      <w:r>
        <w:rPr>
          <w:rFonts w:ascii="Times New Roman"/>
          <w:b w:val="false"/>
          <w:i w:val="false"/>
          <w:color w:val="000000"/>
          <w:sz w:val="28"/>
        </w:rPr>
        <w:t>
      12. Әлеуметтік көмек көрсету үшін құжаттар жетіспеген жағдайда Созақ ауданы әкімдігінің жұмыспен қамту және әлеуметтік бағдарламалар бөлімі әлеуметтік көмек көрсетуге ұсынылған құжаттарды қарау үшін қажетті мәліметтерді тиісті органдардан сұратады.</w:t>
      </w:r>
    </w:p>
    <w:bookmarkEnd w:id="19"/>
    <w:bookmarkStart w:name="z22" w:id="20"/>
    <w:p>
      <w:pPr>
        <w:spacing w:after="0"/>
        <w:ind w:left="0"/>
        <w:jc w:val="both"/>
      </w:pPr>
      <w:r>
        <w:rPr>
          <w:rFonts w:ascii="Times New Roman"/>
          <w:b w:val="false"/>
          <w:i w:val="false"/>
          <w:color w:val="000000"/>
          <w:sz w:val="28"/>
        </w:rPr>
        <w:t>
      13. Қажетті құжаттардың бүлінуіне, жоғалуына байланысты өтініш берушінің оларды ұсынуға мүмкіндігі болмаған жағдайда Созақ ауданы әкімдігінің жұмыспен қамту және әлеуметтік бағдарламалар бөлімі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20"/>
    <w:bookmarkStart w:name="z23" w:id="21"/>
    <w:p>
      <w:pPr>
        <w:spacing w:after="0"/>
        <w:ind w:left="0"/>
        <w:jc w:val="both"/>
      </w:pPr>
      <w:r>
        <w:rPr>
          <w:rFonts w:ascii="Times New Roman"/>
          <w:b w:val="false"/>
          <w:i w:val="false"/>
          <w:color w:val="000000"/>
          <w:sz w:val="28"/>
        </w:rPr>
        <w:t>
      14. Созақ ауданы әкімдігінің жұмыспен қамту және әлеуметтік бағдарламалар бөлімі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1"/>
    <w:bookmarkStart w:name="z24" w:id="22"/>
    <w:p>
      <w:pPr>
        <w:spacing w:after="0"/>
        <w:ind w:left="0"/>
        <w:jc w:val="both"/>
      </w:pPr>
      <w:r>
        <w:rPr>
          <w:rFonts w:ascii="Times New Roman"/>
          <w:b w:val="false"/>
          <w:i w:val="false"/>
          <w:color w:val="000000"/>
          <w:sz w:val="28"/>
        </w:rPr>
        <w:t>
      15.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2"/>
    <w:bookmarkStart w:name="z25" w:id="23"/>
    <w:p>
      <w:pPr>
        <w:spacing w:after="0"/>
        <w:ind w:left="0"/>
        <w:jc w:val="both"/>
      </w:pPr>
      <w:r>
        <w:rPr>
          <w:rFonts w:ascii="Times New Roman"/>
          <w:b w:val="false"/>
          <w:i w:val="false"/>
          <w:color w:val="000000"/>
          <w:sz w:val="28"/>
        </w:rPr>
        <w:t>
      16. Өтініш берушінің әлеуметтік көмек алуға қажетті құжаттары тіркелген күннен бастап 8 (сегіз) жұмыс күні ішінде Созақ ауданы әкімдігінің жұмыспен қамту және әлеуметтік бағдарламалар бөлімі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2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жағдайларда әлеуметтік көмек көрсету жөніндегі Созақ ауданы әкімдігінің жұмыспен қамту және әлеуметтік бағдарламалар бөлімі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Start w:name="z26" w:id="24"/>
    <w:p>
      <w:pPr>
        <w:spacing w:after="0"/>
        <w:ind w:left="0"/>
        <w:jc w:val="both"/>
      </w:pPr>
      <w:r>
        <w:rPr>
          <w:rFonts w:ascii="Times New Roman"/>
          <w:b w:val="false"/>
          <w:i w:val="false"/>
          <w:color w:val="000000"/>
          <w:sz w:val="28"/>
        </w:rPr>
        <w:t>
      17. Созақ ауданы әкімдігінің жұмыспен қамту және әлеуметтік бағдарламалар бөлімі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24"/>
    <w:bookmarkStart w:name="z27" w:id="25"/>
    <w:p>
      <w:pPr>
        <w:spacing w:after="0"/>
        <w:ind w:left="0"/>
        <w:jc w:val="both"/>
      </w:pPr>
      <w:r>
        <w:rPr>
          <w:rFonts w:ascii="Times New Roman"/>
          <w:b w:val="false"/>
          <w:i w:val="false"/>
          <w:color w:val="000000"/>
          <w:sz w:val="28"/>
        </w:rPr>
        <w:t>
      18. Әлеуметтік көмек көрсетуден бас тарту:</w:t>
      </w:r>
    </w:p>
    <w:bookmarkEnd w:id="2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Start w:name="z28" w:id="26"/>
    <w:p>
      <w:pPr>
        <w:spacing w:after="0"/>
        <w:ind w:left="0"/>
        <w:jc w:val="both"/>
      </w:pPr>
      <w:r>
        <w:rPr>
          <w:rFonts w:ascii="Times New Roman"/>
          <w:b w:val="false"/>
          <w:i w:val="false"/>
          <w:color w:val="000000"/>
          <w:sz w:val="28"/>
        </w:rPr>
        <w:t>
      19. Әлеуметтік көмек көрсетуге жұмсалатын шығыстарды қаржыландыру Созақ ауданының бюджетінде көзделген ағымдағы қаржы жылына арналған қаражат шегінде жүзеге асырылады.</w:t>
      </w:r>
    </w:p>
    <w:bookmarkEnd w:id="26"/>
    <w:bookmarkStart w:name="z29" w:id="27"/>
    <w:p>
      <w:pPr>
        <w:spacing w:after="0"/>
        <w:ind w:left="0"/>
        <w:jc w:val="both"/>
      </w:pPr>
      <w:r>
        <w:rPr>
          <w:rFonts w:ascii="Times New Roman"/>
          <w:b w:val="false"/>
          <w:i w:val="false"/>
          <w:color w:val="000000"/>
          <w:sz w:val="28"/>
        </w:rPr>
        <w:t>
      20. Әлеуметтік көмек:</w:t>
      </w:r>
    </w:p>
    <w:bookmarkEnd w:id="2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30" w:id="28"/>
    <w:p>
      <w:pPr>
        <w:spacing w:after="0"/>
        <w:ind w:left="0"/>
        <w:jc w:val="both"/>
      </w:pPr>
      <w:r>
        <w:rPr>
          <w:rFonts w:ascii="Times New Roman"/>
          <w:b w:val="false"/>
          <w:i w:val="false"/>
          <w:color w:val="000000"/>
          <w:sz w:val="28"/>
        </w:rPr>
        <w:t>
      21.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8"/>
    <w:bookmarkStart w:name="z31" w:id="29"/>
    <w:p>
      <w:pPr>
        <w:spacing w:after="0"/>
        <w:ind w:left="0"/>
        <w:jc w:val="both"/>
      </w:pPr>
      <w:r>
        <w:rPr>
          <w:rFonts w:ascii="Times New Roman"/>
          <w:b w:val="false"/>
          <w:i w:val="false"/>
          <w:color w:val="000000"/>
          <w:sz w:val="28"/>
        </w:rPr>
        <w:t>
      22. Әлеуметтік көмек көрсетуді мониторингтеу мен есепке алуды Созақ ауданы әкімдігінің жұмыспен қамту және әлеуметтік бағдарламалар бөлімі "Е-собес" автоматтандырылған ақпараттық жүйесінің дерекқорын пайдалана отырып жүргізеді.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56 шешіміне 2-қосымша</w:t>
            </w:r>
          </w:p>
        </w:tc>
      </w:tr>
    </w:tbl>
    <w:bookmarkStart w:name="z33" w:id="30"/>
    <w:p>
      <w:pPr>
        <w:spacing w:after="0"/>
        <w:ind w:left="0"/>
        <w:jc w:val="both"/>
      </w:pPr>
      <w:r>
        <w:rPr>
          <w:rFonts w:ascii="Times New Roman"/>
          <w:b w:val="false"/>
          <w:i w:val="false"/>
          <w:color w:val="000000"/>
          <w:sz w:val="28"/>
        </w:rPr>
        <w:t xml:space="preserve">
      1. Созақ аудандық мәслихатының 2021 жылғы 9 наурыздағы № 13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6091 тіркелген).</w:t>
      </w:r>
    </w:p>
    <w:bookmarkEnd w:id="30"/>
    <w:bookmarkStart w:name="z34" w:id="31"/>
    <w:p>
      <w:pPr>
        <w:spacing w:after="0"/>
        <w:ind w:left="0"/>
        <w:jc w:val="both"/>
      </w:pPr>
      <w:r>
        <w:rPr>
          <w:rFonts w:ascii="Times New Roman"/>
          <w:b w:val="false"/>
          <w:i w:val="false"/>
          <w:color w:val="000000"/>
          <w:sz w:val="28"/>
        </w:rPr>
        <w:t xml:space="preserve">
      2. Созақ аудандық мәслихатының 2022 жылғы 18 мамырдағы № 100 "Созақ аудандық мәслихатының 2021 жылғы 9 наурыздағы № 13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28162 тіркелген).</w:t>
      </w:r>
    </w:p>
    <w:bookmarkEnd w:id="31"/>
    <w:bookmarkStart w:name="z35" w:id="32"/>
    <w:p>
      <w:pPr>
        <w:spacing w:after="0"/>
        <w:ind w:left="0"/>
        <w:jc w:val="both"/>
      </w:pPr>
      <w:r>
        <w:rPr>
          <w:rFonts w:ascii="Times New Roman"/>
          <w:b w:val="false"/>
          <w:i w:val="false"/>
          <w:color w:val="000000"/>
          <w:sz w:val="28"/>
        </w:rPr>
        <w:t xml:space="preserve">
      3. Созақ аудандық мәслихатының 2022 жылғы 23 қарашадағы № 142 "Созақ аудандық мәслихатының 2021 жылғы 9 наурыздағы № 13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30937 тіркелген).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