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b454c" w14:textId="1ab45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аудандық мәслихатының 2023 жылғы 14 қыркүйектегі № 6-42-VIII шешiмi. Түркістан облысының Әділет департаментінде 2023 жылғы 15 қыркүйекте № 6344-13 болып тіркелді. Күші жойылды - Түркістан облысы Мақтаарал аудандық мәслихатының 2024 жылғы 24 сәуірдегі № 15-105-VIII шешiмiмен</w:t>
      </w:r>
    </w:p>
    <w:p>
      <w:pPr>
        <w:spacing w:after="0"/>
        <w:ind w:left="0"/>
        <w:jc w:val="both"/>
      </w:pPr>
      <w:r>
        <w:rPr>
          <w:rFonts w:ascii="Times New Roman"/>
          <w:b w:val="false"/>
          <w:i w:val="false"/>
          <w:color w:val="ff0000"/>
          <w:sz w:val="28"/>
        </w:rPr>
        <w:t xml:space="preserve">
      Ескерту. Күші жойылды - Түркістан облысы Мақтаарал аудандық мәслихатының 24.04.2024 24 № 15-105-VIII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p>
      <w:pPr>
        <w:spacing w:after="0"/>
        <w:ind w:left="0"/>
        <w:jc w:val="both"/>
      </w:pPr>
      <w:r>
        <w:rPr>
          <w:rFonts w:ascii="Times New Roman"/>
          <w:b w:val="false"/>
          <w:i w:val="false"/>
          <w:color w:val="000000"/>
          <w:sz w:val="28"/>
        </w:rPr>
        <w:t>
      Қазақстан Республикасының Бюджет кодексінің 56 бабының 1-тармағының 4) тармақшасына, Қазақстан Республикасының Әлеуметтік кодексіне, "Қазақстан Республикасындағы жергілікті мемлекеттік басқару және өзін-өзі басқару туралы" Қазақстан Республикасының Заңының 6 бабының 2-3 тармағына, "Ардагерлер туралы" Қазақстан Республикасының Заңына және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Мақтаарал аудандық мәслихаты ШЕШІМ ҚАБЫЛДАДЫ:</w:t>
      </w:r>
    </w:p>
    <w:p>
      <w:pPr>
        <w:spacing w:after="0"/>
        <w:ind w:left="0"/>
        <w:jc w:val="both"/>
      </w:pPr>
      <w:r>
        <w:rPr>
          <w:rFonts w:ascii="Times New Roman"/>
          <w:b w:val="false"/>
          <w:i w:val="false"/>
          <w:color w:val="000000"/>
          <w:sz w:val="28"/>
        </w:rPr>
        <w:t>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1-қосымшасына сәйкес бекітілсін.</w:t>
      </w:r>
    </w:p>
    <w:p>
      <w:pPr>
        <w:spacing w:after="0"/>
        <w:ind w:left="0"/>
        <w:jc w:val="both"/>
      </w:pPr>
      <w:r>
        <w:rPr>
          <w:rFonts w:ascii="Times New Roman"/>
          <w:b w:val="false"/>
          <w:i w:val="false"/>
          <w:color w:val="000000"/>
          <w:sz w:val="28"/>
        </w:rPr>
        <w:t>
      2. Осы шешімнің 2-қосымшасына сәйкес мәслихаттың кейбір шешімдерінің күші жойылды деп танылсын.</w:t>
      </w:r>
    </w:p>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Мақтаарал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2023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қыркүйектегі №6-42-VIII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 1-тарау. Жалпы ережелер</w:t>
      </w:r>
    </w:p>
    <w:p>
      <w:pPr>
        <w:spacing w:after="0"/>
        <w:ind w:left="0"/>
        <w:jc w:val="both"/>
      </w:pPr>
      <w:r>
        <w:rPr>
          <w:rFonts w:ascii="Times New Roman"/>
          <w:b w:val="false"/>
          <w:i w:val="false"/>
          <w:color w:val="000000"/>
          <w:sz w:val="28"/>
        </w:rPr>
        <w:t>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Қағидалары) Қазақстан Республикасының Бюджет кодексінің 56 бабының 1-тармағының 4) тармақшасына, Қазақстан Республикасының Әлеуметтік кодексіне, "Қазақстан Республикасындағы жергілікті мемлекеттік басқару және өзін-өзі басқару туралы" Қазақстан Республикасының Заңының 6 бабының 2-3 тармағына, "Ардагерлер туралы" Қазақстан Республикасының Заңына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әзірленді (бұдан әрі – қағидалар) және әлеуметтік көмек көрсетудің, оның мөлшерлерін белгілеудің және Мақтаарал ауданының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көрсету, "бір терезе" қағидаты бойынша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Мақтаарал ауданы әкімінің шешімімен құрылатын комиссия;</w:t>
      </w:r>
    </w:p>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4)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5) әлеуметтік көмек көрсету жөніндегі уәкілетті орган – "Мақтаарал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"Мақтаарал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p>
      <w:pPr>
        <w:spacing w:after="0"/>
        <w:ind w:left="0"/>
        <w:jc w:val="both"/>
      </w:pPr>
      <w:r>
        <w:rPr>
          <w:rFonts w:ascii="Times New Roman"/>
          <w:b w:val="false"/>
          <w:i w:val="false"/>
          <w:color w:val="000000"/>
          <w:sz w:val="28"/>
        </w:rPr>
        <w:t>
      3. Әлеуметтік кодекстің 71-бабының 4-тармағында, 170-бабының 3-тармағында, 229-бабының 3-тармағында, "Ардагерлер туралы" Қазақстан Республикасы Заңының 10-бабы 1-тармағының 2) тармақшасында, 11-бабының 1-тармағының 2) тармақшасында, 12-бабының 1-тармағының 2) тармақшасында, 13-бабының 2) тармақшасында, 17-бабында көрсетілген тұлғаларға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p>
      <w:pPr>
        <w:spacing w:after="0"/>
        <w:ind w:left="0"/>
        <w:jc w:val="both"/>
      </w:pPr>
      <w:r>
        <w:rPr>
          <w:rFonts w:ascii="Times New Roman"/>
          <w:b w:val="false"/>
          <w:i w:val="false"/>
          <w:color w:val="000000"/>
          <w:sz w:val="28"/>
        </w:rPr>
        <w:t>
      5. Учаскелік және арнайы комиссиялар өз қызметін облыстардың (республикалық маңызы бар қаланың, астананың) ЖАО бекітетін ережелердің негізінде жүзеге асырады.</w:t>
      </w:r>
    </w:p>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6. Мереке күндеріне әлеуметтік көмек бір рет ақшалай төлем түрінде азаматтардың келесі санаттарына көрсетіледі:</w:t>
      </w:r>
    </w:p>
    <w:p>
      <w:pPr>
        <w:spacing w:after="0"/>
        <w:ind w:left="0"/>
        <w:jc w:val="both"/>
      </w:pPr>
      <w:r>
        <w:rPr>
          <w:rFonts w:ascii="Times New Roman"/>
          <w:b w:val="false"/>
          <w:i w:val="false"/>
          <w:color w:val="000000"/>
          <w:sz w:val="28"/>
        </w:rPr>
        <w:t>
      1) 8 наурыз - Халықаралық әйелдер күні - көп балалы аналарға, оның ішінде:</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- 2 айлық есептік көрсеткіш мөлшерінде;</w:t>
      </w:r>
    </w:p>
    <w:p>
      <w:pPr>
        <w:spacing w:after="0"/>
        <w:ind w:left="0"/>
        <w:jc w:val="both"/>
      </w:pPr>
      <w:r>
        <w:rPr>
          <w:rFonts w:ascii="Times New Roman"/>
          <w:b w:val="false"/>
          <w:i w:val="false"/>
          <w:color w:val="000000"/>
          <w:sz w:val="28"/>
        </w:rPr>
        <w:t>
      2) 26 сәуір – радиациялық авариялар мен апаттардың салдарларын жоюға қатысушылар мен осы авариялар мен апаттардың құрбандарын еске алу күні:</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15 айлық есептік көрсеткіш мөлшерінде;</w:t>
      </w:r>
    </w:p>
    <w:p>
      <w:pPr>
        <w:spacing w:after="0"/>
        <w:ind w:left="0"/>
        <w:jc w:val="both"/>
      </w:pPr>
      <w:r>
        <w:rPr>
          <w:rFonts w:ascii="Times New Roman"/>
          <w:b w:val="false"/>
          <w:i w:val="false"/>
          <w:color w:val="000000"/>
          <w:sz w:val="28"/>
        </w:rPr>
        <w:t>
      3) оқу жиындарына шақырылған және Ауғанстанда ұрыс қимылдары жүріп жатқан кезеңде жіберілген әскери міндеттілеріне – 50 (елу)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жүріп жатқан кезеңде осы елге жүк жеткізу үшін жіберілген автомобиль батальондарының әскери қызметшілеріне – 50 (елу)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тапсырмалармен ұшқан ұшу құрамының әскери қызметшілеріне – 50 (елу)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қызметшілеріне – 50 (елу) айлық есептік көрсеткіш мөлшерінде;</w:t>
      </w:r>
    </w:p>
    <w:p>
      <w:pPr>
        <w:spacing w:after="0"/>
        <w:ind w:left="0"/>
        <w:jc w:val="both"/>
      </w:pPr>
      <w:r>
        <w:rPr>
          <w:rFonts w:ascii="Times New Roman"/>
          <w:b w:val="false"/>
          <w:i w:val="false"/>
          <w:color w:val="000000"/>
          <w:sz w:val="28"/>
        </w:rPr>
        <w:t>
      4) 30 тамыз – Қазақстан Республикасының Конституциясы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азаматтарға – 15 айлық есептік көрсеткіш мөлшерінде;</w:t>
      </w:r>
    </w:p>
    <w:p>
      <w:pPr>
        <w:spacing w:after="0"/>
        <w:ind w:left="0"/>
        <w:jc w:val="both"/>
      </w:pPr>
      <w:r>
        <w:rPr>
          <w:rFonts w:ascii="Times New Roman"/>
          <w:b w:val="false"/>
          <w:i w:val="false"/>
          <w:color w:val="000000"/>
          <w:sz w:val="28"/>
        </w:rPr>
        <w:t>
      5) 16 желтоқсан - Тәуелсіздік күні:</w:t>
      </w:r>
    </w:p>
    <w:p>
      <w:pPr>
        <w:spacing w:after="0"/>
        <w:ind w:left="0"/>
        <w:jc w:val="both"/>
      </w:pPr>
      <w:r>
        <w:rPr>
          <w:rFonts w:ascii="Times New Roman"/>
          <w:b w:val="false"/>
          <w:i w:val="false"/>
          <w:color w:val="000000"/>
          <w:sz w:val="28"/>
        </w:rPr>
        <w:t>
      Қазақстан Республикасының "Жаппай саяси қуғын-сүргіндер құрбандарын ақтау туралы" Заңында белгіленген тәртіппен ақталған, Қазақстандағы 1986 жылғы 17-18 желтоқсан оқиғаларына қатысқан тұлғаларға – 15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6-тармаққа өзгеріс енгізілді - Түркістан облысы Мақтаарал аудандық мәслихатының 13.02.2024 № 13-83-VIII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Мұқтаж азаматтардың жекелеген санаттарына әлеуметтік көмек бір рет және (немесе) мерзімді (ай сайын) көрсетіледі:</w:t>
      </w:r>
    </w:p>
    <w:p>
      <w:pPr>
        <w:spacing w:after="0"/>
        <w:ind w:left="0"/>
        <w:jc w:val="both"/>
      </w:pPr>
      <w:r>
        <w:rPr>
          <w:rFonts w:ascii="Times New Roman"/>
          <w:b w:val="false"/>
          <w:i w:val="false"/>
          <w:color w:val="000000"/>
          <w:sz w:val="28"/>
        </w:rPr>
        <w:t>
      1) 80 жастан асқан жалғызілікті қарттарға Мақтаарал ауданының аумағында жол жүрумен байланысты шығындарын өтеу үшін, табысын есепке алусыз, ай сайын 2 айлық есептік көрсеткіш мөлшерінде;</w:t>
      </w:r>
    </w:p>
    <w:p>
      <w:pPr>
        <w:spacing w:after="0"/>
        <w:ind w:left="0"/>
        <w:jc w:val="both"/>
      </w:pPr>
      <w:r>
        <w:rPr>
          <w:rFonts w:ascii="Times New Roman"/>
          <w:b w:val="false"/>
          <w:i w:val="false"/>
          <w:color w:val="000000"/>
          <w:sz w:val="28"/>
        </w:rPr>
        <w:t>
      2) амбулаториялық ем алудағы туберкулез ауруынан азап шегетін тұлғаларға, емдеу мекемесінің ай сайын ұсынатын тізіміне сәйкес, табысын есепке алусыз, ай сайын 10 айлық есептік көрсеткіш мөлшерінде;</w:t>
      </w:r>
    </w:p>
    <w:p>
      <w:pPr>
        <w:spacing w:after="0"/>
        <w:ind w:left="0"/>
        <w:jc w:val="both"/>
      </w:pPr>
      <w:r>
        <w:rPr>
          <w:rFonts w:ascii="Times New Roman"/>
          <w:b w:val="false"/>
          <w:i w:val="false"/>
          <w:color w:val="000000"/>
          <w:sz w:val="28"/>
        </w:rPr>
        <w:t>
      3) адамның иммун тапшылығы вирусы инфекциясы бар балалардың ата-аналарына немесе заңды өкілдеріне және адамның иммунтапшылық вирусы инфекциясын жұқтыру немесе жұқтырылған иммунтапшылығының синдромы медицина қызметкерлерінің және әлеуметтік-тұрмыстық қызмет көрсету саласы қызметкерлерінің кінәсінен болып, өміріне немесе денсаулығына зиян келген тұлғаларға, табысын есепке алусыз, ай сайын 2 ең төменгі күнкөріс деңгейі мөлшерінде;</w:t>
      </w:r>
    </w:p>
    <w:p>
      <w:pPr>
        <w:spacing w:after="0"/>
        <w:ind w:left="0"/>
        <w:jc w:val="both"/>
      </w:pPr>
      <w:r>
        <w:rPr>
          <w:rFonts w:ascii="Times New Roman"/>
          <w:b w:val="false"/>
          <w:i w:val="false"/>
          <w:color w:val="000000"/>
          <w:sz w:val="28"/>
        </w:rPr>
        <w:t>
      4) қатерлі ісіктер ауруына шалдыққан тұлғаларға, табысын есепке алусыз, бір рет - 10 айлық есептік көрсеткіш мөлшерінде;</w:t>
      </w:r>
    </w:p>
    <w:p>
      <w:pPr>
        <w:spacing w:after="0"/>
        <w:ind w:left="0"/>
        <w:jc w:val="both"/>
      </w:pPr>
      <w:r>
        <w:rPr>
          <w:rFonts w:ascii="Times New Roman"/>
          <w:b w:val="false"/>
          <w:i w:val="false"/>
          <w:color w:val="000000"/>
          <w:sz w:val="28"/>
        </w:rPr>
        <w:t>
      5) мүгедектігі бар адамдарды және мүгедектігі бар балаларды абилитациялау мен оңалтудың жеке бағдарламасы бойынша қоларбамен қамтамасыз ету мақсатында мүгедектігі бар адамдарға, табысын есепке алусыз:</w:t>
      </w:r>
    </w:p>
    <w:p>
      <w:pPr>
        <w:spacing w:after="0"/>
        <w:ind w:left="0"/>
        <w:jc w:val="both"/>
      </w:pPr>
      <w:r>
        <w:rPr>
          <w:rFonts w:ascii="Times New Roman"/>
          <w:b w:val="false"/>
          <w:i w:val="false"/>
          <w:color w:val="000000"/>
          <w:sz w:val="28"/>
        </w:rPr>
        <w:t>
      серуендеуге арналған қоларбаға әлеуметтік көмектің шекті мөлшері 60 айлық есептік көрсеткіш мөлшерінде;</w:t>
      </w:r>
    </w:p>
    <w:p>
      <w:pPr>
        <w:spacing w:after="0"/>
        <w:ind w:left="0"/>
        <w:jc w:val="both"/>
      </w:pPr>
      <w:r>
        <w:rPr>
          <w:rFonts w:ascii="Times New Roman"/>
          <w:b w:val="false"/>
          <w:i w:val="false"/>
          <w:color w:val="000000"/>
          <w:sz w:val="28"/>
        </w:rPr>
        <w:t>
      бөлмеге арналған қоларбаға әлеуметтік көмектің шектік мөлшері 40 айлық есептік көрсеткіш мөлшерінде;</w:t>
      </w:r>
    </w:p>
    <w:p>
      <w:pPr>
        <w:spacing w:after="0"/>
        <w:ind w:left="0"/>
        <w:jc w:val="both"/>
      </w:pPr>
      <w:r>
        <w:rPr>
          <w:rFonts w:ascii="Times New Roman"/>
          <w:b w:val="false"/>
          <w:i w:val="false"/>
          <w:color w:val="000000"/>
          <w:sz w:val="28"/>
        </w:rPr>
        <w:t>
      6) зейнеткерлер мен мүгедектігі бар адамдарға санаторлық-курорттық емделуге жолдамалар алу үшін, табысын есепке алусыз, бір рет әлеуметтік көмектің шекті мөлшері 60 айлық есептік көрсеткіш мөлшерінде;</w:t>
      </w:r>
    </w:p>
    <w:p>
      <w:pPr>
        <w:spacing w:after="0"/>
        <w:ind w:left="0"/>
        <w:jc w:val="both"/>
      </w:pPr>
      <w:r>
        <w:rPr>
          <w:rFonts w:ascii="Times New Roman"/>
          <w:b w:val="false"/>
          <w:i w:val="false"/>
          <w:color w:val="000000"/>
          <w:sz w:val="28"/>
        </w:rPr>
        <w:t>
      7) санаторийлік-курорттық ұйымда болу құнын өтеу үшін –бір мезгілде санаторийлік-курорттық емделуге мүгедектігі бар бір және одан да көп баланы алып жүрушіге бір рет, санаторийлік-курорттық емдеу құнын өтеуге қатысты берілетін кепілдік берілген соманың жетпіс пайызы мөлшерінде;</w:t>
      </w:r>
    </w:p>
    <w:p>
      <w:pPr>
        <w:spacing w:after="0"/>
        <w:ind w:left="0"/>
        <w:jc w:val="both"/>
      </w:pPr>
      <w:r>
        <w:rPr>
          <w:rFonts w:ascii="Times New Roman"/>
          <w:b w:val="false"/>
          <w:i w:val="false"/>
          <w:color w:val="000000"/>
          <w:sz w:val="28"/>
        </w:rPr>
        <w:t>
      8) Ұлы Отан соғысының қатысушылары мен Ұлы Отан соғысы кезеңінде жаралануы, контузия алуы, мертігуі немесе ауруға шалдығуы салдарынан болған мүгедектігі бар адамдарына; жүріп-тұруы қиын бірінші және екінші топтардағы мүгедектігі бар адамдарға, мүгедектігі бар балаларға әлеуметтік такси қызметін ұсынуға және инватакси қызметтерін көрсетуге дәрігерлік-консультациялық комиссияның қорытындысы бар мүгедектігі бар адамдарға, мүгедектігі бар балаларға мемлекеттік әлеуметтік тапсырыс шеңберінде инватакси қызметін ұсынуға, табысын есепке алусыз, ай сайын 10 айлық есептік көрсеткіш мөлшерінде;</w:t>
      </w:r>
    </w:p>
    <w:p>
      <w:pPr>
        <w:spacing w:after="0"/>
        <w:ind w:left="0"/>
        <w:jc w:val="both"/>
      </w:pPr>
      <w:r>
        <w:rPr>
          <w:rFonts w:ascii="Times New Roman"/>
          <w:b w:val="false"/>
          <w:i w:val="false"/>
          <w:color w:val="000000"/>
          <w:sz w:val="28"/>
        </w:rPr>
        <w:t>
      9) мерзімді басылымдарға жазылу үшін - Ұлы Отан соғысына қатысушылары мен Ұлы Отан соғысы кезеңінде жаралануы, контузия алуы, мертігуі немесе ауруға шалдығуы салдарынан болған мүгедектігі бар адамдарына, табысын есепке алусыз, бір рет 3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наградаларға жатқызылған бұрынғы КСР Одағы ордендерімен және медальдарымен наградталған адамдарға, табысын есепке алусыз, бір рет 1 айлық есептік көрсеткіш мөлшерінде;</w:t>
      </w:r>
    </w:p>
    <w:p>
      <w:pPr>
        <w:spacing w:after="0"/>
        <w:ind w:left="0"/>
        <w:jc w:val="both"/>
      </w:pPr>
      <w:r>
        <w:rPr>
          <w:rFonts w:ascii="Times New Roman"/>
          <w:b w:val="false"/>
          <w:i w:val="false"/>
          <w:color w:val="000000"/>
          <w:sz w:val="28"/>
        </w:rPr>
        <w:t>
      10) азаматқа (отбасына) өмірлік қиын жағдай туындаған сәттен бастап өтініш көрсету мерзімі алты айдан кешіктірмей дүлей апаттың немесе өрттің салдарынан оларға не олардың мүлкіне зиян келтіргені бойынша – тұрғын үй (тұрғын үй құрылысы) меншік иелерінің біріне бір рет 100 айлық есептік көрсеткіш мөлшерінде.</w:t>
      </w:r>
    </w:p>
    <w:p>
      <w:pPr>
        <w:spacing w:after="0"/>
        <w:ind w:left="0"/>
        <w:jc w:val="both"/>
      </w:pPr>
      <w:r>
        <w:rPr>
          <w:rFonts w:ascii="Times New Roman"/>
          <w:b w:val="false"/>
          <w:i w:val="false"/>
          <w:color w:val="000000"/>
          <w:sz w:val="28"/>
        </w:rPr>
        <w:t>
      11) бас бостандығынан айыру орындарынан босатылған адамдарға – бір рет 10 (он) айлық есептік көрсеткіш мөлшерінде;</w:t>
      </w:r>
    </w:p>
    <w:p>
      <w:pPr>
        <w:spacing w:after="0"/>
        <w:ind w:left="0"/>
        <w:jc w:val="both"/>
      </w:pPr>
      <w:r>
        <w:rPr>
          <w:rFonts w:ascii="Times New Roman"/>
          <w:b w:val="false"/>
          <w:i w:val="false"/>
          <w:color w:val="000000"/>
          <w:sz w:val="28"/>
        </w:rPr>
        <w:t>
      12) пробация қызметінің есебінде тұрған адамдарға – бір рет 10 (он)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7-тармаққа өзгеріс енгізілді - Түркістан облысы Мақтаарал аудандық мәслихатының 13.02.2024 № 13-83-VIII (алғашқы ресми жарияланғанкүнінен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3-тарау. Әлеуметтік көмек көрсету тәртібі</w:t>
      </w:r>
    </w:p>
    <w:p>
      <w:pPr>
        <w:spacing w:after="0"/>
        <w:ind w:left="0"/>
        <w:jc w:val="both"/>
      </w:pPr>
      <w:r>
        <w:rPr>
          <w:rFonts w:ascii="Times New Roman"/>
          <w:b w:val="false"/>
          <w:i w:val="false"/>
          <w:color w:val="000000"/>
          <w:sz w:val="28"/>
        </w:rPr>
        <w:t>
      8. Атаулы күндер мен мереке күндеріне орай әлеуметтік көмек оны алушылардан өтініштер талап етілмей көрсетіледі.</w:t>
      </w:r>
    </w:p>
    <w:p>
      <w:pPr>
        <w:spacing w:after="0"/>
        <w:ind w:left="0"/>
        <w:jc w:val="both"/>
      </w:pPr>
      <w:r>
        <w:rPr>
          <w:rFonts w:ascii="Times New Roman"/>
          <w:b w:val="false"/>
          <w:i w:val="false"/>
          <w:color w:val="000000"/>
          <w:sz w:val="28"/>
        </w:rPr>
        <w:t>
      Әлеуметтік көмекті алушылардың санаттарын ЖАО белгілейді, содан кейін уәкілетті ұйымға не өзге де ұйымдарға сұраныс жіберу арқылы олардың тізімдері қалыптастырылады.</w:t>
      </w:r>
    </w:p>
    <w:p>
      <w:pPr>
        <w:spacing w:after="0"/>
        <w:ind w:left="0"/>
        <w:jc w:val="both"/>
      </w:pPr>
      <w:r>
        <w:rPr>
          <w:rFonts w:ascii="Times New Roman"/>
          <w:b w:val="false"/>
          <w:i w:val="false"/>
          <w:color w:val="000000"/>
          <w:sz w:val="28"/>
        </w:rPr>
        <w:t>
      9. Мұқтаж азаматтардың жекелеген санаттарына берілетін әлеуметтік көмекті алу үшін өтініш беруші өзінің немесе отбасының атынан Мақтаарал ауданының жұмыспен қамту және әлеуметтік бағдарламалар бөліміне немесе кент, ауыл, ауылдық округ әкіміне Үлгілік қағидалардағы 1-қосымшаға сәйкес нысан бойынша өтініш береді, оған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p>
      <w:pPr>
        <w:spacing w:after="0"/>
        <w:ind w:left="0"/>
        <w:jc w:val="both"/>
      </w:pPr>
      <w:r>
        <w:rPr>
          <w:rFonts w:ascii="Times New Roman"/>
          <w:b w:val="false"/>
          <w:i w:val="false"/>
          <w:color w:val="000000"/>
          <w:sz w:val="28"/>
        </w:rPr>
        <w:t>
      2) тұлғаның (отбасы мүшелерінің) табысы туралы мәліметтер (тұлғаның (отбасы мүшелерінің) табысына қарамай тағайындалатын әлеуметтік көмекті алу үшін тұлғаның (отбасы мүшелерінің) табысы туралы мәліметтер ұсынылмайды);</w:t>
      </w:r>
    </w:p>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p>
      <w:pPr>
        <w:spacing w:after="0"/>
        <w:ind w:left="0"/>
        <w:jc w:val="both"/>
      </w:pPr>
      <w:r>
        <w:rPr>
          <w:rFonts w:ascii="Times New Roman"/>
          <w:b w:val="false"/>
          <w:i w:val="false"/>
          <w:color w:val="000000"/>
          <w:sz w:val="28"/>
        </w:rPr>
        <w:t>
      дүлей апаттың немесе өрттің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әлеуметтік маңызы бар аурудың болу фактісін растайтын құжат;</w:t>
      </w:r>
    </w:p>
    <w:p>
      <w:pPr>
        <w:spacing w:after="0"/>
        <w:ind w:left="0"/>
        <w:jc w:val="both"/>
      </w:pPr>
      <w:r>
        <w:rPr>
          <w:rFonts w:ascii="Times New Roman"/>
          <w:b w:val="false"/>
          <w:i w:val="false"/>
          <w:color w:val="000000"/>
          <w:sz w:val="28"/>
        </w:rPr>
        <w:t>
      жергілікті өкілді органдар ең төмен күнкөріс деңгейіне еселік қатынаста белгілейтін шектен аспайтын жан басына шаққандағы орташа табыстың болу фактісін растайтын құжат;</w:t>
      </w:r>
    </w:p>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p>
      <w:pPr>
        <w:spacing w:after="0"/>
        <w:ind w:left="0"/>
        <w:jc w:val="both"/>
      </w:pPr>
      <w:r>
        <w:rPr>
          <w:rFonts w:ascii="Times New Roman"/>
          <w:b w:val="false"/>
          <w:i w:val="false"/>
          <w:color w:val="000000"/>
          <w:sz w:val="28"/>
        </w:rPr>
        <w:t>
      10. Үлгілік қағидалардың 8-тармағының 2) тармақшасында көрсетілген негіз бойынша мұқтаж азаматтардың жекелеген санаттарына берілетін әлеуметтік көмек көрсетуге өтініш түскен кезде әлеуметтік көмек көрсету жөніндегі уәкілетті орган немесе кент, ауыл, ауылдық округ әкімі 1 (бір) жұмыс күні ішінде өтініш берушінің құжаттарын тұлғаның (отбасының) материалдық жағдайына тексеру жүргізу үшін учаскелік комиссияға жібереді.</w:t>
      </w:r>
    </w:p>
    <w:p>
      <w:pPr>
        <w:spacing w:after="0"/>
        <w:ind w:left="0"/>
        <w:jc w:val="both"/>
      </w:pPr>
      <w:r>
        <w:rPr>
          <w:rFonts w:ascii="Times New Roman"/>
          <w:b w:val="false"/>
          <w:i w:val="false"/>
          <w:color w:val="000000"/>
          <w:sz w:val="28"/>
        </w:rPr>
        <w:t>
      11.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2, 3-қосымшаларға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p>
      <w:pPr>
        <w:spacing w:after="0"/>
        <w:ind w:left="0"/>
        <w:jc w:val="both"/>
      </w:pPr>
      <w:r>
        <w:rPr>
          <w:rFonts w:ascii="Times New Roman"/>
          <w:b w:val="false"/>
          <w:i w:val="false"/>
          <w:color w:val="000000"/>
          <w:sz w:val="28"/>
        </w:rPr>
        <w:t>
      12. Әлеуметтік көмек көрсету үшін құжаттар жетіспеген жағдайда Мақтаарал ауданының жұмыспен қамту және әлеуметтік бағдарламалар бөлімі әлеуметтік көмек көрсетуге ұсынылған құжаттарды қарау үшін қажетті мәліметтерді тиісті органдардан сұратады.</w:t>
      </w:r>
    </w:p>
    <w:p>
      <w:pPr>
        <w:spacing w:after="0"/>
        <w:ind w:left="0"/>
        <w:jc w:val="both"/>
      </w:pPr>
      <w:r>
        <w:rPr>
          <w:rFonts w:ascii="Times New Roman"/>
          <w:b w:val="false"/>
          <w:i w:val="false"/>
          <w:color w:val="000000"/>
          <w:sz w:val="28"/>
        </w:rPr>
        <w:t>
      13. Қажетті құжаттардың бүлінуіне, жоғалуына байланысты өтініш берушінің оларды ұсынуға мүмкіндігі болмаған жағдайда Мақтаарал ауданының жұмыспен қамту және әлеуметтік бағдарламалар бөлімі әлеуметтік көмек тағайындау туралы шешімді өзге уәкілетті органдар мен ұйымдардың тиісті мәліметтерді қамтитын деректері негізінде қабылдайды.</w:t>
      </w:r>
    </w:p>
    <w:p>
      <w:pPr>
        <w:spacing w:after="0"/>
        <w:ind w:left="0"/>
        <w:jc w:val="both"/>
      </w:pPr>
      <w:r>
        <w:rPr>
          <w:rFonts w:ascii="Times New Roman"/>
          <w:b w:val="false"/>
          <w:i w:val="false"/>
          <w:color w:val="000000"/>
          <w:sz w:val="28"/>
        </w:rPr>
        <w:t>
      14. Мақтаарал ауданының жұмыспен қамту және әлеуметтік бағдарламалар бөлімі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p>
      <w:pPr>
        <w:spacing w:after="0"/>
        <w:ind w:left="0"/>
        <w:jc w:val="both"/>
      </w:pPr>
      <w:r>
        <w:rPr>
          <w:rFonts w:ascii="Times New Roman"/>
          <w:b w:val="false"/>
          <w:i w:val="false"/>
          <w:color w:val="000000"/>
          <w:sz w:val="28"/>
        </w:rPr>
        <w:t>
      15.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p>
      <w:pPr>
        <w:spacing w:after="0"/>
        <w:ind w:left="0"/>
        <w:jc w:val="both"/>
      </w:pPr>
      <w:r>
        <w:rPr>
          <w:rFonts w:ascii="Times New Roman"/>
          <w:b w:val="false"/>
          <w:i w:val="false"/>
          <w:color w:val="000000"/>
          <w:sz w:val="28"/>
        </w:rPr>
        <w:t>
      16. Өтініш берушінің әлеуметтік көмек алуға қажетті құжаттары тіркелген күннен бастап 8 (сегіз) жұмыс күні ішінде Мақтаарал ауданының жұмыспен қамту және әлеуметтік бағдарламалар бөлімі қабылданған құжаттар мен арнайы комиссияның әлеуметтік көмек көрсету қажеттігі туралы қорытындысының негізінде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Қағидалардың 12 және 13-тармақтарында көрсетілген жағдайларда әлеуметтік көмек көрсету жөніндегі Мақтаарал ауданының жұмыспен қамту және әлеуметтік бағдарламалар бөлімі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17. Мақтаарал ауданының жұмыспен қамту және әлеуметтік бағдарламалар бөлімі шешім қабылданған күннен бастап 3 (үш) жұмыс күні ішінде қабылданған шешім туралы (бас тартқан жағдайда – негіздемесін көрсете отырып) өтініш берушіні жазбаша хабардар етеді.</w:t>
      </w:r>
    </w:p>
    <w:p>
      <w:pPr>
        <w:spacing w:after="0"/>
        <w:ind w:left="0"/>
        <w:jc w:val="both"/>
      </w:pPr>
      <w:r>
        <w:rPr>
          <w:rFonts w:ascii="Times New Roman"/>
          <w:b w:val="false"/>
          <w:i w:val="false"/>
          <w:color w:val="000000"/>
          <w:sz w:val="28"/>
        </w:rPr>
        <w:t>
      18. Әлеуметтік көмек көрсетуден бас тарту:</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органдар белгілеген шектен артық болған жағдайларда жүзеге асырылады.</w:t>
      </w:r>
    </w:p>
    <w:p>
      <w:pPr>
        <w:spacing w:after="0"/>
        <w:ind w:left="0"/>
        <w:jc w:val="both"/>
      </w:pPr>
      <w:r>
        <w:rPr>
          <w:rFonts w:ascii="Times New Roman"/>
          <w:b w:val="false"/>
          <w:i w:val="false"/>
          <w:color w:val="000000"/>
          <w:sz w:val="28"/>
        </w:rPr>
        <w:t>
      19. Әлеуметтік көмек көрсетуге жұмсалатын шығыстарды қаржыландыру Мақтаарал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20. Әлеуметтік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жерге тұрақты тұруға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мән-жайлар туындаған айдан бастап тоқтатылады.</w:t>
      </w:r>
    </w:p>
    <w:p>
      <w:pPr>
        <w:spacing w:after="0"/>
        <w:ind w:left="0"/>
        <w:jc w:val="both"/>
      </w:pPr>
      <w:r>
        <w:rPr>
          <w:rFonts w:ascii="Times New Roman"/>
          <w:b w:val="false"/>
          <w:i w:val="false"/>
          <w:color w:val="000000"/>
          <w:sz w:val="28"/>
        </w:rPr>
        <w:t>
      21.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22. Әлеуметтік көмек көрсетуді мониторингтеу мен есепке алуды Мақтаарал ауданының жұмыспен қамту және әлеуметтік бағдарламалар бөлімі "Е-собес" автоматтандырылған ақпараттық жүйесінің дерекқорын пайдалана отырып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2023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қыркүйектегі №6-42-VIII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bl>
    <w:p>
      <w:pPr>
        <w:spacing w:after="0"/>
        <w:ind w:left="0"/>
        <w:jc w:val="both"/>
      </w:pPr>
      <w:r>
        <w:rPr>
          <w:rFonts w:ascii="Times New Roman"/>
          <w:b w:val="false"/>
          <w:i w:val="false"/>
          <w:color w:val="000000"/>
          <w:sz w:val="28"/>
        </w:rPr>
        <w:t>
      1. Мақтаарал аудандық мәслихатының 2021 жылғы 2 сәуірдегі № 4-27-VII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шешiмi (Нормативтік құқықтық актілерді мемлекеттік тіркеу тізілімінде №6171 тіркелген).</w:t>
      </w:r>
    </w:p>
    <w:p>
      <w:pPr>
        <w:spacing w:after="0"/>
        <w:ind w:left="0"/>
        <w:jc w:val="both"/>
      </w:pPr>
      <w:r>
        <w:rPr>
          <w:rFonts w:ascii="Times New Roman"/>
          <w:b w:val="false"/>
          <w:i w:val="false"/>
          <w:color w:val="000000"/>
          <w:sz w:val="28"/>
        </w:rPr>
        <w:t>
      2. Мақтаарал аудандық мәслихатының 2022 жылғы 3 маусымдағы №21-130-VII "Мақтаарал ауданы мәслихатының 2021 жылғы 2 сәуірдегі № 4-27-VII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шешiмiне өзгеріс енгізу туралы" шешiмi (Нормативтік құқықтық актілерді мемлекеттік тіркеу тізілімінде №28441 тіркелген).</w:t>
      </w:r>
    </w:p>
    <w:p>
      <w:pPr>
        <w:spacing w:after="0"/>
        <w:ind w:left="0"/>
        <w:jc w:val="both"/>
      </w:pPr>
      <w:r>
        <w:rPr>
          <w:rFonts w:ascii="Times New Roman"/>
          <w:b w:val="false"/>
          <w:i w:val="false"/>
          <w:color w:val="000000"/>
          <w:sz w:val="28"/>
        </w:rPr>
        <w:t>
      3. Мақтаарал аудандық мәслихатының 2022 жылғы 28 қарашадағы №26-178-VII "Мақтаарал аудандық мәслихатының 2021 жылғы 2 сәуірдегі № 4-27-VII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шешiмi (Нормативтік құқықтық актілерді мемлекеттік тіркеу тізілімінде №31008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