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ae57" w14:textId="fa9a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басым дақылдар, оның ішінде көпжылдық екпелер өндірісін дамытуды субсидиялауға арналған дақылдар тiзбесі және субсидия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2023 жылғы 2 қарашадағы № 237 қаулысы. Түркістан облысының Әдiлет департаментiнде 2023 жылғы 6 қарашада № 6390-13 болып тiркелдi. Мерзімі өткендіктен қолданыс тоқтатылды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01.01.2024 редакциясында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НҚА электрондық түрдегі эталондық бақылау банкі, 10.11.2023 ж. жарияланды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әкiмдiгiнiң 2023 жылғы 2 қарашадағы № 237 қаулысы. Түркістан облысының Әдiлет департаментiнде 2023 жылғы 6 қарашада № 6390-13 болып тiркелдi. Мерзімі өткендіктен қолданыс тоқтатылды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басым дақылдар, оның ішінде көпжылдық екпелер өндірісін дамытуды субсидиялауға арналған дақылдар тiзбесі және субсидия нормаларын бекіту туралы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басым дақылдар, оның ішінде көпжылдық екпелер өндірісін дамытуды субсидиялауға арналған дақылдар тiзбесі және субсидия нормалары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Түркістан облысы әкiмiнiң орынбасарына жүктелсiн.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Түркістан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әкімі</w:t>
      </w:r>
      <w:r>
        <w:rPr>
          <w:rFonts w:ascii="Times New Roman"/>
          <w:b/>
          <w:i w:val="false"/>
          <w:color w:val="000000"/>
          <w:sz w:val="28"/>
        </w:rPr>
        <w:t xml:space="preserve">      Д. </w:t>
      </w:r>
      <w:r>
        <w:rPr>
          <w:rFonts w:ascii="Times New Roman"/>
          <w:b/>
          <w:i w:val="false"/>
          <w:color w:val="000000"/>
          <w:sz w:val="28"/>
        </w:rPr>
        <w:t>Сатыбалды</w:t>
      </w:r>
    </w:p>
    <w:p>
      <w:pPr>
        <w:spacing w:after="0"/>
        <w:ind w:left="0"/>
        <w:jc w:val="both"/>
      </w:pPr>
      <w:bookmarkStart w:name="z5" w:id="5"/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әкімдігінің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2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237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2023 </w:t>
      </w:r>
      <w:r>
        <w:rPr>
          <w:rFonts w:ascii="Times New Roman"/>
          <w:b/>
          <w:i w:val="false"/>
          <w:color w:val="000000"/>
          <w:sz w:val="28"/>
        </w:rPr>
        <w:t>жылға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дақылдар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ішінде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көпжылдық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екпелер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өндірісін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дамытуды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субсидиялауға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арналған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дақылдар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тiзбесі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субсидия </w:t>
      </w:r>
      <w:r>
        <w:rPr>
          <w:rFonts w:ascii="Times New Roman"/>
          <w:b/>
          <w:i w:val="false"/>
          <w:color w:val="000000"/>
          <w:sz w:val="28"/>
        </w:rPr>
        <w:t>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8 148 120,0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жылыжайдағы көкөніс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4 858 142,8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