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2147" w14:textId="4822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2015 жылғы 27 қарашадағы № 498 "Жылыой ауданының шалғайдағы елді мекендерінде тұратын балаларды жалпы білім беретін мектептерге тасымалдаудың схемасы мен қағидасын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2023 жылғы 27 маусымдағы № 205 қаулысы. Атырау облысының Әділет департаментінде 2023 жылғы 27 маусымда № 5054-06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әкімдігінің 2015 жылғы 27 қарашадағы № 498 "Жылыой ауданының шалғайдағы елді мекендерінде тұратын балаларды жалпы білім беретін мектептерге тасымалдаудың схемасы мен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3401 болып тіркелген) төмендегідей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қаулының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Балаларды тасымалдауға арналған автобустардың кемінде екі есігі болады және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 ҚР ДСМ-5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"Жолаушылар мен жүктерді тасымалдауға арналған көлік құралдарына қойылатын санитариялық-эпидемиологиялық талаптар" санитариялық қағидаларының 25-қосымшаның 1 тармағына (Нормативтік құқықтық актілерді мемлекеттік тіркеу тізілімінде № 22066 болып тіркелген) сәйкес келеді, сондай-ақ мыналармен: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орнатылатын "Балаларды тасымалдау" деген төрт бұрыш айыратын белгімен;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түсті жылтыр шағын маягымен;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кемінде екі литр болатын оңай алынатын өрт сөндіргіштермен (біреуі – жүргізушінің кабинасында, басқасы – автобустың жолаушылар салонында);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"Автомобильдегі алғашқы медициналық көмек қобдишасының дәрілік заттары мен медициналық мақсаттағы бұйымдарының тізбесін бекіту туралы" Қазақстан Республикасы Денсаулық сақтау министрінің 2014 жылғы 2 шілдедегі № 368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9649 болып тіркелген) автомобильдегі алғашқы медициналық көмек қобдишасының дәрілік заттарымен және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(автомобильді);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екі жылжуға қарсы тіректермен;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белгісімен;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колоннада жол жүргенде – автобустың алдыңғы терезесінде қозғалыс бағытымен оң жағында орнатылатын, автобустың колоннадағы орны көрсетілген ақпараттық кестемен жабдықталады."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Жылыой ауданы әкімінің салаға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