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d230" w14:textId="0b7d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18 қазандағы № 11/4 шешімі. Солтүстік Қазақстан облысының Әділет департаментінде 2023 жылғы 20 қазанда № 7598-15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 қосымша</w:t>
            </w:r>
          </w:p>
        </w:tc>
      </w:tr>
    </w:tbl>
    <w:bookmarkStart w:name="z13" w:id="3"/>
    <w:p>
      <w:pPr>
        <w:spacing w:after="0"/>
        <w:ind w:left="0"/>
        <w:jc w:val="left"/>
      </w:pPr>
      <w:r>
        <w:rPr>
          <w:rFonts w:ascii="Times New Roman"/>
          <w:b/>
          <w:i w:val="false"/>
          <w:color w:val="000000"/>
        </w:rPr>
        <w:t xml:space="preserve"> Солтүстік Қазақстан облысы Мамлют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Коммуналдық қызметтерді төлеу және отын сатып алу бойынша әлеуметтік қолдау (бұдан әрі – әлеуметтік қолдау) Солтүстік Қазақстан облысы Мамлют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16" w:id="6"/>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Мамлют ауданы әкімдігінің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7" w:id="7"/>
    <w:p>
      <w:pPr>
        <w:spacing w:after="0"/>
        <w:ind w:left="0"/>
        <w:jc w:val="left"/>
      </w:pPr>
      <w:r>
        <w:rPr>
          <w:rFonts w:ascii="Times New Roman"/>
          <w:b/>
          <w:i w:val="false"/>
          <w:color w:val="000000"/>
        </w:rPr>
        <w:t xml:space="preserve"> 2. Әлеуметтік қолдауды көрсету тәртібі</w:t>
      </w:r>
    </w:p>
    <w:bookmarkEnd w:id="7"/>
    <w:bookmarkStart w:name="z18" w:id="8"/>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тізімдер негізінде мамандардан өтініштер талап етілмей көрсетіледі.</w:t>
      </w:r>
    </w:p>
    <w:bookmarkEnd w:id="8"/>
    <w:bookmarkStart w:name="z19" w:id="9"/>
    <w:p>
      <w:pPr>
        <w:spacing w:after="0"/>
        <w:ind w:left="0"/>
        <w:jc w:val="both"/>
      </w:pPr>
      <w:r>
        <w:rPr>
          <w:rFonts w:ascii="Times New Roman"/>
          <w:b w:val="false"/>
          <w:i w:val="false"/>
          <w:color w:val="000000"/>
          <w:sz w:val="28"/>
        </w:rPr>
        <w:t>
      Уәкілетті органмен жергілікті атқарушы органның жылыту маусымның басталуы туралы шешім қабылданған күннен бастап 5 (бес) жұмыс күні ішінде тізім ұсынылады.</w:t>
      </w:r>
    </w:p>
    <w:bookmarkEnd w:id="9"/>
    <w:bookmarkStart w:name="z20"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көрсетілген мекеме басшыларымен тізім берілген күннен кейін 5 (бес) жұмыс күні ішінде жүзеге асырылады.</w:t>
      </w:r>
    </w:p>
    <w:bookmarkEnd w:id="10"/>
    <w:bookmarkStart w:name="z21" w:id="11"/>
    <w:p>
      <w:pPr>
        <w:spacing w:after="0"/>
        <w:ind w:left="0"/>
        <w:jc w:val="left"/>
      </w:pPr>
      <w:r>
        <w:rPr>
          <w:rFonts w:ascii="Times New Roman"/>
          <w:b/>
          <w:i w:val="false"/>
          <w:color w:val="000000"/>
        </w:rPr>
        <w:t xml:space="preserve"> 3. Әлеуметтік қолдау көрсету мөлшері</w:t>
      </w:r>
    </w:p>
    <w:bookmarkEnd w:id="11"/>
    <w:bookmarkStart w:name="z22"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2"/>
    <w:bookmarkStart w:name="z23" w:id="13"/>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3"/>
    <w:bookmarkStart w:name="z24" w:id="14"/>
    <w:p>
      <w:pPr>
        <w:spacing w:after="0"/>
        <w:ind w:left="0"/>
        <w:jc w:val="both"/>
      </w:pPr>
      <w:r>
        <w:rPr>
          <w:rFonts w:ascii="Times New Roman"/>
          <w:b w:val="false"/>
          <w:i w:val="false"/>
          <w:color w:val="000000"/>
          <w:sz w:val="28"/>
        </w:rPr>
        <w:t>
      6. Әлеуметтік қолдау төменгі жағдайларда тоқтатылады:</w:t>
      </w:r>
    </w:p>
    <w:bookmarkEnd w:id="14"/>
    <w:bookmarkStart w:name="z25" w:id="15"/>
    <w:p>
      <w:pPr>
        <w:spacing w:after="0"/>
        <w:ind w:left="0"/>
        <w:jc w:val="both"/>
      </w:pPr>
      <w:r>
        <w:rPr>
          <w:rFonts w:ascii="Times New Roman"/>
          <w:b w:val="false"/>
          <w:i w:val="false"/>
          <w:color w:val="000000"/>
          <w:sz w:val="28"/>
        </w:rPr>
        <w:t>
      1) алушы қайтыс болғанда;</w:t>
      </w:r>
    </w:p>
    <w:bookmarkEnd w:id="15"/>
    <w:bookmarkStart w:name="z26" w:id="16"/>
    <w:p>
      <w:pPr>
        <w:spacing w:after="0"/>
        <w:ind w:left="0"/>
        <w:jc w:val="both"/>
      </w:pPr>
      <w:r>
        <w:rPr>
          <w:rFonts w:ascii="Times New Roman"/>
          <w:b w:val="false"/>
          <w:i w:val="false"/>
          <w:color w:val="000000"/>
          <w:sz w:val="28"/>
        </w:rPr>
        <w:t>
      2) алушы Мамлют ауданының шегінен тыс тұрақты тұруға кеткенде.</w:t>
      </w:r>
    </w:p>
    <w:bookmarkEnd w:id="16"/>
    <w:bookmarkStart w:name="z27" w:id="17"/>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17"/>
    <w:bookmarkStart w:name="z28" w:id="18"/>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